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58D0" w14:textId="77777777" w:rsidR="002A71A0" w:rsidRPr="00E5596E" w:rsidRDefault="002A71A0" w:rsidP="002A71A0">
      <w:pPr>
        <w:keepNext/>
        <w:tabs>
          <w:tab w:val="left" w:pos="-720"/>
          <w:tab w:val="left" w:pos="0"/>
          <w:tab w:val="left" w:pos="720"/>
          <w:tab w:val="left" w:pos="1440"/>
          <w:tab w:val="left" w:pos="1800"/>
          <w:tab w:val="left" w:pos="2880"/>
        </w:tabs>
        <w:outlineLvl w:val="0"/>
        <w:rPr>
          <w:rFonts w:ascii="Cambria" w:hAnsi="Cambria"/>
          <w:b/>
          <w:color w:val="000000"/>
          <w:sz w:val="22"/>
          <w:szCs w:val="22"/>
          <w:lang w:val="fr-FR"/>
        </w:rPr>
      </w:pPr>
      <w:r w:rsidRPr="00E5596E">
        <w:rPr>
          <w:rFonts w:ascii="Cambria" w:hAnsi="Cambria"/>
          <w:b/>
          <w:color w:val="000000"/>
          <w:sz w:val="32"/>
          <w:szCs w:val="32"/>
          <w:u w:val="single"/>
          <w:lang w:val="fr-FR"/>
        </w:rPr>
        <w:t>SÉANCE DU 21 JANVIER 2026</w:t>
      </w:r>
      <w:r w:rsidRPr="00E5596E">
        <w:rPr>
          <w:rFonts w:ascii="Cambria" w:hAnsi="Cambria"/>
          <w:b/>
          <w:color w:val="000000"/>
          <w:sz w:val="22"/>
          <w:szCs w:val="22"/>
          <w:u w:val="single"/>
          <w:lang w:val="fr-FR"/>
        </w:rPr>
        <w:cr/>
      </w:r>
    </w:p>
    <w:p w14:paraId="31C4E0A1" w14:textId="77777777" w:rsidR="002A71A0" w:rsidRPr="00906A19" w:rsidRDefault="002A71A0" w:rsidP="002A71A0">
      <w:pPr>
        <w:jc w:val="both"/>
        <w:rPr>
          <w:rFonts w:ascii="Source Sans Pro" w:hAnsi="Source Sans Pro"/>
          <w:color w:val="000000"/>
          <w:sz w:val="22"/>
          <w:szCs w:val="22"/>
          <w:lang w:val="fr-FR"/>
        </w:rPr>
      </w:pPr>
      <w:r w:rsidRPr="00906A19">
        <w:rPr>
          <w:rFonts w:ascii="Source Sans Pro" w:hAnsi="Source Sans Pro"/>
          <w:color w:val="000000"/>
          <w:sz w:val="22"/>
          <w:szCs w:val="22"/>
          <w:lang w:val="fr-FR"/>
        </w:rPr>
        <w:t>Procès-verbal de la séance ordinaire du conseil de la Municipalité Régionale de Comté de Rimouski-Neigette tenue le 21 janvier 2026 à 19 h, à ses bureaux du 23, rue de l’Évêché Ouest, à Rimouski, et à laquelle étaient présents :</w:t>
      </w:r>
    </w:p>
    <w:p w14:paraId="68EA5BC0" w14:textId="77777777" w:rsidR="002A71A0" w:rsidRPr="00906A19" w:rsidRDefault="002A71A0" w:rsidP="002A71A0">
      <w:pPr>
        <w:jc w:val="both"/>
        <w:rPr>
          <w:rFonts w:ascii="Source Sans Pro" w:hAnsi="Source Sans Pro"/>
          <w:color w:val="000000"/>
          <w:sz w:val="22"/>
          <w:szCs w:val="22"/>
          <w:lang w:val="fr-FR"/>
        </w:rPr>
      </w:pPr>
    </w:p>
    <w:p w14:paraId="01CEB7BC" w14:textId="77777777" w:rsidR="002A71A0" w:rsidRPr="00F34275" w:rsidRDefault="002A71A0" w:rsidP="002A71A0">
      <w:pPr>
        <w:tabs>
          <w:tab w:val="left" w:pos="2977"/>
          <w:tab w:val="left" w:pos="4678"/>
        </w:tabs>
        <w:jc w:val="both"/>
        <w:rPr>
          <w:rFonts w:ascii="Source Sans Pro" w:hAnsi="Source Sans Pro"/>
          <w:bCs/>
          <w:sz w:val="22"/>
          <w:szCs w:val="22"/>
          <w:lang w:val="fr-FR"/>
        </w:rPr>
      </w:pPr>
      <w:r w:rsidRPr="00F34275">
        <w:rPr>
          <w:rFonts w:ascii="Source Sans Pro" w:hAnsi="Source Sans Pro"/>
          <w:bCs/>
          <w:sz w:val="22"/>
          <w:szCs w:val="22"/>
          <w:lang w:val="fr-FR"/>
        </w:rPr>
        <w:t>BEAUCHESNE, Mario</w:t>
      </w:r>
      <w:r w:rsidRPr="00F34275">
        <w:rPr>
          <w:rFonts w:ascii="Source Sans Pro" w:hAnsi="Source Sans Pro"/>
          <w:bCs/>
          <w:sz w:val="22"/>
          <w:szCs w:val="22"/>
          <w:lang w:val="fr-FR"/>
        </w:rPr>
        <w:tab/>
        <w:t>Maire</w:t>
      </w:r>
      <w:r w:rsidRPr="00F34275">
        <w:rPr>
          <w:rFonts w:ascii="Source Sans Pro" w:hAnsi="Source Sans Pro"/>
          <w:bCs/>
          <w:sz w:val="22"/>
          <w:szCs w:val="22"/>
          <w:lang w:val="fr-FR"/>
        </w:rPr>
        <w:tab/>
        <w:t>Saint-Fabien</w:t>
      </w:r>
    </w:p>
    <w:p w14:paraId="726B58BF" w14:textId="77777777" w:rsidR="002A71A0" w:rsidRPr="00F34275" w:rsidRDefault="002A71A0" w:rsidP="002A71A0">
      <w:pPr>
        <w:tabs>
          <w:tab w:val="left" w:pos="2977"/>
          <w:tab w:val="left" w:pos="4678"/>
        </w:tabs>
        <w:jc w:val="both"/>
        <w:rPr>
          <w:rFonts w:ascii="Source Sans Pro" w:hAnsi="Source Sans Pro"/>
          <w:bCs/>
          <w:sz w:val="22"/>
          <w:szCs w:val="22"/>
          <w:lang w:val="fr-FR"/>
        </w:rPr>
      </w:pPr>
      <w:r w:rsidRPr="00F34275">
        <w:rPr>
          <w:rFonts w:ascii="Source Sans Pro" w:hAnsi="Source Sans Pro"/>
          <w:bCs/>
          <w:sz w:val="22"/>
          <w:szCs w:val="22"/>
          <w:lang w:val="fr-FR"/>
        </w:rPr>
        <w:t>BEAULIEU, Christian</w:t>
      </w:r>
      <w:r w:rsidRPr="00F34275">
        <w:rPr>
          <w:rFonts w:ascii="Source Sans Pro" w:hAnsi="Source Sans Pro"/>
          <w:bCs/>
          <w:sz w:val="22"/>
          <w:szCs w:val="22"/>
          <w:lang w:val="fr-FR"/>
        </w:rPr>
        <w:tab/>
        <w:t>Maire</w:t>
      </w:r>
      <w:r w:rsidRPr="00F34275">
        <w:rPr>
          <w:rFonts w:ascii="Source Sans Pro" w:hAnsi="Source Sans Pro"/>
          <w:bCs/>
          <w:sz w:val="22"/>
          <w:szCs w:val="22"/>
          <w:lang w:val="fr-FR"/>
        </w:rPr>
        <w:tab/>
        <w:t>Saint-Valérien</w:t>
      </w:r>
    </w:p>
    <w:p w14:paraId="1B389319" w14:textId="77777777" w:rsidR="002A71A0" w:rsidRPr="00F34275" w:rsidRDefault="002A71A0" w:rsidP="002A71A0">
      <w:pPr>
        <w:tabs>
          <w:tab w:val="left" w:pos="2977"/>
          <w:tab w:val="left" w:pos="4678"/>
        </w:tabs>
        <w:jc w:val="both"/>
        <w:rPr>
          <w:rFonts w:ascii="Source Sans Pro" w:hAnsi="Source Sans Pro"/>
          <w:bCs/>
          <w:sz w:val="22"/>
          <w:szCs w:val="22"/>
          <w:lang w:val="fr-FR"/>
        </w:rPr>
      </w:pPr>
      <w:r w:rsidRPr="00F34275">
        <w:rPr>
          <w:rFonts w:ascii="Source Sans Pro" w:hAnsi="Source Sans Pro"/>
          <w:bCs/>
          <w:sz w:val="22"/>
          <w:szCs w:val="22"/>
          <w:lang w:val="fr-FR"/>
        </w:rPr>
        <w:t>BILODEAU, Ginette</w:t>
      </w:r>
      <w:r w:rsidRPr="00F34275">
        <w:rPr>
          <w:rFonts w:ascii="Source Sans Pro" w:hAnsi="Source Sans Pro"/>
          <w:bCs/>
          <w:sz w:val="22"/>
          <w:szCs w:val="22"/>
          <w:lang w:val="fr-FR"/>
        </w:rPr>
        <w:tab/>
        <w:t>Mairesse</w:t>
      </w:r>
      <w:r w:rsidRPr="00F34275">
        <w:rPr>
          <w:rFonts w:ascii="Source Sans Pro" w:hAnsi="Source Sans Pro"/>
          <w:bCs/>
          <w:sz w:val="22"/>
          <w:szCs w:val="22"/>
          <w:lang w:val="fr-FR"/>
        </w:rPr>
        <w:tab/>
        <w:t>Esprit-Saint</w:t>
      </w:r>
    </w:p>
    <w:p w14:paraId="646FEC4A" w14:textId="77777777" w:rsidR="002A71A0" w:rsidRPr="00F34275" w:rsidRDefault="002A71A0" w:rsidP="002A71A0">
      <w:pPr>
        <w:tabs>
          <w:tab w:val="left" w:pos="2977"/>
          <w:tab w:val="left" w:pos="4678"/>
        </w:tabs>
        <w:jc w:val="both"/>
        <w:rPr>
          <w:rFonts w:ascii="Source Sans Pro" w:hAnsi="Source Sans Pro"/>
          <w:bCs/>
          <w:sz w:val="22"/>
          <w:szCs w:val="22"/>
          <w:lang w:val="fr-FR"/>
        </w:rPr>
      </w:pPr>
      <w:r w:rsidRPr="00F34275">
        <w:rPr>
          <w:rFonts w:ascii="Source Sans Pro" w:hAnsi="Source Sans Pro"/>
          <w:bCs/>
          <w:sz w:val="22"/>
          <w:szCs w:val="22"/>
          <w:lang w:val="fr-FR"/>
        </w:rPr>
        <w:t>CARON, Guy</w:t>
      </w:r>
      <w:r w:rsidRPr="00F34275">
        <w:rPr>
          <w:rFonts w:ascii="Source Sans Pro" w:hAnsi="Source Sans Pro"/>
          <w:bCs/>
          <w:sz w:val="22"/>
          <w:szCs w:val="22"/>
          <w:lang w:val="fr-FR"/>
        </w:rPr>
        <w:tab/>
        <w:t>Maire</w:t>
      </w:r>
      <w:r w:rsidRPr="00F34275">
        <w:rPr>
          <w:rFonts w:ascii="Source Sans Pro" w:hAnsi="Source Sans Pro"/>
          <w:bCs/>
          <w:sz w:val="22"/>
          <w:szCs w:val="22"/>
          <w:lang w:val="fr-FR"/>
        </w:rPr>
        <w:tab/>
        <w:t>Rimouski</w:t>
      </w:r>
    </w:p>
    <w:p w14:paraId="34C8B44A" w14:textId="77777777" w:rsidR="002A71A0" w:rsidRPr="00F34275" w:rsidRDefault="002A71A0" w:rsidP="002A71A0">
      <w:pPr>
        <w:tabs>
          <w:tab w:val="left" w:pos="2977"/>
          <w:tab w:val="left" w:pos="4678"/>
        </w:tabs>
        <w:jc w:val="both"/>
        <w:rPr>
          <w:rFonts w:ascii="Source Sans Pro" w:hAnsi="Source Sans Pro"/>
          <w:bCs/>
          <w:sz w:val="22"/>
          <w:szCs w:val="22"/>
          <w:lang w:val="fr-FR"/>
        </w:rPr>
      </w:pPr>
      <w:r w:rsidRPr="00F34275">
        <w:rPr>
          <w:rFonts w:ascii="Source Sans Pro" w:hAnsi="Source Sans Pro"/>
          <w:bCs/>
          <w:sz w:val="22"/>
          <w:szCs w:val="22"/>
          <w:lang w:val="fr-FR"/>
        </w:rPr>
        <w:t>GAGNON, Chantal</w:t>
      </w:r>
      <w:r w:rsidRPr="00F34275">
        <w:rPr>
          <w:rFonts w:ascii="Source Sans Pro" w:hAnsi="Source Sans Pro"/>
          <w:bCs/>
          <w:sz w:val="22"/>
          <w:szCs w:val="22"/>
          <w:lang w:val="fr-FR"/>
        </w:rPr>
        <w:tab/>
        <w:t>Maire</w:t>
      </w:r>
      <w:r w:rsidRPr="00F34275">
        <w:rPr>
          <w:rFonts w:ascii="Source Sans Pro" w:hAnsi="Source Sans Pro"/>
          <w:bCs/>
          <w:sz w:val="22"/>
          <w:szCs w:val="22"/>
          <w:lang w:val="fr-FR"/>
        </w:rPr>
        <w:tab/>
        <w:t>La Trinité-des-Monts</w:t>
      </w:r>
    </w:p>
    <w:p w14:paraId="12B959D2" w14:textId="77777777" w:rsidR="002A71A0" w:rsidRPr="00F34275" w:rsidRDefault="002A71A0" w:rsidP="002A71A0">
      <w:pPr>
        <w:tabs>
          <w:tab w:val="left" w:pos="2977"/>
          <w:tab w:val="left" w:pos="4678"/>
        </w:tabs>
        <w:jc w:val="both"/>
        <w:rPr>
          <w:rFonts w:ascii="Source Sans Pro" w:hAnsi="Source Sans Pro"/>
          <w:bCs/>
          <w:sz w:val="22"/>
          <w:szCs w:val="22"/>
          <w:lang w:val="fr-FR"/>
        </w:rPr>
      </w:pPr>
      <w:r w:rsidRPr="00F34275">
        <w:rPr>
          <w:rFonts w:ascii="Source Sans Pro" w:hAnsi="Source Sans Pro"/>
          <w:bCs/>
          <w:sz w:val="22"/>
          <w:szCs w:val="22"/>
          <w:lang w:val="fr-FR"/>
        </w:rPr>
        <w:t>NOEL, Sébastien</w:t>
      </w:r>
      <w:r w:rsidRPr="00F34275">
        <w:rPr>
          <w:rFonts w:ascii="Source Sans Pro" w:hAnsi="Source Sans Pro"/>
          <w:bCs/>
          <w:sz w:val="22"/>
          <w:szCs w:val="22"/>
          <w:lang w:val="fr-FR"/>
        </w:rPr>
        <w:tab/>
        <w:t>Représentant</w:t>
      </w:r>
      <w:r w:rsidRPr="00F34275">
        <w:rPr>
          <w:rFonts w:ascii="Source Sans Pro" w:hAnsi="Source Sans Pro"/>
          <w:bCs/>
          <w:sz w:val="22"/>
          <w:szCs w:val="22"/>
          <w:lang w:val="fr-FR"/>
        </w:rPr>
        <w:tab/>
        <w:t>Saint-Marcellin</w:t>
      </w:r>
    </w:p>
    <w:p w14:paraId="6BB78615" w14:textId="77777777" w:rsidR="002A71A0" w:rsidRPr="00F34275" w:rsidRDefault="002A71A0" w:rsidP="002A71A0">
      <w:pPr>
        <w:tabs>
          <w:tab w:val="left" w:pos="2977"/>
          <w:tab w:val="left" w:pos="4678"/>
        </w:tabs>
        <w:jc w:val="both"/>
        <w:rPr>
          <w:rFonts w:ascii="Source Sans Pro" w:hAnsi="Source Sans Pro"/>
          <w:bCs/>
          <w:sz w:val="22"/>
          <w:szCs w:val="22"/>
          <w:lang w:val="fr-FR"/>
        </w:rPr>
      </w:pPr>
      <w:r w:rsidRPr="00F34275">
        <w:rPr>
          <w:rFonts w:ascii="Source Sans Pro" w:hAnsi="Source Sans Pro"/>
          <w:bCs/>
          <w:sz w:val="22"/>
          <w:szCs w:val="22"/>
          <w:lang w:val="fr-FR"/>
        </w:rPr>
        <w:t>SOUCY, Gervais</w:t>
      </w:r>
      <w:r w:rsidRPr="00F34275">
        <w:rPr>
          <w:rFonts w:ascii="Source Sans Pro" w:hAnsi="Source Sans Pro"/>
          <w:bCs/>
          <w:sz w:val="22"/>
          <w:szCs w:val="22"/>
          <w:lang w:val="fr-FR"/>
        </w:rPr>
        <w:tab/>
        <w:t>Maire</w:t>
      </w:r>
      <w:r w:rsidRPr="00F34275">
        <w:rPr>
          <w:rFonts w:ascii="Source Sans Pro" w:hAnsi="Source Sans Pro"/>
          <w:bCs/>
          <w:sz w:val="22"/>
          <w:szCs w:val="22"/>
          <w:lang w:val="fr-FR"/>
        </w:rPr>
        <w:tab/>
        <w:t>Saint-Narcisse-de-Rimouski</w:t>
      </w:r>
    </w:p>
    <w:p w14:paraId="7A9FC7B1" w14:textId="77777777" w:rsidR="002A71A0" w:rsidRPr="00F34275" w:rsidRDefault="002A71A0" w:rsidP="002A71A0">
      <w:pPr>
        <w:tabs>
          <w:tab w:val="left" w:pos="2977"/>
          <w:tab w:val="left" w:pos="4678"/>
        </w:tabs>
        <w:jc w:val="both"/>
        <w:rPr>
          <w:rFonts w:ascii="Source Sans Pro" w:hAnsi="Source Sans Pro"/>
          <w:bCs/>
          <w:sz w:val="22"/>
          <w:szCs w:val="22"/>
          <w:lang w:val="fr-FR"/>
        </w:rPr>
      </w:pPr>
      <w:r w:rsidRPr="00F34275">
        <w:rPr>
          <w:rFonts w:ascii="Source Sans Pro" w:hAnsi="Source Sans Pro"/>
          <w:bCs/>
          <w:sz w:val="22"/>
          <w:szCs w:val="22"/>
          <w:lang w:val="fr-FR"/>
        </w:rPr>
        <w:t>ST-PIERRE, Francis</w:t>
      </w:r>
      <w:r w:rsidRPr="00F34275">
        <w:rPr>
          <w:rFonts w:ascii="Source Sans Pro" w:hAnsi="Source Sans Pro"/>
          <w:bCs/>
          <w:sz w:val="22"/>
          <w:szCs w:val="22"/>
          <w:lang w:val="fr-FR"/>
        </w:rPr>
        <w:tab/>
        <w:t>Maire</w:t>
      </w:r>
      <w:r w:rsidRPr="00F34275">
        <w:rPr>
          <w:rFonts w:ascii="Source Sans Pro" w:hAnsi="Source Sans Pro"/>
          <w:bCs/>
          <w:sz w:val="22"/>
          <w:szCs w:val="22"/>
          <w:lang w:val="fr-FR"/>
        </w:rPr>
        <w:tab/>
        <w:t>Saint-Anaclet-de-Lessard</w:t>
      </w:r>
    </w:p>
    <w:p w14:paraId="5EBCB913" w14:textId="77777777" w:rsidR="002A71A0" w:rsidRPr="00F34275" w:rsidRDefault="002A71A0" w:rsidP="002A71A0">
      <w:pPr>
        <w:tabs>
          <w:tab w:val="left" w:pos="2977"/>
          <w:tab w:val="left" w:pos="4678"/>
        </w:tabs>
        <w:jc w:val="both"/>
        <w:rPr>
          <w:rFonts w:ascii="Source Sans Pro" w:hAnsi="Source Sans Pro"/>
          <w:bCs/>
          <w:sz w:val="22"/>
          <w:szCs w:val="22"/>
          <w:lang w:val="fr-FR"/>
        </w:rPr>
      </w:pPr>
      <w:r w:rsidRPr="00F34275">
        <w:rPr>
          <w:rFonts w:ascii="Source Sans Pro" w:hAnsi="Source Sans Pro"/>
          <w:bCs/>
          <w:sz w:val="22"/>
          <w:szCs w:val="22"/>
          <w:lang w:val="fr-FR"/>
        </w:rPr>
        <w:t xml:space="preserve">THÉRIAULT, Julie </w:t>
      </w:r>
      <w:r w:rsidRPr="00F34275">
        <w:rPr>
          <w:rFonts w:ascii="Source Sans Pro" w:hAnsi="Source Sans Pro"/>
          <w:bCs/>
          <w:sz w:val="22"/>
          <w:szCs w:val="22"/>
          <w:lang w:val="fr-FR"/>
        </w:rPr>
        <w:tab/>
        <w:t>Préfet</w:t>
      </w:r>
      <w:r w:rsidRPr="00F34275">
        <w:rPr>
          <w:rFonts w:ascii="Source Sans Pro" w:hAnsi="Source Sans Pro"/>
          <w:bCs/>
          <w:sz w:val="22"/>
          <w:szCs w:val="22"/>
          <w:lang w:val="fr-FR"/>
        </w:rPr>
        <w:tab/>
        <w:t>Saint-Marcellin</w:t>
      </w:r>
    </w:p>
    <w:p w14:paraId="0914FDC6" w14:textId="77777777" w:rsidR="002A71A0" w:rsidRPr="00F34275" w:rsidRDefault="002A71A0" w:rsidP="002A71A0">
      <w:pPr>
        <w:tabs>
          <w:tab w:val="left" w:pos="2977"/>
          <w:tab w:val="left" w:pos="4678"/>
        </w:tabs>
        <w:jc w:val="both"/>
        <w:rPr>
          <w:rFonts w:ascii="Source Sans Pro" w:hAnsi="Source Sans Pro"/>
          <w:bCs/>
          <w:sz w:val="22"/>
          <w:szCs w:val="22"/>
          <w:lang w:val="fr-FR"/>
        </w:rPr>
      </w:pPr>
      <w:r w:rsidRPr="00F34275">
        <w:rPr>
          <w:rFonts w:ascii="Source Sans Pro" w:hAnsi="Source Sans Pro"/>
          <w:bCs/>
          <w:sz w:val="22"/>
          <w:szCs w:val="22"/>
          <w:lang w:val="fr-FR"/>
        </w:rPr>
        <w:t>VIEL, Claude</w:t>
      </w:r>
      <w:r w:rsidRPr="00F34275">
        <w:rPr>
          <w:rFonts w:ascii="Source Sans Pro" w:hAnsi="Source Sans Pro"/>
          <w:bCs/>
          <w:sz w:val="22"/>
          <w:szCs w:val="22"/>
          <w:lang w:val="fr-FR"/>
        </w:rPr>
        <w:tab/>
        <w:t>Maire</w:t>
      </w:r>
      <w:r w:rsidRPr="00F34275">
        <w:rPr>
          <w:rFonts w:ascii="Source Sans Pro" w:hAnsi="Source Sans Pro"/>
          <w:bCs/>
          <w:sz w:val="22"/>
          <w:szCs w:val="22"/>
          <w:lang w:val="fr-FR"/>
        </w:rPr>
        <w:tab/>
        <w:t>Saint-Eugène-de-Ladrière</w:t>
      </w:r>
    </w:p>
    <w:p w14:paraId="05584FAD" w14:textId="77777777" w:rsidR="002A71A0" w:rsidRPr="00906A19" w:rsidRDefault="002A71A0" w:rsidP="002A71A0">
      <w:pPr>
        <w:tabs>
          <w:tab w:val="left" w:pos="3060"/>
          <w:tab w:val="left" w:pos="4410"/>
        </w:tabs>
        <w:jc w:val="both"/>
        <w:rPr>
          <w:rFonts w:ascii="Source Sans Pro" w:hAnsi="Source Sans Pro"/>
          <w:color w:val="000000"/>
          <w:sz w:val="22"/>
          <w:szCs w:val="22"/>
          <w:lang w:val="fr-FR"/>
        </w:rPr>
      </w:pPr>
    </w:p>
    <w:p w14:paraId="27F562E9" w14:textId="77777777" w:rsidR="002A71A0" w:rsidRPr="00906A19" w:rsidRDefault="002A71A0" w:rsidP="002A71A0">
      <w:pPr>
        <w:tabs>
          <w:tab w:val="left" w:pos="3060"/>
          <w:tab w:val="left" w:pos="4410"/>
        </w:tabs>
        <w:jc w:val="both"/>
        <w:rPr>
          <w:rFonts w:ascii="Source Sans Pro" w:hAnsi="Source Sans Pro"/>
          <w:color w:val="000000"/>
          <w:sz w:val="22"/>
          <w:szCs w:val="22"/>
          <w:lang w:val="fr-FR"/>
        </w:rPr>
      </w:pPr>
    </w:p>
    <w:p w14:paraId="0BE04DEE" w14:textId="77777777" w:rsidR="002A71A0" w:rsidRPr="00207FF9" w:rsidRDefault="002A71A0" w:rsidP="002A71A0">
      <w:pPr>
        <w:tabs>
          <w:tab w:val="left" w:pos="3060"/>
          <w:tab w:val="left" w:pos="4410"/>
        </w:tabs>
        <w:jc w:val="both"/>
        <w:rPr>
          <w:rFonts w:ascii="Cambria" w:hAnsi="Cambria"/>
          <w:color w:val="000000"/>
          <w:sz w:val="22"/>
          <w:szCs w:val="22"/>
          <w:u w:val="single"/>
          <w:lang w:val="fr-FR"/>
        </w:rPr>
      </w:pPr>
      <w:r w:rsidRPr="00207FF9">
        <w:rPr>
          <w:rFonts w:ascii="Cambria" w:hAnsi="Cambria"/>
          <w:color w:val="000000"/>
          <w:sz w:val="22"/>
          <w:szCs w:val="22"/>
          <w:u w:val="single"/>
          <w:lang w:val="fr-FR"/>
        </w:rPr>
        <w:t>OUVERTURE DE LA SÉANCE</w:t>
      </w:r>
    </w:p>
    <w:p w14:paraId="371A494D" w14:textId="77777777" w:rsidR="002A71A0" w:rsidRPr="00906A19" w:rsidRDefault="002A71A0" w:rsidP="002A71A0">
      <w:pPr>
        <w:tabs>
          <w:tab w:val="left" w:pos="3060"/>
          <w:tab w:val="left" w:pos="4410"/>
        </w:tabs>
        <w:jc w:val="both"/>
        <w:rPr>
          <w:rFonts w:ascii="Source Sans Pro" w:hAnsi="Source Sans Pro"/>
          <w:color w:val="000000"/>
          <w:sz w:val="22"/>
          <w:szCs w:val="22"/>
          <w:lang w:val="fr-FR"/>
        </w:rPr>
      </w:pPr>
    </w:p>
    <w:p w14:paraId="067ADE67" w14:textId="436C1AE0" w:rsidR="002A71A0" w:rsidRPr="00906A19" w:rsidRDefault="002A71A0" w:rsidP="002A71A0">
      <w:pPr>
        <w:tabs>
          <w:tab w:val="left" w:pos="3060"/>
          <w:tab w:val="left" w:pos="4410"/>
        </w:tabs>
        <w:jc w:val="both"/>
        <w:rPr>
          <w:rFonts w:ascii="Source Sans Pro" w:eastAsia="Calibri" w:hAnsi="Source Sans Pro"/>
          <w:color w:val="000000"/>
          <w:sz w:val="22"/>
          <w:szCs w:val="22"/>
          <w:lang w:val="fr-FR"/>
        </w:rPr>
      </w:pPr>
      <w:proofErr w:type="gramStart"/>
      <w:r w:rsidRPr="00906A19">
        <w:rPr>
          <w:rFonts w:ascii="Source Sans Pro" w:eastAsia="Calibri" w:hAnsi="Source Sans Pro"/>
          <w:color w:val="000000"/>
          <w:sz w:val="22"/>
          <w:szCs w:val="22"/>
          <w:lang w:val="fr-FR"/>
        </w:rPr>
        <w:t>La préfet</w:t>
      </w:r>
      <w:proofErr w:type="gramEnd"/>
      <w:r w:rsidRPr="00906A19">
        <w:rPr>
          <w:rFonts w:ascii="Source Sans Pro" w:eastAsia="Calibri" w:hAnsi="Source Sans Pro"/>
          <w:color w:val="000000"/>
          <w:sz w:val="22"/>
          <w:szCs w:val="22"/>
          <w:lang w:val="fr-FR"/>
        </w:rPr>
        <w:t xml:space="preserve"> déclare la séance ouverte à 19 h.</w:t>
      </w:r>
    </w:p>
    <w:p w14:paraId="32B2B736" w14:textId="77777777" w:rsidR="0037480F" w:rsidRPr="00906A19" w:rsidRDefault="0037480F" w:rsidP="00CF078C">
      <w:pPr>
        <w:tabs>
          <w:tab w:val="left" w:pos="3060"/>
          <w:tab w:val="left" w:pos="4410"/>
        </w:tabs>
        <w:jc w:val="both"/>
        <w:rPr>
          <w:rFonts w:ascii="Source Sans Pro" w:hAnsi="Source Sans Pro"/>
          <w:color w:val="000000"/>
          <w:sz w:val="22"/>
          <w:szCs w:val="22"/>
          <w:lang w:val="fr-FR"/>
        </w:rPr>
      </w:pPr>
    </w:p>
    <w:p w14:paraId="0D2B6963" w14:textId="77777777" w:rsidR="0037480F" w:rsidRPr="00906A19" w:rsidRDefault="0037480F" w:rsidP="00CF078C">
      <w:pPr>
        <w:tabs>
          <w:tab w:val="left" w:pos="3060"/>
          <w:tab w:val="left" w:pos="4410"/>
        </w:tabs>
        <w:jc w:val="both"/>
        <w:rPr>
          <w:rFonts w:ascii="Source Sans Pro" w:hAnsi="Source Sans Pro"/>
          <w:color w:val="000000"/>
          <w:sz w:val="22"/>
          <w:szCs w:val="22"/>
          <w:lang w:val="fr-FR"/>
        </w:rPr>
      </w:pPr>
    </w:p>
    <w:p w14:paraId="5576BB7A" w14:textId="77777777" w:rsidR="0037480F" w:rsidRPr="00207FF9" w:rsidRDefault="002A71A0" w:rsidP="00CF078C">
      <w:pPr>
        <w:pStyle w:val="Normal01"/>
        <w:tabs>
          <w:tab w:val="left" w:pos="3060"/>
          <w:tab w:val="left" w:pos="4410"/>
        </w:tabs>
        <w:jc w:val="both"/>
        <w:rPr>
          <w:rFonts w:ascii="Cambria" w:hAnsi="Cambria"/>
          <w:color w:val="000000"/>
          <w:sz w:val="22"/>
          <w:szCs w:val="22"/>
          <w:lang w:val="fr-FR"/>
        </w:rPr>
      </w:pPr>
      <w:r w:rsidRPr="00207FF9">
        <w:rPr>
          <w:rFonts w:ascii="Cambria" w:hAnsi="Cambria"/>
          <w:color w:val="000000"/>
          <w:sz w:val="22"/>
          <w:szCs w:val="22"/>
          <w:u w:val="single"/>
          <w:lang w:val="fr-FR"/>
        </w:rPr>
        <w:t>26-</w:t>
      </w:r>
      <w:r w:rsidR="00AE3186" w:rsidRPr="00207FF9">
        <w:rPr>
          <w:rFonts w:ascii="Cambria" w:hAnsi="Cambria"/>
          <w:color w:val="000000"/>
          <w:sz w:val="22"/>
          <w:szCs w:val="22"/>
          <w:u w:val="single"/>
          <w:lang w:val="fr-FR"/>
        </w:rPr>
        <w:t>00</w:t>
      </w:r>
      <w:r w:rsidR="00675E0A" w:rsidRPr="00207FF9">
        <w:rPr>
          <w:rFonts w:ascii="Cambria" w:hAnsi="Cambria"/>
          <w:color w:val="000000"/>
          <w:sz w:val="22"/>
          <w:szCs w:val="22"/>
          <w:u w:val="single"/>
          <w:lang w:val="fr-FR"/>
        </w:rPr>
        <w:t>1</w:t>
      </w:r>
      <w:r w:rsidR="0037480F" w:rsidRPr="00207FF9">
        <w:rPr>
          <w:rFonts w:ascii="Cambria" w:hAnsi="Cambria"/>
          <w:color w:val="000000"/>
          <w:sz w:val="22"/>
          <w:szCs w:val="22"/>
          <w:u w:val="single"/>
          <w:lang w:val="fr-FR"/>
        </w:rPr>
        <w:t xml:space="preserve"> LECTURE ET ADOPTION DE L’ORDRE DU JOUR</w:t>
      </w:r>
    </w:p>
    <w:p w14:paraId="47032038" w14:textId="77777777" w:rsidR="0037480F" w:rsidRPr="00906A19" w:rsidRDefault="0037480F" w:rsidP="00CF078C">
      <w:pPr>
        <w:pStyle w:val="Normal01"/>
        <w:tabs>
          <w:tab w:val="left" w:pos="3060"/>
          <w:tab w:val="left" w:pos="4410"/>
        </w:tabs>
        <w:jc w:val="both"/>
        <w:rPr>
          <w:rFonts w:ascii="Source Sans Pro" w:hAnsi="Source Sans Pro"/>
          <w:color w:val="000000"/>
          <w:sz w:val="22"/>
          <w:szCs w:val="22"/>
          <w:lang w:val="fr-FR"/>
        </w:rPr>
      </w:pPr>
    </w:p>
    <w:p w14:paraId="5DF7E992" w14:textId="12F8AEAA" w:rsidR="009D3BFB" w:rsidRPr="00906A19" w:rsidRDefault="0037480F" w:rsidP="00CF078C">
      <w:pPr>
        <w:tabs>
          <w:tab w:val="left" w:pos="3060"/>
          <w:tab w:val="left" w:pos="4410"/>
        </w:tabs>
        <w:jc w:val="both"/>
        <w:rPr>
          <w:rFonts w:ascii="Source Sans Pro" w:hAnsi="Source Sans Pro"/>
          <w:color w:val="000000"/>
          <w:sz w:val="22"/>
          <w:szCs w:val="22"/>
          <w:lang w:val="fr-FR"/>
        </w:rPr>
      </w:pPr>
      <w:r w:rsidRPr="00906A19">
        <w:rPr>
          <w:rFonts w:ascii="Source Sans Pro" w:hAnsi="Source Sans Pro"/>
          <w:color w:val="000000"/>
          <w:sz w:val="22"/>
          <w:szCs w:val="22"/>
          <w:lang w:val="fr-FR"/>
        </w:rPr>
        <w:t>Il est proposé par</w:t>
      </w:r>
      <w:r w:rsidR="00440EB3" w:rsidRPr="00906A19">
        <w:rPr>
          <w:rFonts w:ascii="Source Sans Pro" w:hAnsi="Source Sans Pro"/>
          <w:color w:val="000000"/>
          <w:sz w:val="22"/>
          <w:szCs w:val="22"/>
          <w:lang w:val="fr-FR"/>
        </w:rPr>
        <w:t xml:space="preserve"> </w:t>
      </w:r>
      <w:r w:rsidR="00C3005A" w:rsidRPr="00906A19">
        <w:rPr>
          <w:rFonts w:ascii="Source Sans Pro" w:hAnsi="Source Sans Pro"/>
          <w:color w:val="000000"/>
          <w:sz w:val="22"/>
          <w:szCs w:val="22"/>
          <w:lang w:val="fr-FR"/>
        </w:rPr>
        <w:t>Francis St-Pierre</w:t>
      </w:r>
      <w:r w:rsidRPr="00906A19">
        <w:rPr>
          <w:rFonts w:ascii="Source Sans Pro" w:hAnsi="Source Sans Pro"/>
          <w:color w:val="000000"/>
          <w:sz w:val="22"/>
          <w:szCs w:val="22"/>
          <w:lang w:val="fr-FR"/>
        </w:rPr>
        <w:t xml:space="preserve"> et résolu à l'unanimité que l’ordre du jour soit adopté</w:t>
      </w:r>
      <w:r w:rsidR="00706BC3" w:rsidRPr="00906A19">
        <w:rPr>
          <w:rFonts w:ascii="Source Sans Pro" w:hAnsi="Source Sans Pro"/>
          <w:color w:val="000000"/>
          <w:sz w:val="22"/>
          <w:szCs w:val="22"/>
          <w:lang w:val="fr-FR"/>
        </w:rPr>
        <w:t>.</w:t>
      </w:r>
    </w:p>
    <w:p w14:paraId="0AC86F18" w14:textId="77777777" w:rsidR="00001411" w:rsidRPr="00906A19" w:rsidRDefault="00001411" w:rsidP="00CF078C">
      <w:pPr>
        <w:tabs>
          <w:tab w:val="left" w:pos="3060"/>
          <w:tab w:val="left" w:pos="4410"/>
        </w:tabs>
        <w:jc w:val="both"/>
        <w:rPr>
          <w:rFonts w:ascii="Source Sans Pro" w:hAnsi="Source Sans Pro"/>
          <w:color w:val="000000"/>
          <w:sz w:val="22"/>
          <w:szCs w:val="22"/>
          <w:lang w:val="fr-FR"/>
        </w:rPr>
      </w:pPr>
    </w:p>
    <w:p w14:paraId="465A9228" w14:textId="77777777" w:rsidR="0037480F" w:rsidRPr="00906A19" w:rsidRDefault="0037480F" w:rsidP="00CF078C">
      <w:pPr>
        <w:tabs>
          <w:tab w:val="left" w:pos="3060"/>
          <w:tab w:val="left" w:pos="4410"/>
        </w:tabs>
        <w:jc w:val="both"/>
        <w:rPr>
          <w:rFonts w:ascii="Source Sans Pro" w:hAnsi="Source Sans Pro"/>
          <w:color w:val="000000"/>
          <w:sz w:val="22"/>
          <w:szCs w:val="22"/>
          <w:lang w:val="fr-FR"/>
        </w:rPr>
      </w:pPr>
    </w:p>
    <w:p w14:paraId="1BA5E957" w14:textId="77777777" w:rsidR="00AE3186" w:rsidRPr="00207FF9" w:rsidRDefault="002A71A0" w:rsidP="00AE3186">
      <w:pPr>
        <w:tabs>
          <w:tab w:val="left" w:pos="3060"/>
          <w:tab w:val="left" w:pos="4410"/>
        </w:tabs>
        <w:jc w:val="both"/>
        <w:rPr>
          <w:rFonts w:ascii="Cambria" w:hAnsi="Cambria"/>
          <w:color w:val="000000"/>
          <w:sz w:val="22"/>
          <w:szCs w:val="22"/>
          <w:lang w:val="fr-FR"/>
        </w:rPr>
      </w:pPr>
      <w:r w:rsidRPr="00207FF9">
        <w:rPr>
          <w:rFonts w:ascii="Cambria" w:hAnsi="Cambria"/>
          <w:color w:val="000000"/>
          <w:sz w:val="22"/>
          <w:szCs w:val="22"/>
          <w:u w:val="single"/>
          <w:lang w:val="fr-FR"/>
        </w:rPr>
        <w:t>26-</w:t>
      </w:r>
      <w:r w:rsidR="00AE3186" w:rsidRPr="00207FF9">
        <w:rPr>
          <w:rFonts w:ascii="Cambria" w:hAnsi="Cambria"/>
          <w:color w:val="000000"/>
          <w:sz w:val="22"/>
          <w:szCs w:val="22"/>
          <w:u w:val="single"/>
          <w:lang w:val="fr-FR"/>
        </w:rPr>
        <w:t>00</w:t>
      </w:r>
      <w:r w:rsidR="00675E0A" w:rsidRPr="00207FF9">
        <w:rPr>
          <w:rFonts w:ascii="Cambria" w:hAnsi="Cambria"/>
          <w:color w:val="000000"/>
          <w:sz w:val="22"/>
          <w:szCs w:val="22"/>
          <w:u w:val="single"/>
          <w:lang w:val="fr-FR"/>
        </w:rPr>
        <w:t>2</w:t>
      </w:r>
      <w:r w:rsidR="00AE3186" w:rsidRPr="00207FF9">
        <w:rPr>
          <w:rFonts w:ascii="Cambria" w:hAnsi="Cambria"/>
          <w:color w:val="000000"/>
          <w:sz w:val="22"/>
          <w:szCs w:val="22"/>
          <w:u w:val="single"/>
          <w:lang w:val="fr-FR"/>
        </w:rPr>
        <w:t xml:space="preserve"> APPROBATION DES PROCÈS-VERBAUX / CM</w:t>
      </w:r>
    </w:p>
    <w:p w14:paraId="46F57C28" w14:textId="77777777" w:rsidR="00AE3186" w:rsidRPr="00906A19" w:rsidRDefault="00AE3186" w:rsidP="00AE3186">
      <w:pPr>
        <w:tabs>
          <w:tab w:val="left" w:pos="3060"/>
          <w:tab w:val="left" w:pos="4410"/>
        </w:tabs>
        <w:jc w:val="both"/>
        <w:rPr>
          <w:rFonts w:ascii="Source Sans Pro" w:hAnsi="Source Sans Pro"/>
          <w:color w:val="000000"/>
          <w:sz w:val="22"/>
          <w:szCs w:val="22"/>
          <w:lang w:val="fr-FR"/>
        </w:rPr>
      </w:pPr>
    </w:p>
    <w:p w14:paraId="52A8E44B" w14:textId="2045C7DB" w:rsidR="00AE3186" w:rsidRPr="00906A19" w:rsidRDefault="00AE3186" w:rsidP="00AE3186">
      <w:pPr>
        <w:tabs>
          <w:tab w:val="left" w:pos="3060"/>
          <w:tab w:val="left" w:pos="4410"/>
        </w:tabs>
        <w:jc w:val="both"/>
        <w:rPr>
          <w:rFonts w:ascii="Source Sans Pro" w:hAnsi="Source Sans Pro"/>
          <w:color w:val="000000"/>
          <w:sz w:val="22"/>
          <w:szCs w:val="22"/>
          <w:lang w:val="fr-FR"/>
        </w:rPr>
      </w:pPr>
      <w:r w:rsidRPr="00906A19">
        <w:rPr>
          <w:rFonts w:ascii="Source Sans Pro" w:hAnsi="Source Sans Pro"/>
          <w:color w:val="000000"/>
          <w:sz w:val="22"/>
          <w:szCs w:val="22"/>
          <w:lang w:val="fr-FR"/>
        </w:rPr>
        <w:t xml:space="preserve">Il est proposé par </w:t>
      </w:r>
      <w:r w:rsidR="00C3005A" w:rsidRPr="00906A19">
        <w:rPr>
          <w:rFonts w:ascii="Source Sans Pro" w:hAnsi="Source Sans Pro"/>
          <w:color w:val="000000"/>
          <w:sz w:val="22"/>
          <w:szCs w:val="22"/>
          <w:lang w:val="fr-FR"/>
        </w:rPr>
        <w:t>Chantal Gagnon</w:t>
      </w:r>
      <w:r w:rsidR="00884DAA" w:rsidRPr="00906A19">
        <w:rPr>
          <w:rFonts w:ascii="Source Sans Pro" w:hAnsi="Source Sans Pro"/>
          <w:color w:val="000000"/>
          <w:sz w:val="22"/>
          <w:szCs w:val="22"/>
          <w:lang w:val="fr-FR"/>
        </w:rPr>
        <w:t xml:space="preserve"> </w:t>
      </w:r>
      <w:r w:rsidRPr="00906A19">
        <w:rPr>
          <w:rFonts w:ascii="Source Sans Pro" w:hAnsi="Source Sans Pro"/>
          <w:color w:val="000000"/>
          <w:sz w:val="22"/>
          <w:szCs w:val="22"/>
          <w:lang w:val="fr-FR"/>
        </w:rPr>
        <w:t xml:space="preserve">et résolu à l'unanimité que le conseil de la MRC de Rimouski-Neigette adopte les procès-verbaux </w:t>
      </w:r>
      <w:r w:rsidR="00884DAA" w:rsidRPr="00906A19">
        <w:rPr>
          <w:rFonts w:ascii="Source Sans Pro" w:hAnsi="Source Sans Pro"/>
          <w:color w:val="000000"/>
          <w:sz w:val="22"/>
          <w:szCs w:val="22"/>
          <w:lang w:val="fr-FR"/>
        </w:rPr>
        <w:t xml:space="preserve">des séances ordinaires </w:t>
      </w:r>
      <w:r w:rsidR="002A71A0" w:rsidRPr="00906A19">
        <w:rPr>
          <w:rFonts w:ascii="Source Sans Pro" w:hAnsi="Source Sans Pro"/>
          <w:color w:val="000000"/>
          <w:sz w:val="22"/>
          <w:szCs w:val="22"/>
          <w:lang w:val="fr-FR"/>
        </w:rPr>
        <w:t xml:space="preserve">du conseil de la MRC </w:t>
      </w:r>
      <w:r w:rsidR="00884DAA" w:rsidRPr="00906A19">
        <w:rPr>
          <w:rFonts w:ascii="Source Sans Pro" w:hAnsi="Source Sans Pro"/>
          <w:color w:val="000000"/>
          <w:sz w:val="22"/>
          <w:szCs w:val="22"/>
          <w:lang w:val="fr-FR"/>
        </w:rPr>
        <w:t xml:space="preserve">des </w:t>
      </w:r>
      <w:r w:rsidR="007A2594" w:rsidRPr="00906A19">
        <w:rPr>
          <w:rFonts w:ascii="Source Sans Pro" w:hAnsi="Source Sans Pro"/>
          <w:color w:val="000000"/>
          <w:sz w:val="22"/>
          <w:szCs w:val="22"/>
          <w:lang w:val="fr-FR"/>
        </w:rPr>
        <w:t>1</w:t>
      </w:r>
      <w:r w:rsidR="002A71A0" w:rsidRPr="00906A19">
        <w:rPr>
          <w:rFonts w:ascii="Source Sans Pro" w:hAnsi="Source Sans Pro"/>
          <w:color w:val="000000"/>
          <w:sz w:val="22"/>
          <w:szCs w:val="22"/>
          <w:lang w:val="fr-FR"/>
        </w:rPr>
        <w:t>9</w:t>
      </w:r>
      <w:r w:rsidR="00884DAA" w:rsidRPr="00906A19">
        <w:rPr>
          <w:rFonts w:ascii="Source Sans Pro" w:hAnsi="Source Sans Pro"/>
          <w:color w:val="000000"/>
          <w:sz w:val="22"/>
          <w:szCs w:val="22"/>
          <w:lang w:val="fr-FR"/>
        </w:rPr>
        <w:t xml:space="preserve"> et 2</w:t>
      </w:r>
      <w:r w:rsidR="002A71A0" w:rsidRPr="00906A19">
        <w:rPr>
          <w:rFonts w:ascii="Source Sans Pro" w:hAnsi="Source Sans Pro"/>
          <w:color w:val="000000"/>
          <w:sz w:val="22"/>
          <w:szCs w:val="22"/>
          <w:lang w:val="fr-FR"/>
        </w:rPr>
        <w:t>6</w:t>
      </w:r>
      <w:r w:rsidR="00884DAA" w:rsidRPr="00906A19">
        <w:rPr>
          <w:rFonts w:ascii="Source Sans Pro" w:hAnsi="Source Sans Pro"/>
          <w:color w:val="000000"/>
          <w:sz w:val="22"/>
          <w:szCs w:val="22"/>
          <w:lang w:val="fr-FR"/>
        </w:rPr>
        <w:t xml:space="preserve"> novembre 202</w:t>
      </w:r>
      <w:r w:rsidR="002A71A0" w:rsidRPr="00906A19">
        <w:rPr>
          <w:rFonts w:ascii="Source Sans Pro" w:hAnsi="Source Sans Pro"/>
          <w:color w:val="000000"/>
          <w:sz w:val="22"/>
          <w:szCs w:val="22"/>
          <w:lang w:val="fr-FR"/>
        </w:rPr>
        <w:t>5</w:t>
      </w:r>
      <w:r w:rsidRPr="00906A19">
        <w:rPr>
          <w:rFonts w:ascii="Source Sans Pro" w:hAnsi="Source Sans Pro"/>
          <w:color w:val="000000"/>
          <w:sz w:val="22"/>
          <w:szCs w:val="22"/>
          <w:lang w:val="fr-FR"/>
        </w:rPr>
        <w:t>, avec dispense de lecture.</w:t>
      </w:r>
    </w:p>
    <w:p w14:paraId="344B0250" w14:textId="77777777" w:rsidR="00AE3186" w:rsidRPr="00906A19" w:rsidRDefault="00AE3186" w:rsidP="00AE3186">
      <w:pPr>
        <w:tabs>
          <w:tab w:val="left" w:pos="3060"/>
          <w:tab w:val="left" w:pos="4410"/>
        </w:tabs>
        <w:jc w:val="both"/>
        <w:rPr>
          <w:rFonts w:ascii="Source Sans Pro" w:hAnsi="Source Sans Pro"/>
          <w:color w:val="000000"/>
          <w:sz w:val="22"/>
          <w:szCs w:val="22"/>
          <w:lang w:val="fr-FR"/>
        </w:rPr>
      </w:pPr>
    </w:p>
    <w:p w14:paraId="3CA49493" w14:textId="77777777" w:rsidR="00AE3186" w:rsidRPr="00906A19" w:rsidRDefault="00AE3186" w:rsidP="00AE3186">
      <w:pPr>
        <w:tabs>
          <w:tab w:val="left" w:pos="3060"/>
          <w:tab w:val="left" w:pos="4410"/>
        </w:tabs>
        <w:jc w:val="both"/>
        <w:rPr>
          <w:rFonts w:ascii="Source Sans Pro" w:hAnsi="Source Sans Pro"/>
          <w:color w:val="000000"/>
          <w:sz w:val="22"/>
          <w:szCs w:val="22"/>
          <w:lang w:val="fr-FR"/>
        </w:rPr>
      </w:pPr>
    </w:p>
    <w:p w14:paraId="10E49942" w14:textId="77777777" w:rsidR="00AE3186" w:rsidRPr="00207FF9" w:rsidRDefault="002A71A0" w:rsidP="00AE3186">
      <w:pPr>
        <w:tabs>
          <w:tab w:val="left" w:pos="3060"/>
          <w:tab w:val="left" w:pos="4410"/>
        </w:tabs>
        <w:jc w:val="both"/>
        <w:rPr>
          <w:rFonts w:ascii="Cambria" w:hAnsi="Cambria"/>
          <w:color w:val="000000"/>
          <w:sz w:val="22"/>
          <w:szCs w:val="22"/>
          <w:lang w:val="fr-FR"/>
        </w:rPr>
      </w:pPr>
      <w:r w:rsidRPr="00207FF9">
        <w:rPr>
          <w:rFonts w:ascii="Cambria" w:hAnsi="Cambria"/>
          <w:color w:val="000000"/>
          <w:sz w:val="22"/>
          <w:szCs w:val="22"/>
          <w:u w:val="single"/>
          <w:lang w:val="fr-FR"/>
        </w:rPr>
        <w:t>26-</w:t>
      </w:r>
      <w:r w:rsidR="00AE3186" w:rsidRPr="00207FF9">
        <w:rPr>
          <w:rFonts w:ascii="Cambria" w:hAnsi="Cambria"/>
          <w:color w:val="000000"/>
          <w:sz w:val="22"/>
          <w:szCs w:val="22"/>
          <w:u w:val="single"/>
          <w:lang w:val="fr-FR"/>
        </w:rPr>
        <w:t>00</w:t>
      </w:r>
      <w:r w:rsidR="00675E0A" w:rsidRPr="00207FF9">
        <w:rPr>
          <w:rFonts w:ascii="Cambria" w:hAnsi="Cambria"/>
          <w:color w:val="000000"/>
          <w:sz w:val="22"/>
          <w:szCs w:val="22"/>
          <w:u w:val="single"/>
          <w:lang w:val="fr-FR"/>
        </w:rPr>
        <w:t>3</w:t>
      </w:r>
      <w:r w:rsidR="00AE3186" w:rsidRPr="00207FF9">
        <w:rPr>
          <w:rFonts w:ascii="Cambria" w:hAnsi="Cambria"/>
          <w:color w:val="000000"/>
          <w:sz w:val="22"/>
          <w:szCs w:val="22"/>
          <w:u w:val="single"/>
          <w:lang w:val="fr-FR"/>
        </w:rPr>
        <w:t xml:space="preserve"> APPROBATION DES PROCÈS-VERBAUX / CA</w:t>
      </w:r>
    </w:p>
    <w:p w14:paraId="2CD821E4" w14:textId="77777777" w:rsidR="00AE3186" w:rsidRPr="00906A19" w:rsidRDefault="00AE3186" w:rsidP="00AE3186">
      <w:pPr>
        <w:tabs>
          <w:tab w:val="left" w:pos="3060"/>
          <w:tab w:val="left" w:pos="4410"/>
        </w:tabs>
        <w:jc w:val="both"/>
        <w:rPr>
          <w:rFonts w:ascii="Source Sans Pro" w:hAnsi="Source Sans Pro"/>
          <w:color w:val="000000"/>
          <w:sz w:val="22"/>
          <w:szCs w:val="22"/>
          <w:lang w:val="fr-FR"/>
        </w:rPr>
      </w:pPr>
    </w:p>
    <w:p w14:paraId="7A98E20B" w14:textId="74688BE0" w:rsidR="00AE3186" w:rsidRPr="00906A19" w:rsidRDefault="00AE3186" w:rsidP="00AE3186">
      <w:pPr>
        <w:tabs>
          <w:tab w:val="left" w:pos="3060"/>
          <w:tab w:val="left" w:pos="4410"/>
        </w:tabs>
        <w:jc w:val="both"/>
        <w:rPr>
          <w:rFonts w:ascii="Source Sans Pro" w:hAnsi="Source Sans Pro"/>
          <w:color w:val="000000"/>
          <w:sz w:val="22"/>
          <w:szCs w:val="22"/>
        </w:rPr>
      </w:pPr>
      <w:r w:rsidRPr="00906A19">
        <w:rPr>
          <w:rFonts w:ascii="Source Sans Pro" w:hAnsi="Source Sans Pro"/>
          <w:color w:val="000000"/>
          <w:sz w:val="22"/>
          <w:szCs w:val="22"/>
          <w:lang w:val="fr-FR"/>
        </w:rPr>
        <w:t xml:space="preserve">Il est proposé par </w:t>
      </w:r>
      <w:r w:rsidR="00C3005A" w:rsidRPr="00906A19">
        <w:rPr>
          <w:rFonts w:ascii="Source Sans Pro" w:hAnsi="Source Sans Pro"/>
          <w:color w:val="000000"/>
          <w:sz w:val="22"/>
          <w:szCs w:val="22"/>
          <w:lang w:val="fr-FR"/>
        </w:rPr>
        <w:t>Claude Viel</w:t>
      </w:r>
      <w:r w:rsidR="00884DAA" w:rsidRPr="00906A19">
        <w:rPr>
          <w:rFonts w:ascii="Source Sans Pro" w:hAnsi="Source Sans Pro"/>
          <w:color w:val="000000"/>
          <w:sz w:val="22"/>
          <w:szCs w:val="22"/>
          <w:lang w:val="fr-FR"/>
        </w:rPr>
        <w:t xml:space="preserve"> </w:t>
      </w:r>
      <w:r w:rsidRPr="00906A19">
        <w:rPr>
          <w:rFonts w:ascii="Source Sans Pro" w:hAnsi="Source Sans Pro"/>
          <w:color w:val="000000"/>
          <w:sz w:val="22"/>
          <w:szCs w:val="22"/>
          <w:lang w:val="fr-FR"/>
        </w:rPr>
        <w:t xml:space="preserve">et résolu à l'unanimité que le conseil de la MRC de Rimouski-Neigette approuve les procès-verbaux des séances ordinaires du comité administratif </w:t>
      </w:r>
      <w:r w:rsidR="007A2594" w:rsidRPr="00906A19">
        <w:rPr>
          <w:rFonts w:ascii="Source Sans Pro" w:hAnsi="Source Sans Pro"/>
          <w:color w:val="000000"/>
          <w:sz w:val="22"/>
          <w:szCs w:val="22"/>
          <w:lang w:val="fr-FR"/>
        </w:rPr>
        <w:t>du 1</w:t>
      </w:r>
      <w:r w:rsidR="002A71A0" w:rsidRPr="00906A19">
        <w:rPr>
          <w:rFonts w:ascii="Source Sans Pro" w:hAnsi="Source Sans Pro"/>
          <w:color w:val="000000"/>
          <w:sz w:val="22"/>
          <w:szCs w:val="22"/>
          <w:lang w:val="fr-FR"/>
        </w:rPr>
        <w:t>2</w:t>
      </w:r>
      <w:r w:rsidRPr="00906A19">
        <w:rPr>
          <w:rFonts w:ascii="Source Sans Pro" w:hAnsi="Source Sans Pro"/>
          <w:color w:val="000000"/>
          <w:sz w:val="22"/>
          <w:szCs w:val="22"/>
          <w:lang w:val="fr-FR"/>
        </w:rPr>
        <w:t xml:space="preserve"> novembre </w:t>
      </w:r>
      <w:r w:rsidR="00884DAA" w:rsidRPr="00906A19">
        <w:rPr>
          <w:rFonts w:ascii="Source Sans Pro" w:hAnsi="Source Sans Pro"/>
          <w:color w:val="000000"/>
          <w:sz w:val="22"/>
          <w:szCs w:val="22"/>
          <w:lang w:val="fr-FR"/>
        </w:rPr>
        <w:t>202</w:t>
      </w:r>
      <w:r w:rsidR="002A71A0" w:rsidRPr="00906A19">
        <w:rPr>
          <w:rFonts w:ascii="Source Sans Pro" w:hAnsi="Source Sans Pro"/>
          <w:color w:val="000000"/>
          <w:sz w:val="22"/>
          <w:szCs w:val="22"/>
          <w:lang w:val="fr-FR"/>
        </w:rPr>
        <w:t>5</w:t>
      </w:r>
      <w:r w:rsidR="00884DAA" w:rsidRPr="00906A19">
        <w:rPr>
          <w:rFonts w:ascii="Source Sans Pro" w:hAnsi="Source Sans Pro"/>
          <w:color w:val="000000"/>
          <w:sz w:val="22"/>
          <w:szCs w:val="22"/>
          <w:lang w:val="fr-FR"/>
        </w:rPr>
        <w:t xml:space="preserve"> </w:t>
      </w:r>
      <w:r w:rsidRPr="00906A19">
        <w:rPr>
          <w:rFonts w:ascii="Source Sans Pro" w:hAnsi="Source Sans Pro"/>
          <w:color w:val="000000"/>
          <w:sz w:val="22"/>
          <w:szCs w:val="22"/>
          <w:lang w:val="fr-FR"/>
        </w:rPr>
        <w:t xml:space="preserve">et du </w:t>
      </w:r>
      <w:r w:rsidR="002A71A0" w:rsidRPr="00906A19">
        <w:rPr>
          <w:rFonts w:ascii="Source Sans Pro" w:hAnsi="Source Sans Pro"/>
          <w:color w:val="000000"/>
          <w:sz w:val="22"/>
          <w:szCs w:val="22"/>
          <w:lang w:val="fr-FR"/>
        </w:rPr>
        <w:t>8</w:t>
      </w:r>
      <w:r w:rsidR="007A2594" w:rsidRPr="00906A19">
        <w:rPr>
          <w:rFonts w:ascii="Source Sans Pro" w:hAnsi="Source Sans Pro"/>
          <w:color w:val="000000"/>
          <w:sz w:val="22"/>
          <w:szCs w:val="22"/>
          <w:lang w:val="fr-FR"/>
        </w:rPr>
        <w:t xml:space="preserve"> </w:t>
      </w:r>
      <w:r w:rsidRPr="00906A19">
        <w:rPr>
          <w:rFonts w:ascii="Source Sans Pro" w:hAnsi="Source Sans Pro"/>
          <w:color w:val="000000"/>
          <w:sz w:val="22"/>
          <w:szCs w:val="22"/>
          <w:lang w:val="fr-FR"/>
        </w:rPr>
        <w:t>décembre 202</w:t>
      </w:r>
      <w:r w:rsidR="002A71A0" w:rsidRPr="00906A19">
        <w:rPr>
          <w:rFonts w:ascii="Source Sans Pro" w:hAnsi="Source Sans Pro"/>
          <w:color w:val="000000"/>
          <w:sz w:val="22"/>
          <w:szCs w:val="22"/>
          <w:lang w:val="fr-FR"/>
        </w:rPr>
        <w:t>5</w:t>
      </w:r>
      <w:r w:rsidR="007A2594" w:rsidRPr="00906A19">
        <w:rPr>
          <w:rFonts w:ascii="Source Sans Pro" w:hAnsi="Source Sans Pro"/>
          <w:color w:val="000000"/>
          <w:sz w:val="22"/>
          <w:szCs w:val="22"/>
          <w:lang w:val="fr-FR"/>
        </w:rPr>
        <w:t xml:space="preserve">, </w:t>
      </w:r>
      <w:r w:rsidRPr="00906A19">
        <w:rPr>
          <w:rFonts w:ascii="Source Sans Pro" w:hAnsi="Source Sans Pro"/>
          <w:color w:val="000000"/>
          <w:sz w:val="22"/>
          <w:szCs w:val="22"/>
          <w:lang w:val="fr-FR"/>
        </w:rPr>
        <w:t>avec dispense de lecture.</w:t>
      </w:r>
    </w:p>
    <w:p w14:paraId="5624C55E" w14:textId="77777777" w:rsidR="00AE3186" w:rsidRPr="00906A19" w:rsidRDefault="00AE3186" w:rsidP="00AE3186">
      <w:pPr>
        <w:tabs>
          <w:tab w:val="left" w:pos="3060"/>
          <w:tab w:val="left" w:pos="4410"/>
        </w:tabs>
        <w:jc w:val="both"/>
        <w:rPr>
          <w:rFonts w:ascii="Source Sans Pro" w:hAnsi="Source Sans Pro"/>
          <w:color w:val="000000"/>
          <w:sz w:val="22"/>
          <w:szCs w:val="22"/>
          <w:lang w:val="fr-FR"/>
        </w:rPr>
      </w:pPr>
    </w:p>
    <w:p w14:paraId="5BB48D46" w14:textId="77777777" w:rsidR="00AE3186" w:rsidRPr="00906A19" w:rsidRDefault="00AE3186" w:rsidP="00AE3186">
      <w:pPr>
        <w:tabs>
          <w:tab w:val="left" w:pos="3060"/>
          <w:tab w:val="left" w:pos="4410"/>
        </w:tabs>
        <w:jc w:val="both"/>
        <w:rPr>
          <w:rFonts w:ascii="Source Sans Pro" w:hAnsi="Source Sans Pro"/>
          <w:color w:val="000000"/>
          <w:sz w:val="22"/>
          <w:szCs w:val="22"/>
          <w:lang w:val="fr-FR"/>
        </w:rPr>
      </w:pPr>
    </w:p>
    <w:p w14:paraId="389CA660" w14:textId="77777777" w:rsidR="00AE3186" w:rsidRPr="00207FF9" w:rsidRDefault="00AE3186" w:rsidP="00AE3186">
      <w:pPr>
        <w:tabs>
          <w:tab w:val="left" w:pos="3060"/>
          <w:tab w:val="left" w:pos="4410"/>
        </w:tabs>
        <w:jc w:val="both"/>
        <w:rPr>
          <w:rFonts w:ascii="Cambria" w:hAnsi="Cambria"/>
          <w:color w:val="000000"/>
          <w:sz w:val="22"/>
          <w:szCs w:val="22"/>
          <w:lang w:val="fr-FR"/>
        </w:rPr>
      </w:pPr>
      <w:r w:rsidRPr="00207FF9">
        <w:rPr>
          <w:rFonts w:ascii="Cambria" w:hAnsi="Cambria"/>
          <w:color w:val="000000"/>
          <w:sz w:val="22"/>
          <w:szCs w:val="22"/>
          <w:u w:val="single"/>
          <w:lang w:val="fr-FR"/>
        </w:rPr>
        <w:t>SUIVI DES PROCÈS-VERBAUX ET SUIVI DES COMITÉS</w:t>
      </w:r>
    </w:p>
    <w:p w14:paraId="6CA77296" w14:textId="77777777" w:rsidR="00AE3186" w:rsidRPr="00906A19" w:rsidRDefault="00AE3186" w:rsidP="00AE3186">
      <w:pPr>
        <w:tabs>
          <w:tab w:val="left" w:pos="3060"/>
          <w:tab w:val="left" w:pos="4410"/>
        </w:tabs>
        <w:jc w:val="both"/>
        <w:rPr>
          <w:rFonts w:ascii="Source Sans Pro" w:hAnsi="Source Sans Pro"/>
          <w:color w:val="000000"/>
          <w:sz w:val="22"/>
          <w:szCs w:val="22"/>
          <w:lang w:val="fr-FR"/>
        </w:rPr>
      </w:pPr>
    </w:p>
    <w:p w14:paraId="6EE3C9CB" w14:textId="77777777" w:rsidR="00AE3186" w:rsidRPr="00906A19" w:rsidRDefault="00AE3186" w:rsidP="00AE3186">
      <w:pPr>
        <w:tabs>
          <w:tab w:val="left" w:pos="3060"/>
          <w:tab w:val="left" w:pos="4410"/>
        </w:tabs>
        <w:jc w:val="both"/>
        <w:rPr>
          <w:rFonts w:ascii="Source Sans Pro" w:hAnsi="Source Sans Pro"/>
          <w:color w:val="000000"/>
          <w:sz w:val="22"/>
          <w:szCs w:val="22"/>
        </w:rPr>
      </w:pPr>
      <w:r w:rsidRPr="00906A19">
        <w:rPr>
          <w:rFonts w:ascii="Source Sans Pro" w:hAnsi="Source Sans Pro"/>
          <w:color w:val="000000"/>
          <w:sz w:val="22"/>
          <w:szCs w:val="22"/>
          <w:lang w:val="fr-FR"/>
        </w:rPr>
        <w:t xml:space="preserve">Le directeur général et </w:t>
      </w:r>
      <w:r w:rsidR="00450280" w:rsidRPr="00906A19">
        <w:rPr>
          <w:rFonts w:ascii="Source Sans Pro" w:hAnsi="Source Sans Pro"/>
          <w:color w:val="000000"/>
          <w:sz w:val="22"/>
          <w:szCs w:val="22"/>
          <w:lang w:val="fr-FR"/>
        </w:rPr>
        <w:t>greffier</w:t>
      </w:r>
      <w:r w:rsidRPr="00906A19">
        <w:rPr>
          <w:rFonts w:ascii="Source Sans Pro" w:hAnsi="Source Sans Pro"/>
          <w:color w:val="000000"/>
          <w:sz w:val="22"/>
          <w:szCs w:val="22"/>
          <w:lang w:val="fr-FR"/>
        </w:rPr>
        <w:t>-trésorier a fait préalablement à la présente séance un bref suivi des procès-verbaux et des différents comités de la MRC.</w:t>
      </w:r>
    </w:p>
    <w:p w14:paraId="33C160C4" w14:textId="77777777" w:rsidR="00AE3186" w:rsidRPr="00906A19" w:rsidRDefault="00AE3186" w:rsidP="00AE3186">
      <w:pPr>
        <w:tabs>
          <w:tab w:val="left" w:pos="3060"/>
          <w:tab w:val="left" w:pos="4410"/>
        </w:tabs>
        <w:jc w:val="both"/>
        <w:rPr>
          <w:rFonts w:ascii="Source Sans Pro" w:hAnsi="Source Sans Pro"/>
          <w:color w:val="000000"/>
          <w:sz w:val="22"/>
          <w:szCs w:val="22"/>
          <w:lang w:val="fr-FR"/>
        </w:rPr>
      </w:pPr>
    </w:p>
    <w:p w14:paraId="1CAA07F6" w14:textId="77777777" w:rsidR="0064403E" w:rsidRPr="00906A19" w:rsidRDefault="0064403E" w:rsidP="00AE3186">
      <w:pPr>
        <w:tabs>
          <w:tab w:val="left" w:pos="3060"/>
          <w:tab w:val="left" w:pos="4410"/>
        </w:tabs>
        <w:jc w:val="both"/>
        <w:rPr>
          <w:rFonts w:ascii="Source Sans Pro" w:hAnsi="Source Sans Pro"/>
          <w:color w:val="000000"/>
          <w:sz w:val="22"/>
          <w:szCs w:val="22"/>
          <w:lang w:val="fr-FR"/>
        </w:rPr>
      </w:pPr>
    </w:p>
    <w:p w14:paraId="42002A28" w14:textId="77777777" w:rsidR="00AE3186" w:rsidRPr="00207FF9" w:rsidRDefault="00AE3186" w:rsidP="00AE3186">
      <w:pPr>
        <w:tabs>
          <w:tab w:val="left" w:pos="3060"/>
          <w:tab w:val="left" w:pos="4410"/>
        </w:tabs>
        <w:jc w:val="both"/>
        <w:rPr>
          <w:rFonts w:ascii="Cambria" w:hAnsi="Cambria"/>
          <w:color w:val="000000"/>
          <w:sz w:val="22"/>
          <w:szCs w:val="22"/>
          <w:lang w:val="fr-FR"/>
        </w:rPr>
      </w:pPr>
      <w:r w:rsidRPr="00207FF9">
        <w:rPr>
          <w:rFonts w:ascii="Cambria" w:hAnsi="Cambria"/>
          <w:color w:val="000000"/>
          <w:sz w:val="22"/>
          <w:szCs w:val="22"/>
          <w:u w:val="single"/>
          <w:lang w:val="fr-FR"/>
        </w:rPr>
        <w:t>DÉPÔT DE LA CORRESPONDANCE</w:t>
      </w:r>
    </w:p>
    <w:p w14:paraId="1B5E0671" w14:textId="77777777" w:rsidR="00AE3186" w:rsidRPr="00906A19" w:rsidRDefault="00AE3186" w:rsidP="00AE3186">
      <w:pPr>
        <w:tabs>
          <w:tab w:val="left" w:pos="3060"/>
          <w:tab w:val="left" w:pos="4410"/>
        </w:tabs>
        <w:jc w:val="both"/>
        <w:rPr>
          <w:rFonts w:ascii="Source Sans Pro" w:hAnsi="Source Sans Pro"/>
          <w:color w:val="000000"/>
          <w:sz w:val="22"/>
          <w:szCs w:val="22"/>
          <w:lang w:val="fr-FR"/>
        </w:rPr>
      </w:pPr>
    </w:p>
    <w:p w14:paraId="0129E297" w14:textId="77777777" w:rsidR="00AE3186" w:rsidRPr="00906A19" w:rsidRDefault="00AE3186" w:rsidP="00AE3186">
      <w:pPr>
        <w:tabs>
          <w:tab w:val="left" w:pos="3060"/>
          <w:tab w:val="left" w:pos="4410"/>
        </w:tabs>
        <w:jc w:val="both"/>
        <w:rPr>
          <w:rFonts w:ascii="Source Sans Pro" w:hAnsi="Source Sans Pro"/>
          <w:color w:val="000000"/>
          <w:sz w:val="22"/>
          <w:szCs w:val="22"/>
          <w:lang w:val="fr-FR"/>
        </w:rPr>
      </w:pPr>
      <w:r w:rsidRPr="00906A19">
        <w:rPr>
          <w:rFonts w:ascii="Source Sans Pro" w:hAnsi="Source Sans Pro"/>
          <w:color w:val="000000"/>
          <w:sz w:val="22"/>
          <w:szCs w:val="22"/>
          <w:lang w:val="fr-FR"/>
        </w:rPr>
        <w:t xml:space="preserve">Le directeur général et </w:t>
      </w:r>
      <w:r w:rsidR="00450280" w:rsidRPr="00906A19">
        <w:rPr>
          <w:rFonts w:ascii="Source Sans Pro" w:hAnsi="Source Sans Pro"/>
          <w:color w:val="000000"/>
          <w:sz w:val="22"/>
          <w:szCs w:val="22"/>
          <w:lang w:val="fr-FR"/>
        </w:rPr>
        <w:t>greffier</w:t>
      </w:r>
      <w:r w:rsidRPr="00906A19">
        <w:rPr>
          <w:rFonts w:ascii="Source Sans Pro" w:hAnsi="Source Sans Pro"/>
          <w:color w:val="000000"/>
          <w:sz w:val="22"/>
          <w:szCs w:val="22"/>
          <w:lang w:val="fr-FR"/>
        </w:rPr>
        <w:t>-trésorier a déposé aux membres du conseil les différentes correspondances reçues.</w:t>
      </w:r>
    </w:p>
    <w:p w14:paraId="3EE65D8C" w14:textId="77777777" w:rsidR="00905FBA" w:rsidRPr="00906A19" w:rsidRDefault="00905FBA" w:rsidP="00AE3186">
      <w:pPr>
        <w:tabs>
          <w:tab w:val="left" w:pos="3060"/>
          <w:tab w:val="left" w:pos="4410"/>
        </w:tabs>
        <w:jc w:val="both"/>
        <w:rPr>
          <w:rFonts w:ascii="Source Sans Pro" w:hAnsi="Source Sans Pro"/>
          <w:color w:val="000000"/>
          <w:sz w:val="22"/>
          <w:szCs w:val="22"/>
          <w:lang w:val="fr-FR"/>
        </w:rPr>
      </w:pPr>
    </w:p>
    <w:p w14:paraId="37B0549A" w14:textId="77777777" w:rsidR="00906A19" w:rsidRDefault="00906A19" w:rsidP="00AE3186">
      <w:pPr>
        <w:tabs>
          <w:tab w:val="left" w:pos="3060"/>
          <w:tab w:val="left" w:pos="4410"/>
        </w:tabs>
        <w:jc w:val="both"/>
        <w:rPr>
          <w:rFonts w:ascii="Source Sans Pro" w:hAnsi="Source Sans Pro"/>
          <w:color w:val="000000"/>
          <w:sz w:val="22"/>
          <w:szCs w:val="22"/>
          <w:lang w:val="fr-FR"/>
        </w:rPr>
      </w:pPr>
    </w:p>
    <w:p w14:paraId="2163A0A3" w14:textId="77777777" w:rsidR="00906A19" w:rsidRDefault="00906A19" w:rsidP="00AE3186">
      <w:pPr>
        <w:tabs>
          <w:tab w:val="left" w:pos="3060"/>
          <w:tab w:val="left" w:pos="4410"/>
        </w:tabs>
        <w:jc w:val="both"/>
        <w:rPr>
          <w:rFonts w:ascii="Source Sans Pro" w:hAnsi="Source Sans Pro"/>
          <w:color w:val="000000"/>
          <w:sz w:val="22"/>
          <w:szCs w:val="22"/>
          <w:lang w:val="fr-FR"/>
        </w:rPr>
      </w:pPr>
    </w:p>
    <w:p w14:paraId="23E3FC9D" w14:textId="77777777" w:rsidR="00906A19" w:rsidRPr="00906A19" w:rsidRDefault="00906A19" w:rsidP="00AE3186">
      <w:pPr>
        <w:tabs>
          <w:tab w:val="left" w:pos="3060"/>
          <w:tab w:val="left" w:pos="4410"/>
        </w:tabs>
        <w:jc w:val="both"/>
        <w:rPr>
          <w:rFonts w:ascii="Source Sans Pro" w:hAnsi="Source Sans Pro"/>
          <w:color w:val="000000"/>
          <w:sz w:val="22"/>
          <w:szCs w:val="22"/>
          <w:lang w:val="fr-FR"/>
        </w:rPr>
      </w:pPr>
    </w:p>
    <w:p w14:paraId="55045291" w14:textId="77777777" w:rsidR="00E050F7" w:rsidRPr="00906A19" w:rsidRDefault="0037480F" w:rsidP="00CF078C">
      <w:pPr>
        <w:jc w:val="both"/>
        <w:rPr>
          <w:rFonts w:ascii="Cambria" w:hAnsi="Cambria"/>
          <w:b/>
          <w:color w:val="000000"/>
          <w:sz w:val="28"/>
          <w:szCs w:val="28"/>
          <w:u w:val="single"/>
          <w:lang w:val="fr-FR"/>
        </w:rPr>
      </w:pPr>
      <w:r w:rsidRPr="00906A19">
        <w:rPr>
          <w:rFonts w:ascii="Cambria" w:hAnsi="Cambria"/>
          <w:b/>
          <w:color w:val="000000"/>
          <w:sz w:val="28"/>
          <w:szCs w:val="28"/>
          <w:u w:val="single"/>
          <w:lang w:val="fr-FR"/>
        </w:rPr>
        <w:lastRenderedPageBreak/>
        <w:t>ADMINISTRATION GENERALE</w:t>
      </w:r>
    </w:p>
    <w:p w14:paraId="21E06A0E" w14:textId="77777777" w:rsidR="0037480F" w:rsidRPr="00906A19" w:rsidRDefault="0037480F" w:rsidP="00CF078C">
      <w:pPr>
        <w:jc w:val="both"/>
        <w:rPr>
          <w:rFonts w:ascii="Cambria" w:hAnsi="Cambria"/>
          <w:color w:val="000000"/>
          <w:sz w:val="22"/>
          <w:szCs w:val="22"/>
        </w:rPr>
      </w:pPr>
    </w:p>
    <w:p w14:paraId="6B4BDB7F" w14:textId="609DB5EA" w:rsidR="00DF4BBD" w:rsidRPr="00207FF9" w:rsidRDefault="002A71A0" w:rsidP="00DF4BBD">
      <w:pPr>
        <w:jc w:val="both"/>
        <w:rPr>
          <w:rFonts w:ascii="Cambria" w:hAnsi="Cambria"/>
          <w:sz w:val="22"/>
          <w:szCs w:val="22"/>
        </w:rPr>
      </w:pPr>
      <w:bookmarkStart w:id="0" w:name="_Hlk93411475"/>
      <w:r w:rsidRPr="00207FF9">
        <w:rPr>
          <w:rFonts w:ascii="Cambria" w:hAnsi="Cambria"/>
          <w:sz w:val="22"/>
          <w:szCs w:val="22"/>
          <w:u w:val="single"/>
          <w:lang w:val="fr-FR"/>
        </w:rPr>
        <w:t>26-</w:t>
      </w:r>
      <w:r w:rsidR="000F7A41" w:rsidRPr="00207FF9">
        <w:rPr>
          <w:rFonts w:ascii="Cambria" w:hAnsi="Cambria"/>
          <w:sz w:val="22"/>
          <w:szCs w:val="22"/>
          <w:u w:val="single"/>
          <w:lang w:val="fr-FR"/>
        </w:rPr>
        <w:t>00</w:t>
      </w:r>
      <w:r w:rsidR="00A72688" w:rsidRPr="00207FF9">
        <w:rPr>
          <w:rFonts w:ascii="Cambria" w:hAnsi="Cambria"/>
          <w:sz w:val="22"/>
          <w:szCs w:val="22"/>
          <w:u w:val="single"/>
          <w:lang w:val="fr-FR"/>
        </w:rPr>
        <w:t>4</w:t>
      </w:r>
      <w:r w:rsidR="001F0249" w:rsidRPr="00207FF9">
        <w:rPr>
          <w:rFonts w:ascii="Cambria" w:hAnsi="Cambria"/>
          <w:sz w:val="22"/>
          <w:szCs w:val="22"/>
          <w:u w:val="single"/>
          <w:lang w:val="fr-FR"/>
        </w:rPr>
        <w:t xml:space="preserve"> </w:t>
      </w:r>
      <w:bookmarkEnd w:id="0"/>
      <w:r w:rsidR="00744430" w:rsidRPr="00207FF9">
        <w:rPr>
          <w:rFonts w:ascii="Cambria" w:hAnsi="Cambria"/>
          <w:sz w:val="22"/>
          <w:szCs w:val="22"/>
          <w:u w:val="single"/>
          <w:lang w:val="fr-FR"/>
        </w:rPr>
        <w:t xml:space="preserve">COMITÉS / NOMINATIONS </w:t>
      </w:r>
    </w:p>
    <w:p w14:paraId="58307A7E" w14:textId="77777777" w:rsidR="00DF4BBD" w:rsidRPr="00906A19" w:rsidRDefault="00DF4BBD" w:rsidP="00DF4BBD">
      <w:pPr>
        <w:jc w:val="both"/>
        <w:rPr>
          <w:rFonts w:ascii="Source Sans Pro" w:hAnsi="Source Sans Pro"/>
          <w:sz w:val="22"/>
          <w:szCs w:val="22"/>
        </w:rPr>
      </w:pPr>
    </w:p>
    <w:p w14:paraId="56D80837" w14:textId="697E8B35" w:rsidR="00744430" w:rsidRPr="00906A19" w:rsidRDefault="00744430" w:rsidP="00744430">
      <w:pPr>
        <w:jc w:val="both"/>
        <w:rPr>
          <w:rFonts w:ascii="Source Sans Pro" w:hAnsi="Source Sans Pro"/>
          <w:sz w:val="22"/>
          <w:szCs w:val="22"/>
          <w:lang w:val="fr-FR"/>
        </w:rPr>
      </w:pPr>
      <w:bookmarkStart w:id="1" w:name="_Hlk219964459"/>
      <w:r w:rsidRPr="00906A19">
        <w:rPr>
          <w:rFonts w:ascii="Source Sans Pro" w:hAnsi="Source Sans Pro"/>
          <w:bCs/>
          <w:sz w:val="22"/>
          <w:szCs w:val="22"/>
        </w:rPr>
        <w:t xml:space="preserve">Il est proposé </w:t>
      </w:r>
      <w:r w:rsidRPr="00906A19">
        <w:rPr>
          <w:rFonts w:ascii="Source Sans Pro" w:hAnsi="Source Sans Pro"/>
          <w:sz w:val="22"/>
          <w:szCs w:val="22"/>
          <w:lang w:val="fr-FR"/>
        </w:rPr>
        <w:t xml:space="preserve">par </w:t>
      </w:r>
      <w:r w:rsidR="00C3005A" w:rsidRPr="00906A19">
        <w:rPr>
          <w:rFonts w:ascii="Source Sans Pro" w:hAnsi="Source Sans Pro"/>
          <w:sz w:val="22"/>
          <w:szCs w:val="22"/>
          <w:lang w:val="fr-FR"/>
        </w:rPr>
        <w:t>Christian Beaulieu</w:t>
      </w:r>
      <w:r w:rsidRPr="00906A19">
        <w:rPr>
          <w:rFonts w:ascii="Source Sans Pro" w:hAnsi="Source Sans Pro"/>
          <w:sz w:val="22"/>
          <w:szCs w:val="22"/>
          <w:lang w:val="fr-FR"/>
        </w:rPr>
        <w:t xml:space="preserve"> et résolu à l'unanimité que le conseil de la MRC de Rimouski-Neigette nomme les représentants suivants sur les comités suivants : </w:t>
      </w:r>
    </w:p>
    <w:bookmarkEnd w:id="1"/>
    <w:p w14:paraId="38C01B05" w14:textId="77777777" w:rsidR="00DF4BBD" w:rsidRPr="00906A19" w:rsidRDefault="00DF4BBD" w:rsidP="00DF4BBD">
      <w:pPr>
        <w:jc w:val="both"/>
        <w:rPr>
          <w:rFonts w:ascii="Source Sans Pro" w:hAnsi="Source Sans Pro"/>
          <w:sz w:val="22"/>
          <w:szCs w:val="22"/>
          <w:lang w:val="fr-FR"/>
        </w:rPr>
      </w:pPr>
    </w:p>
    <w:p w14:paraId="3CD95E04" w14:textId="77777777" w:rsidR="00F92EDA" w:rsidRPr="00B42CCD" w:rsidRDefault="00F92EDA" w:rsidP="00F92EDA">
      <w:pPr>
        <w:numPr>
          <w:ilvl w:val="0"/>
          <w:numId w:val="41"/>
        </w:numPr>
        <w:jc w:val="both"/>
        <w:rPr>
          <w:rFonts w:ascii="Source Sans Pro" w:hAnsi="Source Sans Pro"/>
          <w:szCs w:val="20"/>
        </w:rPr>
      </w:pPr>
      <w:r w:rsidRPr="00B42CCD">
        <w:rPr>
          <w:rFonts w:ascii="Source Sans Pro" w:hAnsi="Source Sans Pro"/>
          <w:szCs w:val="20"/>
        </w:rPr>
        <w:t>Bureau des délégués</w:t>
      </w:r>
    </w:p>
    <w:p w14:paraId="79F89910" w14:textId="1F89FEAE" w:rsidR="00F92EDA" w:rsidRPr="00B42CCD" w:rsidRDefault="00B95F65" w:rsidP="00F92EDA">
      <w:pPr>
        <w:numPr>
          <w:ilvl w:val="1"/>
          <w:numId w:val="41"/>
        </w:numPr>
        <w:jc w:val="both"/>
        <w:rPr>
          <w:rFonts w:ascii="Source Sans Pro" w:hAnsi="Source Sans Pro"/>
          <w:szCs w:val="20"/>
        </w:rPr>
      </w:pPr>
      <w:r w:rsidRPr="00B42CCD">
        <w:rPr>
          <w:rFonts w:ascii="Source Sans Pro" w:hAnsi="Source Sans Pro"/>
          <w:szCs w:val="20"/>
        </w:rPr>
        <w:t>Claude Viel</w:t>
      </w:r>
      <w:r w:rsidR="00E51BCB" w:rsidRPr="00B42CCD">
        <w:rPr>
          <w:rFonts w:ascii="Source Sans Pro" w:hAnsi="Source Sans Pro"/>
          <w:szCs w:val="20"/>
        </w:rPr>
        <w:t>, en remplacement de Francis St-Pierre</w:t>
      </w:r>
    </w:p>
    <w:p w14:paraId="5115044E" w14:textId="77777777" w:rsidR="00F92EDA" w:rsidRPr="00B42CCD" w:rsidRDefault="00F92EDA" w:rsidP="00F92EDA">
      <w:pPr>
        <w:jc w:val="both"/>
        <w:rPr>
          <w:rFonts w:ascii="Source Sans Pro" w:hAnsi="Source Sans Pro"/>
          <w:szCs w:val="20"/>
        </w:rPr>
      </w:pPr>
    </w:p>
    <w:p w14:paraId="2E530A2A" w14:textId="77777777" w:rsidR="00F92EDA" w:rsidRPr="00B42CCD" w:rsidRDefault="00F92EDA" w:rsidP="00F92EDA">
      <w:pPr>
        <w:numPr>
          <w:ilvl w:val="0"/>
          <w:numId w:val="41"/>
        </w:numPr>
        <w:jc w:val="both"/>
        <w:rPr>
          <w:rFonts w:ascii="Source Sans Pro" w:hAnsi="Source Sans Pro"/>
          <w:szCs w:val="20"/>
        </w:rPr>
      </w:pPr>
      <w:r w:rsidRPr="00B42CCD">
        <w:rPr>
          <w:rFonts w:ascii="Source Sans Pro" w:hAnsi="Source Sans Pro"/>
          <w:szCs w:val="20"/>
        </w:rPr>
        <w:t>Comité de sécurité publique</w:t>
      </w:r>
    </w:p>
    <w:p w14:paraId="42B9C154" w14:textId="77777777" w:rsidR="000F175D" w:rsidRPr="00B42CCD" w:rsidRDefault="000F175D" w:rsidP="00F92EDA">
      <w:pPr>
        <w:numPr>
          <w:ilvl w:val="1"/>
          <w:numId w:val="41"/>
        </w:numPr>
        <w:jc w:val="both"/>
        <w:rPr>
          <w:rFonts w:ascii="Source Sans Pro" w:hAnsi="Source Sans Pro"/>
          <w:szCs w:val="20"/>
        </w:rPr>
      </w:pPr>
      <w:r w:rsidRPr="00B42CCD">
        <w:rPr>
          <w:rFonts w:ascii="Source Sans Pro" w:hAnsi="Source Sans Pro"/>
          <w:szCs w:val="20"/>
        </w:rPr>
        <w:t>Préfet</w:t>
      </w:r>
    </w:p>
    <w:p w14:paraId="6B3A85B6" w14:textId="5570CEAE" w:rsidR="00F92EDA" w:rsidRPr="00B42CCD" w:rsidRDefault="00B95F65" w:rsidP="00F92EDA">
      <w:pPr>
        <w:numPr>
          <w:ilvl w:val="1"/>
          <w:numId w:val="41"/>
        </w:numPr>
        <w:jc w:val="both"/>
        <w:rPr>
          <w:rFonts w:ascii="Source Sans Pro" w:hAnsi="Source Sans Pro"/>
          <w:szCs w:val="20"/>
        </w:rPr>
      </w:pPr>
      <w:r w:rsidRPr="00B42CCD">
        <w:rPr>
          <w:rFonts w:ascii="Source Sans Pro" w:hAnsi="Source Sans Pro"/>
          <w:szCs w:val="20"/>
        </w:rPr>
        <w:t>Gervais Soucy</w:t>
      </w:r>
      <w:r w:rsidR="00E51BCB" w:rsidRPr="00B42CCD">
        <w:rPr>
          <w:rFonts w:ascii="Source Sans Pro" w:hAnsi="Source Sans Pro"/>
          <w:szCs w:val="20"/>
        </w:rPr>
        <w:t xml:space="preserve">, en remplacement de Robert Savoie </w:t>
      </w:r>
    </w:p>
    <w:p w14:paraId="3F287AEC" w14:textId="1A381EBC" w:rsidR="006B0706" w:rsidRPr="00B42CCD" w:rsidRDefault="00B95F65" w:rsidP="00F92EDA">
      <w:pPr>
        <w:numPr>
          <w:ilvl w:val="1"/>
          <w:numId w:val="41"/>
        </w:numPr>
        <w:jc w:val="both"/>
        <w:rPr>
          <w:rFonts w:ascii="Source Sans Pro" w:hAnsi="Source Sans Pro"/>
          <w:szCs w:val="20"/>
        </w:rPr>
      </w:pPr>
      <w:r w:rsidRPr="00B42CCD">
        <w:rPr>
          <w:rFonts w:ascii="Source Sans Pro" w:hAnsi="Source Sans Pro"/>
          <w:szCs w:val="20"/>
        </w:rPr>
        <w:t>Sébastien Noël</w:t>
      </w:r>
      <w:r w:rsidR="00E51BCB" w:rsidRPr="00B42CCD">
        <w:rPr>
          <w:rFonts w:ascii="Source Sans Pro" w:hAnsi="Source Sans Pro"/>
          <w:szCs w:val="20"/>
        </w:rPr>
        <w:t>, en remplacement de Vanessa Lepage-Leclerc</w:t>
      </w:r>
    </w:p>
    <w:p w14:paraId="0F00877B" w14:textId="77777777" w:rsidR="00F92EDA" w:rsidRPr="00B42CCD" w:rsidRDefault="00F92EDA" w:rsidP="00F92EDA">
      <w:pPr>
        <w:jc w:val="both"/>
        <w:rPr>
          <w:rFonts w:ascii="Source Sans Pro" w:hAnsi="Source Sans Pro"/>
          <w:szCs w:val="20"/>
        </w:rPr>
      </w:pPr>
    </w:p>
    <w:p w14:paraId="225A21B3" w14:textId="77777777" w:rsidR="00F92EDA" w:rsidRPr="00B42CCD" w:rsidRDefault="00F92EDA" w:rsidP="00F92EDA">
      <w:pPr>
        <w:numPr>
          <w:ilvl w:val="0"/>
          <w:numId w:val="41"/>
        </w:numPr>
        <w:jc w:val="both"/>
        <w:rPr>
          <w:rFonts w:ascii="Source Sans Pro" w:hAnsi="Source Sans Pro"/>
          <w:szCs w:val="20"/>
        </w:rPr>
      </w:pPr>
      <w:r w:rsidRPr="00B42CCD">
        <w:rPr>
          <w:rFonts w:ascii="Source Sans Pro" w:hAnsi="Source Sans Pro"/>
          <w:szCs w:val="20"/>
        </w:rPr>
        <w:t>Comité restreint et comité consultatif régional en incendie</w:t>
      </w:r>
    </w:p>
    <w:p w14:paraId="76CB835A" w14:textId="75FFE16B" w:rsidR="00B95F65" w:rsidRPr="00B42CCD" w:rsidRDefault="00B95F65" w:rsidP="00B95F65">
      <w:pPr>
        <w:numPr>
          <w:ilvl w:val="1"/>
          <w:numId w:val="41"/>
        </w:numPr>
        <w:jc w:val="both"/>
        <w:rPr>
          <w:rFonts w:ascii="Source Sans Pro" w:hAnsi="Source Sans Pro"/>
          <w:szCs w:val="20"/>
        </w:rPr>
      </w:pPr>
      <w:r w:rsidRPr="00B42CCD">
        <w:rPr>
          <w:rFonts w:ascii="Source Sans Pro" w:hAnsi="Source Sans Pro"/>
          <w:szCs w:val="20"/>
        </w:rPr>
        <w:t>Julie Thériault</w:t>
      </w:r>
      <w:r w:rsidR="00E51BCB" w:rsidRPr="00B42CCD">
        <w:rPr>
          <w:rFonts w:ascii="Source Sans Pro" w:hAnsi="Source Sans Pro"/>
          <w:szCs w:val="20"/>
        </w:rPr>
        <w:t>, en remplacement de Langis Proulx</w:t>
      </w:r>
    </w:p>
    <w:p w14:paraId="787AFDCA" w14:textId="4690C3BE" w:rsidR="00F92EDA" w:rsidRPr="00B42CCD" w:rsidRDefault="00B95F65" w:rsidP="00F92EDA">
      <w:pPr>
        <w:numPr>
          <w:ilvl w:val="1"/>
          <w:numId w:val="41"/>
        </w:numPr>
        <w:jc w:val="both"/>
        <w:rPr>
          <w:rFonts w:ascii="Source Sans Pro" w:hAnsi="Source Sans Pro"/>
          <w:szCs w:val="20"/>
        </w:rPr>
      </w:pPr>
      <w:r w:rsidRPr="00B42CCD">
        <w:rPr>
          <w:rFonts w:ascii="Source Sans Pro" w:hAnsi="Source Sans Pro"/>
          <w:szCs w:val="20"/>
        </w:rPr>
        <w:t>Francis St-Pierre</w:t>
      </w:r>
      <w:r w:rsidR="00E51BCB" w:rsidRPr="00B42CCD">
        <w:rPr>
          <w:rFonts w:ascii="Source Sans Pro" w:hAnsi="Source Sans Pro"/>
          <w:szCs w:val="20"/>
        </w:rPr>
        <w:t>, en remplacement de Vanessa Lepage-Leclerc</w:t>
      </w:r>
      <w:r w:rsidRPr="00B42CCD">
        <w:rPr>
          <w:rFonts w:ascii="Source Sans Pro" w:hAnsi="Source Sans Pro"/>
          <w:szCs w:val="20"/>
        </w:rPr>
        <w:t xml:space="preserve"> </w:t>
      </w:r>
    </w:p>
    <w:p w14:paraId="30FBD839" w14:textId="7477BEE1" w:rsidR="00E51BCB" w:rsidRPr="00B42CCD" w:rsidRDefault="00B95F65" w:rsidP="00E51BCB">
      <w:pPr>
        <w:numPr>
          <w:ilvl w:val="1"/>
          <w:numId w:val="41"/>
        </w:numPr>
        <w:jc w:val="both"/>
        <w:rPr>
          <w:rFonts w:ascii="Source Sans Pro" w:hAnsi="Source Sans Pro"/>
          <w:szCs w:val="20"/>
        </w:rPr>
      </w:pPr>
      <w:r w:rsidRPr="00B42CCD">
        <w:rPr>
          <w:rFonts w:ascii="Source Sans Pro" w:hAnsi="Source Sans Pro"/>
          <w:szCs w:val="20"/>
        </w:rPr>
        <w:t>Mario Beauchesne</w:t>
      </w:r>
      <w:r w:rsidR="00E51BCB" w:rsidRPr="00B42CCD">
        <w:rPr>
          <w:rFonts w:ascii="Source Sans Pro" w:hAnsi="Source Sans Pro"/>
          <w:szCs w:val="20"/>
        </w:rPr>
        <w:t>, en remplacement de Robert Savoie</w:t>
      </w:r>
    </w:p>
    <w:p w14:paraId="0F9DF4CB" w14:textId="77777777" w:rsidR="00F92EDA" w:rsidRPr="00B42CCD" w:rsidRDefault="00F92EDA" w:rsidP="00F92EDA">
      <w:pPr>
        <w:jc w:val="both"/>
        <w:rPr>
          <w:rFonts w:ascii="Source Sans Pro" w:hAnsi="Source Sans Pro"/>
          <w:szCs w:val="20"/>
        </w:rPr>
      </w:pPr>
    </w:p>
    <w:p w14:paraId="39C4C326" w14:textId="77777777" w:rsidR="006B0706" w:rsidRPr="00B42CCD" w:rsidRDefault="006B0706" w:rsidP="006B0706">
      <w:pPr>
        <w:numPr>
          <w:ilvl w:val="0"/>
          <w:numId w:val="41"/>
        </w:numPr>
        <w:jc w:val="both"/>
        <w:rPr>
          <w:rFonts w:ascii="Source Sans Pro" w:hAnsi="Source Sans Pro"/>
          <w:szCs w:val="20"/>
        </w:rPr>
      </w:pPr>
      <w:r w:rsidRPr="00B42CCD">
        <w:rPr>
          <w:rFonts w:ascii="Source Sans Pro" w:hAnsi="Source Sans Pro"/>
          <w:szCs w:val="20"/>
        </w:rPr>
        <w:t>Comité de sécurité civile</w:t>
      </w:r>
    </w:p>
    <w:p w14:paraId="4C7F5382" w14:textId="7DE52E34" w:rsidR="006B0706" w:rsidRPr="00B42CCD" w:rsidRDefault="00B95F65" w:rsidP="006B0706">
      <w:pPr>
        <w:numPr>
          <w:ilvl w:val="1"/>
          <w:numId w:val="41"/>
        </w:numPr>
        <w:jc w:val="both"/>
        <w:rPr>
          <w:rFonts w:ascii="Source Sans Pro" w:hAnsi="Source Sans Pro"/>
          <w:szCs w:val="20"/>
        </w:rPr>
      </w:pPr>
      <w:r w:rsidRPr="00B42CCD">
        <w:rPr>
          <w:rFonts w:ascii="Source Sans Pro" w:hAnsi="Source Sans Pro"/>
          <w:szCs w:val="20"/>
        </w:rPr>
        <w:t>Sébastien Noël</w:t>
      </w:r>
      <w:r w:rsidR="00E51BCB" w:rsidRPr="00B42CCD">
        <w:rPr>
          <w:rFonts w:ascii="Source Sans Pro" w:hAnsi="Source Sans Pro"/>
          <w:szCs w:val="20"/>
        </w:rPr>
        <w:t>, en remplacement de Langis Proulx</w:t>
      </w:r>
      <w:r w:rsidRPr="00B42CCD">
        <w:rPr>
          <w:rFonts w:ascii="Source Sans Pro" w:hAnsi="Source Sans Pro"/>
          <w:szCs w:val="20"/>
        </w:rPr>
        <w:t xml:space="preserve"> </w:t>
      </w:r>
    </w:p>
    <w:p w14:paraId="4BB37FBD" w14:textId="7C49C5B8" w:rsidR="006B0706" w:rsidRPr="00B42CCD" w:rsidRDefault="00B95F65" w:rsidP="006B0706">
      <w:pPr>
        <w:numPr>
          <w:ilvl w:val="1"/>
          <w:numId w:val="41"/>
        </w:numPr>
        <w:jc w:val="both"/>
        <w:rPr>
          <w:rFonts w:ascii="Source Sans Pro" w:hAnsi="Source Sans Pro"/>
          <w:szCs w:val="20"/>
        </w:rPr>
      </w:pPr>
      <w:r w:rsidRPr="00B42CCD">
        <w:rPr>
          <w:rFonts w:ascii="Source Sans Pro" w:hAnsi="Source Sans Pro"/>
          <w:szCs w:val="20"/>
        </w:rPr>
        <w:t>Christian Beaulieu</w:t>
      </w:r>
      <w:r w:rsidR="00246A56" w:rsidRPr="00B42CCD">
        <w:rPr>
          <w:rFonts w:ascii="Source Sans Pro" w:hAnsi="Source Sans Pro"/>
          <w:szCs w:val="20"/>
        </w:rPr>
        <w:t>, en remplacement de Vanessa Lepage-Leclerc</w:t>
      </w:r>
      <w:r w:rsidRPr="00B42CCD">
        <w:rPr>
          <w:rFonts w:ascii="Source Sans Pro" w:hAnsi="Source Sans Pro"/>
          <w:szCs w:val="20"/>
        </w:rPr>
        <w:t xml:space="preserve"> </w:t>
      </w:r>
    </w:p>
    <w:p w14:paraId="40384383" w14:textId="30E2A511" w:rsidR="006B0706" w:rsidRPr="00B42CCD" w:rsidRDefault="00B95F65" w:rsidP="00246A56">
      <w:pPr>
        <w:numPr>
          <w:ilvl w:val="1"/>
          <w:numId w:val="41"/>
        </w:numPr>
        <w:jc w:val="both"/>
        <w:rPr>
          <w:rFonts w:ascii="Source Sans Pro" w:hAnsi="Source Sans Pro"/>
          <w:szCs w:val="20"/>
        </w:rPr>
      </w:pPr>
      <w:r w:rsidRPr="00B42CCD">
        <w:rPr>
          <w:rFonts w:ascii="Source Sans Pro" w:hAnsi="Source Sans Pro"/>
          <w:szCs w:val="20"/>
        </w:rPr>
        <w:t>Mario Beauchesne</w:t>
      </w:r>
      <w:r w:rsidR="00246A56" w:rsidRPr="00B42CCD">
        <w:rPr>
          <w:rFonts w:ascii="Source Sans Pro" w:hAnsi="Source Sans Pro"/>
          <w:szCs w:val="20"/>
        </w:rPr>
        <w:t>, en remplacement de Robert Savoie</w:t>
      </w:r>
    </w:p>
    <w:p w14:paraId="4982C7DD" w14:textId="77777777" w:rsidR="006B0706" w:rsidRPr="00B42CCD" w:rsidRDefault="006B0706" w:rsidP="00F92EDA">
      <w:pPr>
        <w:jc w:val="both"/>
        <w:rPr>
          <w:rFonts w:ascii="Source Sans Pro" w:hAnsi="Source Sans Pro"/>
          <w:szCs w:val="20"/>
        </w:rPr>
      </w:pPr>
    </w:p>
    <w:p w14:paraId="393A49DE" w14:textId="77777777" w:rsidR="006B0706" w:rsidRPr="00B42CCD" w:rsidRDefault="006B0706" w:rsidP="006B0706">
      <w:pPr>
        <w:numPr>
          <w:ilvl w:val="0"/>
          <w:numId w:val="41"/>
        </w:numPr>
        <w:jc w:val="both"/>
        <w:rPr>
          <w:rFonts w:ascii="Source Sans Pro" w:hAnsi="Source Sans Pro"/>
          <w:szCs w:val="20"/>
        </w:rPr>
      </w:pPr>
      <w:r w:rsidRPr="00B42CCD">
        <w:rPr>
          <w:rFonts w:ascii="Source Sans Pro" w:hAnsi="Source Sans Pro"/>
          <w:szCs w:val="20"/>
        </w:rPr>
        <w:t xml:space="preserve">Comité de travail en habitation </w:t>
      </w:r>
    </w:p>
    <w:p w14:paraId="0C30A8A9" w14:textId="77777777" w:rsidR="00B95F65" w:rsidRPr="00B42CCD" w:rsidRDefault="00B95F65" w:rsidP="006B0706">
      <w:pPr>
        <w:numPr>
          <w:ilvl w:val="1"/>
          <w:numId w:val="41"/>
        </w:numPr>
        <w:jc w:val="both"/>
        <w:rPr>
          <w:rFonts w:ascii="Source Sans Pro" w:hAnsi="Source Sans Pro"/>
          <w:szCs w:val="20"/>
        </w:rPr>
      </w:pPr>
      <w:r w:rsidRPr="00B42CCD">
        <w:rPr>
          <w:rFonts w:ascii="Source Sans Pro" w:hAnsi="Source Sans Pro"/>
          <w:szCs w:val="20"/>
        </w:rPr>
        <w:t>Préfet</w:t>
      </w:r>
    </w:p>
    <w:p w14:paraId="41C31B29" w14:textId="0293EC24" w:rsidR="006B0706" w:rsidRPr="00B42CCD" w:rsidRDefault="006B0706" w:rsidP="006B0706">
      <w:pPr>
        <w:numPr>
          <w:ilvl w:val="1"/>
          <w:numId w:val="41"/>
        </w:numPr>
        <w:jc w:val="both"/>
        <w:rPr>
          <w:rFonts w:ascii="Source Sans Pro" w:hAnsi="Source Sans Pro"/>
          <w:szCs w:val="20"/>
        </w:rPr>
      </w:pPr>
      <w:r w:rsidRPr="00B42CCD">
        <w:rPr>
          <w:rFonts w:ascii="Source Sans Pro" w:hAnsi="Source Sans Pro"/>
          <w:szCs w:val="20"/>
        </w:rPr>
        <w:t>Francis St-Pierre</w:t>
      </w:r>
      <w:r w:rsidR="00246A56" w:rsidRPr="00B42CCD">
        <w:rPr>
          <w:rFonts w:ascii="Source Sans Pro" w:hAnsi="Source Sans Pro"/>
          <w:szCs w:val="20"/>
        </w:rPr>
        <w:t>, en remplacement de Julie Thériault</w:t>
      </w:r>
    </w:p>
    <w:p w14:paraId="74F5BD79" w14:textId="72FB25DE" w:rsidR="006B0706" w:rsidRPr="00B42CCD" w:rsidRDefault="00B95F65" w:rsidP="006B0706">
      <w:pPr>
        <w:numPr>
          <w:ilvl w:val="1"/>
          <w:numId w:val="41"/>
        </w:numPr>
        <w:jc w:val="both"/>
        <w:rPr>
          <w:rFonts w:ascii="Source Sans Pro" w:hAnsi="Source Sans Pro"/>
          <w:szCs w:val="20"/>
        </w:rPr>
      </w:pPr>
      <w:r w:rsidRPr="00B42CCD">
        <w:rPr>
          <w:rFonts w:ascii="Source Sans Pro" w:hAnsi="Source Sans Pro"/>
          <w:szCs w:val="20"/>
        </w:rPr>
        <w:t>Ginette Bilodeau</w:t>
      </w:r>
      <w:r w:rsidR="00246A56" w:rsidRPr="00B42CCD">
        <w:rPr>
          <w:rFonts w:ascii="Source Sans Pro" w:hAnsi="Source Sans Pro"/>
          <w:szCs w:val="20"/>
        </w:rPr>
        <w:t>, en remplacement de Robert Savoie</w:t>
      </w:r>
      <w:r w:rsidRPr="00B42CCD">
        <w:rPr>
          <w:rFonts w:ascii="Source Sans Pro" w:hAnsi="Source Sans Pro"/>
          <w:szCs w:val="20"/>
        </w:rPr>
        <w:t xml:space="preserve"> </w:t>
      </w:r>
    </w:p>
    <w:p w14:paraId="1272B309" w14:textId="77777777" w:rsidR="006B0706" w:rsidRPr="00B42CCD" w:rsidRDefault="006B0706" w:rsidP="006B0706">
      <w:pPr>
        <w:jc w:val="both"/>
        <w:rPr>
          <w:rFonts w:ascii="Source Sans Pro" w:hAnsi="Source Sans Pro"/>
          <w:szCs w:val="20"/>
        </w:rPr>
      </w:pPr>
    </w:p>
    <w:p w14:paraId="554B1F49" w14:textId="77777777" w:rsidR="006B0706" w:rsidRPr="00B42CCD" w:rsidRDefault="006B0706" w:rsidP="006B0706">
      <w:pPr>
        <w:numPr>
          <w:ilvl w:val="0"/>
          <w:numId w:val="41"/>
        </w:numPr>
        <w:jc w:val="both"/>
        <w:rPr>
          <w:rFonts w:ascii="Source Sans Pro" w:hAnsi="Source Sans Pro"/>
          <w:szCs w:val="20"/>
        </w:rPr>
      </w:pPr>
      <w:r w:rsidRPr="00B42CCD">
        <w:rPr>
          <w:rFonts w:ascii="Source Sans Pro" w:hAnsi="Source Sans Pro"/>
          <w:szCs w:val="20"/>
        </w:rPr>
        <w:t>Comité de suivi de la Politique des familles et des ainées</w:t>
      </w:r>
    </w:p>
    <w:p w14:paraId="3DFC0425" w14:textId="1FB9B210" w:rsidR="006B0706" w:rsidRPr="00B42CCD" w:rsidRDefault="00B95F65" w:rsidP="006B0706">
      <w:pPr>
        <w:numPr>
          <w:ilvl w:val="1"/>
          <w:numId w:val="41"/>
        </w:numPr>
        <w:jc w:val="both"/>
        <w:rPr>
          <w:rFonts w:ascii="Source Sans Pro" w:hAnsi="Source Sans Pro"/>
          <w:szCs w:val="20"/>
        </w:rPr>
      </w:pPr>
      <w:r w:rsidRPr="00B42CCD">
        <w:rPr>
          <w:rFonts w:ascii="Source Sans Pro" w:hAnsi="Source Sans Pro"/>
          <w:szCs w:val="20"/>
        </w:rPr>
        <w:t>Gervais Soucy</w:t>
      </w:r>
      <w:r w:rsidR="00246A56" w:rsidRPr="00B42CCD">
        <w:rPr>
          <w:rFonts w:ascii="Source Sans Pro" w:hAnsi="Source Sans Pro"/>
          <w:szCs w:val="20"/>
        </w:rPr>
        <w:t>, en remplacement de Vanessa Lepage-Leclerc</w:t>
      </w:r>
      <w:r w:rsidRPr="00B42CCD">
        <w:rPr>
          <w:rFonts w:ascii="Source Sans Pro" w:hAnsi="Source Sans Pro"/>
          <w:szCs w:val="20"/>
        </w:rPr>
        <w:t xml:space="preserve"> </w:t>
      </w:r>
    </w:p>
    <w:p w14:paraId="0837C401" w14:textId="77777777" w:rsidR="006B0706" w:rsidRPr="00B42CCD" w:rsidRDefault="006B0706" w:rsidP="006B0706">
      <w:pPr>
        <w:jc w:val="both"/>
        <w:rPr>
          <w:rFonts w:ascii="Source Sans Pro" w:hAnsi="Source Sans Pro"/>
          <w:szCs w:val="20"/>
        </w:rPr>
      </w:pPr>
    </w:p>
    <w:p w14:paraId="5E67158E" w14:textId="77777777" w:rsidR="00B95F65" w:rsidRPr="00B42CCD" w:rsidRDefault="00B95F65" w:rsidP="00B95F65">
      <w:pPr>
        <w:numPr>
          <w:ilvl w:val="0"/>
          <w:numId w:val="41"/>
        </w:numPr>
        <w:jc w:val="both"/>
        <w:rPr>
          <w:rFonts w:ascii="Source Sans Pro" w:hAnsi="Source Sans Pro"/>
          <w:szCs w:val="20"/>
        </w:rPr>
      </w:pPr>
      <w:r w:rsidRPr="00B42CCD">
        <w:rPr>
          <w:rFonts w:ascii="Source Sans Pro" w:hAnsi="Source Sans Pro"/>
          <w:szCs w:val="20"/>
        </w:rPr>
        <w:t>Groupe de travail sur les mises en commun</w:t>
      </w:r>
    </w:p>
    <w:p w14:paraId="33B2D575" w14:textId="5741F3BF" w:rsidR="00B95F65" w:rsidRPr="00B42CCD" w:rsidRDefault="00B95F65" w:rsidP="00B95F65">
      <w:pPr>
        <w:numPr>
          <w:ilvl w:val="1"/>
          <w:numId w:val="41"/>
        </w:numPr>
        <w:jc w:val="both"/>
        <w:rPr>
          <w:rFonts w:ascii="Source Sans Pro" w:hAnsi="Source Sans Pro"/>
          <w:szCs w:val="20"/>
        </w:rPr>
      </w:pPr>
      <w:r w:rsidRPr="00B42CCD">
        <w:rPr>
          <w:rFonts w:ascii="Source Sans Pro" w:hAnsi="Source Sans Pro"/>
          <w:szCs w:val="20"/>
        </w:rPr>
        <w:t>Julie Thériault</w:t>
      </w:r>
      <w:r w:rsidR="00246A56" w:rsidRPr="00B42CCD">
        <w:rPr>
          <w:rFonts w:ascii="Source Sans Pro" w:hAnsi="Source Sans Pro"/>
          <w:szCs w:val="20"/>
        </w:rPr>
        <w:t>, en remplacement de Robert Savoie</w:t>
      </w:r>
      <w:r w:rsidRPr="00B42CCD">
        <w:rPr>
          <w:rFonts w:ascii="Source Sans Pro" w:hAnsi="Source Sans Pro"/>
          <w:szCs w:val="20"/>
        </w:rPr>
        <w:t xml:space="preserve"> </w:t>
      </w:r>
    </w:p>
    <w:p w14:paraId="6EB3C06B" w14:textId="77777777" w:rsidR="00B95F65" w:rsidRPr="00B42CCD" w:rsidRDefault="00B95F65" w:rsidP="006B0706">
      <w:pPr>
        <w:jc w:val="both"/>
        <w:rPr>
          <w:rFonts w:ascii="Source Sans Pro" w:hAnsi="Source Sans Pro"/>
          <w:szCs w:val="20"/>
        </w:rPr>
      </w:pPr>
    </w:p>
    <w:p w14:paraId="00E9BDB0" w14:textId="77777777" w:rsidR="00F92EDA" w:rsidRPr="00B42CCD" w:rsidRDefault="00FA700F" w:rsidP="00F92EDA">
      <w:pPr>
        <w:numPr>
          <w:ilvl w:val="0"/>
          <w:numId w:val="41"/>
        </w:numPr>
        <w:jc w:val="both"/>
        <w:rPr>
          <w:rFonts w:ascii="Source Sans Pro" w:hAnsi="Source Sans Pro"/>
          <w:szCs w:val="20"/>
        </w:rPr>
      </w:pPr>
      <w:r w:rsidRPr="00B42CCD">
        <w:rPr>
          <w:rFonts w:ascii="Source Sans Pro" w:hAnsi="Source Sans Pro"/>
          <w:szCs w:val="20"/>
        </w:rPr>
        <w:t>Régie intermunicipale de l’aéroport</w:t>
      </w:r>
    </w:p>
    <w:p w14:paraId="221EC34F" w14:textId="77777777" w:rsidR="00F92EDA" w:rsidRPr="00B42CCD" w:rsidRDefault="00FA700F" w:rsidP="00F92EDA">
      <w:pPr>
        <w:numPr>
          <w:ilvl w:val="1"/>
          <w:numId w:val="41"/>
        </w:numPr>
        <w:jc w:val="both"/>
        <w:rPr>
          <w:rFonts w:ascii="Source Sans Pro" w:hAnsi="Source Sans Pro"/>
          <w:szCs w:val="20"/>
        </w:rPr>
      </w:pPr>
      <w:r w:rsidRPr="00B42CCD">
        <w:rPr>
          <w:rFonts w:ascii="Source Sans Pro" w:hAnsi="Source Sans Pro"/>
          <w:szCs w:val="20"/>
        </w:rPr>
        <w:t>Préfet</w:t>
      </w:r>
    </w:p>
    <w:p w14:paraId="11377449" w14:textId="77777777" w:rsidR="00F92EDA" w:rsidRPr="00B42CCD" w:rsidRDefault="00F92EDA" w:rsidP="00F92EDA">
      <w:pPr>
        <w:jc w:val="both"/>
        <w:rPr>
          <w:rFonts w:ascii="Source Sans Pro" w:hAnsi="Source Sans Pro"/>
          <w:szCs w:val="20"/>
        </w:rPr>
      </w:pPr>
    </w:p>
    <w:p w14:paraId="1774D78C" w14:textId="77777777" w:rsidR="00F92EDA" w:rsidRPr="00B42CCD" w:rsidRDefault="00FA700F" w:rsidP="00F92EDA">
      <w:pPr>
        <w:numPr>
          <w:ilvl w:val="0"/>
          <w:numId w:val="41"/>
        </w:numPr>
        <w:jc w:val="both"/>
        <w:rPr>
          <w:rFonts w:ascii="Source Sans Pro" w:hAnsi="Source Sans Pro"/>
          <w:szCs w:val="20"/>
        </w:rPr>
      </w:pPr>
      <w:r w:rsidRPr="00B42CCD">
        <w:rPr>
          <w:rFonts w:ascii="Source Sans Pro" w:hAnsi="Source Sans Pro"/>
          <w:szCs w:val="20"/>
        </w:rPr>
        <w:t>Comité consultatif régional du Bas-Saint-Laurent (ministère de la Famille)</w:t>
      </w:r>
    </w:p>
    <w:p w14:paraId="787DC878" w14:textId="45A8E42A" w:rsidR="00F92EDA" w:rsidRPr="00B42CCD" w:rsidRDefault="00B95F65" w:rsidP="00F92EDA">
      <w:pPr>
        <w:numPr>
          <w:ilvl w:val="1"/>
          <w:numId w:val="41"/>
        </w:numPr>
        <w:jc w:val="both"/>
        <w:rPr>
          <w:rFonts w:ascii="Source Sans Pro" w:hAnsi="Source Sans Pro"/>
          <w:szCs w:val="20"/>
        </w:rPr>
      </w:pPr>
      <w:r w:rsidRPr="00B42CCD">
        <w:rPr>
          <w:rFonts w:ascii="Source Sans Pro" w:hAnsi="Source Sans Pro"/>
          <w:szCs w:val="20"/>
        </w:rPr>
        <w:t>Gervais Soucy</w:t>
      </w:r>
      <w:r w:rsidR="00246A56" w:rsidRPr="00B42CCD">
        <w:rPr>
          <w:rFonts w:ascii="Source Sans Pro" w:hAnsi="Source Sans Pro"/>
          <w:szCs w:val="20"/>
        </w:rPr>
        <w:t>, en remplacement de Robert Savoie</w:t>
      </w:r>
    </w:p>
    <w:p w14:paraId="0C80AB68" w14:textId="77777777" w:rsidR="00F92EDA" w:rsidRPr="00906A19" w:rsidRDefault="00F92EDA" w:rsidP="00F92EDA">
      <w:pPr>
        <w:jc w:val="both"/>
        <w:rPr>
          <w:rFonts w:ascii="Source Sans Pro" w:hAnsi="Source Sans Pro"/>
          <w:sz w:val="22"/>
          <w:szCs w:val="22"/>
        </w:rPr>
      </w:pPr>
    </w:p>
    <w:p w14:paraId="3F3C5DC4" w14:textId="77777777" w:rsidR="00F92EDA" w:rsidRPr="00B42CCD" w:rsidRDefault="00F92EDA" w:rsidP="00F92EDA">
      <w:pPr>
        <w:numPr>
          <w:ilvl w:val="0"/>
          <w:numId w:val="41"/>
        </w:numPr>
        <w:jc w:val="both"/>
        <w:rPr>
          <w:rFonts w:ascii="Source Sans Pro" w:hAnsi="Source Sans Pro"/>
          <w:szCs w:val="20"/>
        </w:rPr>
      </w:pPr>
      <w:r w:rsidRPr="00B42CCD">
        <w:rPr>
          <w:rFonts w:ascii="Source Sans Pro" w:hAnsi="Source Sans Pro"/>
          <w:szCs w:val="20"/>
        </w:rPr>
        <w:t>Comité consultatif des élus</w:t>
      </w:r>
    </w:p>
    <w:p w14:paraId="09E60FC2" w14:textId="69CB00D7" w:rsidR="00F92EDA" w:rsidRPr="00B42CCD" w:rsidRDefault="00F92EDA" w:rsidP="00F92EDA">
      <w:pPr>
        <w:numPr>
          <w:ilvl w:val="1"/>
          <w:numId w:val="41"/>
        </w:numPr>
        <w:jc w:val="both"/>
        <w:rPr>
          <w:rFonts w:ascii="Source Sans Pro" w:hAnsi="Source Sans Pro"/>
          <w:szCs w:val="20"/>
        </w:rPr>
      </w:pPr>
      <w:r w:rsidRPr="00B42CCD">
        <w:rPr>
          <w:rFonts w:ascii="Source Sans Pro" w:hAnsi="Source Sans Pro"/>
          <w:szCs w:val="20"/>
        </w:rPr>
        <w:t xml:space="preserve">Tous les élus des municipalités de la MRC et leurs représentants nommés par résolution de la municipalité </w:t>
      </w:r>
    </w:p>
    <w:p w14:paraId="59F73A00" w14:textId="77777777" w:rsidR="00EE1D15" w:rsidRPr="00B42CCD" w:rsidRDefault="00EE1D15" w:rsidP="0004548F">
      <w:pPr>
        <w:jc w:val="both"/>
        <w:rPr>
          <w:rFonts w:ascii="Source Sans Pro" w:hAnsi="Source Sans Pro"/>
          <w:szCs w:val="20"/>
        </w:rPr>
      </w:pPr>
    </w:p>
    <w:p w14:paraId="7C78F880" w14:textId="77777777" w:rsidR="00FA700F" w:rsidRPr="00B42CCD" w:rsidRDefault="00FA700F" w:rsidP="00FA700F">
      <w:pPr>
        <w:numPr>
          <w:ilvl w:val="0"/>
          <w:numId w:val="41"/>
        </w:numPr>
        <w:jc w:val="both"/>
        <w:rPr>
          <w:rFonts w:ascii="Source Sans Pro" w:hAnsi="Source Sans Pro"/>
          <w:szCs w:val="20"/>
        </w:rPr>
      </w:pPr>
      <w:r w:rsidRPr="00B42CCD">
        <w:rPr>
          <w:rFonts w:ascii="Source Sans Pro" w:hAnsi="Source Sans Pro"/>
          <w:szCs w:val="20"/>
        </w:rPr>
        <w:t>Comité d’investissement commun</w:t>
      </w:r>
    </w:p>
    <w:p w14:paraId="47E232EC" w14:textId="6A6F5ED2" w:rsidR="00FA700F" w:rsidRPr="00B42CCD" w:rsidRDefault="00FA700F" w:rsidP="00FA700F">
      <w:pPr>
        <w:numPr>
          <w:ilvl w:val="1"/>
          <w:numId w:val="41"/>
        </w:numPr>
        <w:jc w:val="both"/>
        <w:rPr>
          <w:rFonts w:ascii="Source Sans Pro" w:hAnsi="Source Sans Pro"/>
          <w:szCs w:val="20"/>
        </w:rPr>
      </w:pPr>
      <w:r w:rsidRPr="00B42CCD">
        <w:rPr>
          <w:rFonts w:ascii="Source Sans Pro" w:hAnsi="Source Sans Pro"/>
          <w:szCs w:val="20"/>
        </w:rPr>
        <w:t>Francis Chouinard</w:t>
      </w:r>
      <w:r w:rsidR="00246A56" w:rsidRPr="00B42CCD">
        <w:rPr>
          <w:rFonts w:ascii="Source Sans Pro" w:hAnsi="Source Sans Pro"/>
          <w:szCs w:val="20"/>
        </w:rPr>
        <w:t>,</w:t>
      </w:r>
      <w:r w:rsidRPr="00B42CCD">
        <w:rPr>
          <w:rFonts w:ascii="Source Sans Pro" w:hAnsi="Source Sans Pro"/>
          <w:szCs w:val="20"/>
        </w:rPr>
        <w:t xml:space="preserve"> en remplacement de Rodrigue Joncas</w:t>
      </w:r>
    </w:p>
    <w:p w14:paraId="4BC85B47" w14:textId="77777777" w:rsidR="00FA700F" w:rsidRPr="00906A19" w:rsidRDefault="00FA700F" w:rsidP="00FA700F">
      <w:pPr>
        <w:jc w:val="both"/>
        <w:rPr>
          <w:rFonts w:ascii="Source Sans Pro" w:hAnsi="Source Sans Pro"/>
          <w:sz w:val="22"/>
          <w:szCs w:val="22"/>
        </w:rPr>
      </w:pPr>
    </w:p>
    <w:p w14:paraId="6062A0F0" w14:textId="77777777" w:rsidR="00FA700F" w:rsidRPr="00906A19" w:rsidRDefault="000F175D" w:rsidP="000F175D">
      <w:pPr>
        <w:jc w:val="both"/>
        <w:rPr>
          <w:rFonts w:ascii="Source Sans Pro" w:hAnsi="Source Sans Pro"/>
          <w:sz w:val="22"/>
          <w:szCs w:val="22"/>
        </w:rPr>
      </w:pPr>
      <w:r w:rsidRPr="00906A19">
        <w:rPr>
          <w:rFonts w:ascii="Source Sans Pro" w:hAnsi="Source Sans Pro"/>
          <w:sz w:val="22"/>
          <w:szCs w:val="22"/>
        </w:rPr>
        <w:t>Il est par ailleurs entendu de retirer la préfecture du c</w:t>
      </w:r>
      <w:r w:rsidR="00FA700F" w:rsidRPr="00906A19">
        <w:rPr>
          <w:rFonts w:ascii="Source Sans Pro" w:hAnsi="Source Sans Pro"/>
          <w:sz w:val="22"/>
          <w:szCs w:val="22"/>
        </w:rPr>
        <w:t>omité consultatif des relations de travail</w:t>
      </w:r>
      <w:r w:rsidRPr="00906A19">
        <w:rPr>
          <w:rFonts w:ascii="Source Sans Pro" w:hAnsi="Source Sans Pro"/>
          <w:sz w:val="22"/>
          <w:szCs w:val="22"/>
        </w:rPr>
        <w:t>.</w:t>
      </w:r>
    </w:p>
    <w:p w14:paraId="42C4F17A" w14:textId="77777777" w:rsidR="00FA700F" w:rsidRPr="00906A19" w:rsidRDefault="00FA700F" w:rsidP="00FA700F">
      <w:pPr>
        <w:jc w:val="both"/>
        <w:rPr>
          <w:rFonts w:ascii="Source Sans Pro" w:hAnsi="Source Sans Pro"/>
          <w:sz w:val="22"/>
          <w:szCs w:val="22"/>
        </w:rPr>
      </w:pPr>
    </w:p>
    <w:p w14:paraId="15AFDF1F" w14:textId="170F6747" w:rsidR="00906A19" w:rsidRPr="00906A19" w:rsidRDefault="00FA700F" w:rsidP="00FA700F">
      <w:pPr>
        <w:jc w:val="both"/>
        <w:rPr>
          <w:rFonts w:ascii="Source Sans Pro" w:hAnsi="Source Sans Pro"/>
          <w:sz w:val="22"/>
          <w:szCs w:val="22"/>
        </w:rPr>
      </w:pPr>
      <w:r w:rsidRPr="00906A19">
        <w:rPr>
          <w:rFonts w:ascii="Source Sans Pro" w:hAnsi="Source Sans Pro"/>
          <w:sz w:val="22"/>
          <w:szCs w:val="22"/>
        </w:rPr>
        <w:t xml:space="preserve">Il est </w:t>
      </w:r>
      <w:r w:rsidR="000F175D" w:rsidRPr="00906A19">
        <w:rPr>
          <w:rFonts w:ascii="Source Sans Pro" w:hAnsi="Source Sans Pro"/>
          <w:sz w:val="22"/>
          <w:szCs w:val="22"/>
        </w:rPr>
        <w:t>finalement</w:t>
      </w:r>
      <w:r w:rsidRPr="00906A19">
        <w:rPr>
          <w:rFonts w:ascii="Source Sans Pro" w:hAnsi="Source Sans Pro"/>
          <w:sz w:val="22"/>
          <w:szCs w:val="22"/>
        </w:rPr>
        <w:t xml:space="preserve"> convenu d’abolir les comités suivants : </w:t>
      </w:r>
    </w:p>
    <w:p w14:paraId="354771B7" w14:textId="77777777" w:rsidR="00FA700F" w:rsidRPr="00906A19" w:rsidRDefault="00FA700F" w:rsidP="000D54C1">
      <w:pPr>
        <w:numPr>
          <w:ilvl w:val="0"/>
          <w:numId w:val="42"/>
        </w:numPr>
        <w:jc w:val="both"/>
        <w:rPr>
          <w:rFonts w:ascii="Source Sans Pro" w:hAnsi="Source Sans Pro"/>
          <w:sz w:val="22"/>
          <w:szCs w:val="22"/>
        </w:rPr>
      </w:pPr>
      <w:r w:rsidRPr="00906A19">
        <w:rPr>
          <w:rFonts w:ascii="Source Sans Pro" w:hAnsi="Source Sans Pro"/>
          <w:sz w:val="22"/>
          <w:szCs w:val="22"/>
        </w:rPr>
        <w:t xml:space="preserve">Comité consultatif </w:t>
      </w:r>
      <w:proofErr w:type="spellStart"/>
      <w:r w:rsidRPr="00906A19">
        <w:rPr>
          <w:rFonts w:ascii="Source Sans Pro" w:hAnsi="Source Sans Pro"/>
          <w:sz w:val="22"/>
          <w:szCs w:val="22"/>
        </w:rPr>
        <w:t>multiressources</w:t>
      </w:r>
      <w:proofErr w:type="spellEnd"/>
      <w:r w:rsidRPr="00906A19">
        <w:rPr>
          <w:rFonts w:ascii="Source Sans Pro" w:hAnsi="Source Sans Pro"/>
          <w:sz w:val="22"/>
          <w:szCs w:val="22"/>
        </w:rPr>
        <w:t xml:space="preserve"> (</w:t>
      </w:r>
      <w:proofErr w:type="gramStart"/>
      <w:r w:rsidRPr="00906A19">
        <w:rPr>
          <w:rFonts w:ascii="Source Sans Pro" w:hAnsi="Source Sans Pro"/>
          <w:sz w:val="22"/>
          <w:szCs w:val="22"/>
        </w:rPr>
        <w:t>suite au</w:t>
      </w:r>
      <w:proofErr w:type="gramEnd"/>
      <w:r w:rsidRPr="00906A19">
        <w:rPr>
          <w:rFonts w:ascii="Source Sans Pro" w:hAnsi="Source Sans Pro"/>
          <w:sz w:val="22"/>
          <w:szCs w:val="22"/>
        </w:rPr>
        <w:t xml:space="preserve"> non-renouvellement de la Convention de gestion territoriale)</w:t>
      </w:r>
    </w:p>
    <w:p w14:paraId="10E249F5" w14:textId="77777777" w:rsidR="000D54C1" w:rsidRPr="00906A19" w:rsidRDefault="000D54C1" w:rsidP="000D54C1">
      <w:pPr>
        <w:numPr>
          <w:ilvl w:val="0"/>
          <w:numId w:val="42"/>
        </w:numPr>
        <w:jc w:val="both"/>
        <w:rPr>
          <w:rFonts w:ascii="Source Sans Pro" w:hAnsi="Source Sans Pro"/>
          <w:sz w:val="22"/>
          <w:szCs w:val="22"/>
        </w:rPr>
      </w:pPr>
      <w:r w:rsidRPr="00906A19">
        <w:rPr>
          <w:rFonts w:ascii="Source Sans Pro" w:hAnsi="Source Sans Pro"/>
          <w:sz w:val="22"/>
          <w:szCs w:val="22"/>
        </w:rPr>
        <w:t>Comité d’analyse des options de régie (complétion du mandat)</w:t>
      </w:r>
    </w:p>
    <w:p w14:paraId="543BF2A0" w14:textId="77777777" w:rsidR="000D54C1" w:rsidRPr="00906A19" w:rsidRDefault="000D54C1" w:rsidP="000D54C1">
      <w:pPr>
        <w:numPr>
          <w:ilvl w:val="0"/>
          <w:numId w:val="42"/>
        </w:numPr>
        <w:jc w:val="both"/>
        <w:rPr>
          <w:rFonts w:ascii="Source Sans Pro" w:hAnsi="Source Sans Pro"/>
          <w:sz w:val="22"/>
          <w:szCs w:val="22"/>
        </w:rPr>
      </w:pPr>
      <w:r w:rsidRPr="00906A19">
        <w:rPr>
          <w:rFonts w:ascii="Source Sans Pro" w:hAnsi="Source Sans Pro"/>
          <w:sz w:val="22"/>
          <w:szCs w:val="22"/>
        </w:rPr>
        <w:t>Comité de suivi du Plan d’agriculture urbaine (complétion du mandat</w:t>
      </w:r>
      <w:r w:rsidR="00E33F0C" w:rsidRPr="00906A19">
        <w:rPr>
          <w:rFonts w:ascii="Source Sans Pro" w:hAnsi="Source Sans Pro"/>
          <w:sz w:val="22"/>
          <w:szCs w:val="22"/>
        </w:rPr>
        <w:t xml:space="preserve"> dans sa forme antérieure</w:t>
      </w:r>
      <w:r w:rsidRPr="00906A19">
        <w:rPr>
          <w:rFonts w:ascii="Source Sans Pro" w:hAnsi="Source Sans Pro"/>
          <w:sz w:val="22"/>
          <w:szCs w:val="22"/>
        </w:rPr>
        <w:t>)</w:t>
      </w:r>
      <w:r w:rsidR="000F175D" w:rsidRPr="00906A19">
        <w:rPr>
          <w:rFonts w:ascii="Source Sans Pro" w:hAnsi="Source Sans Pro"/>
          <w:sz w:val="22"/>
          <w:szCs w:val="22"/>
        </w:rPr>
        <w:t>.</w:t>
      </w:r>
    </w:p>
    <w:p w14:paraId="1AD7CDED" w14:textId="77777777" w:rsidR="00FA700F" w:rsidRPr="00906A19" w:rsidRDefault="00FA700F" w:rsidP="00FA700F">
      <w:pPr>
        <w:jc w:val="both"/>
        <w:rPr>
          <w:rFonts w:ascii="Source Sans Pro" w:hAnsi="Source Sans Pro"/>
          <w:sz w:val="22"/>
          <w:szCs w:val="22"/>
        </w:rPr>
      </w:pPr>
    </w:p>
    <w:p w14:paraId="6403C2DB" w14:textId="77777777" w:rsidR="0004548F" w:rsidRDefault="0004548F" w:rsidP="00E13B29">
      <w:pPr>
        <w:jc w:val="both"/>
        <w:rPr>
          <w:rFonts w:ascii="Source Sans Pro" w:hAnsi="Source Sans Pro"/>
          <w:sz w:val="22"/>
          <w:szCs w:val="22"/>
          <w:u w:val="single"/>
        </w:rPr>
      </w:pPr>
    </w:p>
    <w:p w14:paraId="24F695B1" w14:textId="77777777" w:rsidR="00B42CCD" w:rsidRPr="00906A19" w:rsidRDefault="00B42CCD" w:rsidP="00E13B29">
      <w:pPr>
        <w:jc w:val="both"/>
        <w:rPr>
          <w:rFonts w:ascii="Source Sans Pro" w:hAnsi="Source Sans Pro"/>
          <w:sz w:val="22"/>
          <w:szCs w:val="22"/>
          <w:u w:val="single"/>
        </w:rPr>
      </w:pPr>
    </w:p>
    <w:p w14:paraId="7F572984" w14:textId="53599BB5" w:rsidR="00E13B29" w:rsidRPr="00207FF9" w:rsidRDefault="002A71A0" w:rsidP="00E13B29">
      <w:pPr>
        <w:jc w:val="both"/>
        <w:rPr>
          <w:rFonts w:ascii="Cambria" w:hAnsi="Cambria"/>
          <w:sz w:val="22"/>
          <w:szCs w:val="22"/>
          <w:u w:val="single"/>
          <w:lang w:val="fr-FR"/>
        </w:rPr>
      </w:pPr>
      <w:bookmarkStart w:id="2" w:name="_Hlk93411483"/>
      <w:r w:rsidRPr="00207FF9">
        <w:rPr>
          <w:rFonts w:ascii="Cambria" w:hAnsi="Cambria"/>
          <w:sz w:val="22"/>
          <w:szCs w:val="22"/>
          <w:u w:val="single"/>
          <w:lang w:val="fr-FR"/>
        </w:rPr>
        <w:lastRenderedPageBreak/>
        <w:t>26-</w:t>
      </w:r>
      <w:r w:rsidR="000F7A41" w:rsidRPr="00207FF9">
        <w:rPr>
          <w:rFonts w:ascii="Cambria" w:hAnsi="Cambria"/>
          <w:sz w:val="22"/>
          <w:szCs w:val="22"/>
          <w:u w:val="single"/>
          <w:lang w:val="fr-FR"/>
        </w:rPr>
        <w:t>00</w:t>
      </w:r>
      <w:r w:rsidR="00A72688" w:rsidRPr="00207FF9">
        <w:rPr>
          <w:rFonts w:ascii="Cambria" w:hAnsi="Cambria"/>
          <w:sz w:val="22"/>
          <w:szCs w:val="22"/>
          <w:u w:val="single"/>
          <w:lang w:val="fr-FR"/>
        </w:rPr>
        <w:t>5</w:t>
      </w:r>
      <w:r w:rsidR="00E13B29" w:rsidRPr="00207FF9">
        <w:rPr>
          <w:rFonts w:ascii="Cambria" w:hAnsi="Cambria"/>
          <w:sz w:val="22"/>
          <w:szCs w:val="22"/>
          <w:u w:val="single"/>
          <w:lang w:val="fr-FR"/>
        </w:rPr>
        <w:t xml:space="preserve"> </w:t>
      </w:r>
      <w:bookmarkEnd w:id="2"/>
      <w:r w:rsidR="00D025CA" w:rsidRPr="00207FF9">
        <w:rPr>
          <w:rFonts w:ascii="Cambria" w:hAnsi="Cambria"/>
          <w:sz w:val="22"/>
          <w:szCs w:val="22"/>
          <w:u w:val="single"/>
          <w:lang w:val="fr-FR"/>
        </w:rPr>
        <w:t>NOMINATION / COMITÉ CONSULTATIF AGRICOLE</w:t>
      </w:r>
    </w:p>
    <w:p w14:paraId="4DE0A49D" w14:textId="77777777" w:rsidR="00817D21" w:rsidRPr="00906A19" w:rsidRDefault="00817D21" w:rsidP="00E13B29">
      <w:pPr>
        <w:jc w:val="both"/>
        <w:rPr>
          <w:rFonts w:ascii="Source Sans Pro" w:hAnsi="Source Sans Pro"/>
          <w:sz w:val="22"/>
          <w:szCs w:val="22"/>
          <w:lang w:val="fr-FR"/>
        </w:rPr>
      </w:pPr>
    </w:p>
    <w:p w14:paraId="3E17F806" w14:textId="77777777" w:rsidR="00F534A0" w:rsidRPr="00906A19" w:rsidRDefault="00F534A0" w:rsidP="00F534A0">
      <w:pPr>
        <w:pStyle w:val="Default"/>
        <w:jc w:val="both"/>
        <w:rPr>
          <w:rFonts w:ascii="Source Sans Pro" w:hAnsi="Source Sans Pro"/>
          <w:sz w:val="22"/>
          <w:szCs w:val="22"/>
        </w:rPr>
      </w:pPr>
      <w:r w:rsidRPr="00906A19">
        <w:rPr>
          <w:rFonts w:ascii="Source Sans Pro" w:hAnsi="Source Sans Pro"/>
          <w:sz w:val="22"/>
          <w:szCs w:val="22"/>
        </w:rPr>
        <w:t>CONSIDÉRANT QUE le conseil de la MRC de Rimouski-Neigette a la responsabilité de maintenir un comité consultatif agricole;</w:t>
      </w:r>
    </w:p>
    <w:p w14:paraId="3892C19E" w14:textId="77777777" w:rsidR="00F534A0" w:rsidRPr="00906A19" w:rsidRDefault="00F534A0" w:rsidP="00F534A0">
      <w:pPr>
        <w:pStyle w:val="Default"/>
        <w:jc w:val="both"/>
        <w:rPr>
          <w:rFonts w:ascii="Source Sans Pro" w:hAnsi="Source Sans Pro"/>
          <w:sz w:val="22"/>
          <w:szCs w:val="22"/>
        </w:rPr>
      </w:pPr>
    </w:p>
    <w:p w14:paraId="711A9027" w14:textId="77777777" w:rsidR="00F534A0" w:rsidRPr="00906A19" w:rsidRDefault="00F534A0" w:rsidP="00F534A0">
      <w:pPr>
        <w:pStyle w:val="Default"/>
        <w:jc w:val="both"/>
        <w:rPr>
          <w:rFonts w:ascii="Source Sans Pro" w:hAnsi="Source Sans Pro"/>
          <w:sz w:val="22"/>
          <w:szCs w:val="22"/>
        </w:rPr>
      </w:pPr>
      <w:r w:rsidRPr="00906A19">
        <w:rPr>
          <w:rFonts w:ascii="Source Sans Pro" w:hAnsi="Source Sans Pro"/>
          <w:sz w:val="22"/>
          <w:szCs w:val="22"/>
        </w:rPr>
        <w:t>CONSIDÉRANT QUE les mandats des sièges (1, 2, 3, 4 et 6) du comité consultatif agricole sont à échéance en janvier 2026;</w:t>
      </w:r>
    </w:p>
    <w:p w14:paraId="23192C7E" w14:textId="77777777" w:rsidR="00F534A0" w:rsidRPr="00906A19" w:rsidRDefault="00F534A0" w:rsidP="00F534A0">
      <w:pPr>
        <w:pStyle w:val="Default"/>
        <w:jc w:val="both"/>
        <w:rPr>
          <w:rFonts w:ascii="Source Sans Pro" w:hAnsi="Source Sans Pro"/>
          <w:sz w:val="22"/>
          <w:szCs w:val="22"/>
        </w:rPr>
      </w:pPr>
    </w:p>
    <w:p w14:paraId="17CCAF39" w14:textId="77777777" w:rsidR="00F534A0" w:rsidRPr="00906A19" w:rsidRDefault="00F534A0" w:rsidP="00F534A0">
      <w:pPr>
        <w:pStyle w:val="Default"/>
        <w:jc w:val="both"/>
        <w:rPr>
          <w:rFonts w:ascii="Source Sans Pro" w:hAnsi="Source Sans Pro"/>
          <w:sz w:val="22"/>
          <w:szCs w:val="22"/>
          <w:lang w:val="fr-FR"/>
        </w:rPr>
      </w:pPr>
      <w:r w:rsidRPr="00906A19">
        <w:rPr>
          <w:rFonts w:ascii="Source Sans Pro" w:hAnsi="Source Sans Pro"/>
          <w:sz w:val="22"/>
          <w:szCs w:val="22"/>
        </w:rPr>
        <w:t xml:space="preserve">CONSIDÉRANT QUE le conseil de la MRC de Rimouski-Neigette </w:t>
      </w:r>
      <w:r w:rsidRPr="00906A19">
        <w:rPr>
          <w:rFonts w:ascii="Source Sans Pro" w:hAnsi="Source Sans Pro"/>
          <w:sz w:val="22"/>
          <w:szCs w:val="22"/>
          <w:lang w:val="fr-FR"/>
        </w:rPr>
        <w:t xml:space="preserve">doit remplacer ou reconduire </w:t>
      </w:r>
      <w:r w:rsidRPr="00906A19">
        <w:rPr>
          <w:rFonts w:ascii="Source Sans Pro" w:hAnsi="Source Sans Pro"/>
          <w:sz w:val="22"/>
          <w:szCs w:val="22"/>
        </w:rPr>
        <w:t>dans ces fonctions des membres dont</w:t>
      </w:r>
      <w:r w:rsidRPr="00906A19">
        <w:rPr>
          <w:rFonts w:ascii="Source Sans Pro" w:hAnsi="Source Sans Pro"/>
          <w:sz w:val="22"/>
          <w:szCs w:val="22"/>
          <w:lang w:val="fr-FR"/>
        </w:rPr>
        <w:t xml:space="preserve"> le mandat est échu;</w:t>
      </w:r>
    </w:p>
    <w:p w14:paraId="226AE232" w14:textId="77777777" w:rsidR="00F534A0" w:rsidRPr="00906A19" w:rsidRDefault="00F534A0" w:rsidP="00F534A0">
      <w:pPr>
        <w:jc w:val="both"/>
        <w:rPr>
          <w:rFonts w:ascii="Source Sans Pro" w:hAnsi="Source Sans Pro"/>
          <w:sz w:val="22"/>
          <w:szCs w:val="22"/>
          <w:lang w:val="fr-FR"/>
        </w:rPr>
      </w:pPr>
    </w:p>
    <w:p w14:paraId="79744C63" w14:textId="01E3433D" w:rsidR="00F534A0" w:rsidRPr="00906A19" w:rsidRDefault="00F534A0" w:rsidP="00F534A0">
      <w:pPr>
        <w:pStyle w:val="Default"/>
        <w:jc w:val="both"/>
        <w:rPr>
          <w:rFonts w:ascii="Source Sans Pro" w:hAnsi="Source Sans Pro"/>
          <w:sz w:val="22"/>
          <w:szCs w:val="22"/>
        </w:rPr>
      </w:pPr>
      <w:r w:rsidRPr="00906A19">
        <w:rPr>
          <w:rFonts w:ascii="Source Sans Pro" w:hAnsi="Source Sans Pro"/>
          <w:sz w:val="22"/>
          <w:szCs w:val="22"/>
        </w:rPr>
        <w:t>CONSIDÉRANT que l’article 6 du règlement 4-97 de constitution du CCA stipule que la durée des premiers mandats est fixée de la manière suivante : « tous les sièges qui portent un nombre impair auront une durée de trois ans et pour les sièges qui portent un nombre pair deux ans, tous à compter de la date de nomination par le conseil »;</w:t>
      </w:r>
    </w:p>
    <w:p w14:paraId="7DA362F4" w14:textId="77777777" w:rsidR="00F534A0" w:rsidRPr="00906A19" w:rsidRDefault="00F534A0" w:rsidP="00F534A0">
      <w:pPr>
        <w:pStyle w:val="Default"/>
        <w:jc w:val="both"/>
        <w:rPr>
          <w:rFonts w:ascii="Source Sans Pro" w:hAnsi="Source Sans Pro"/>
          <w:sz w:val="22"/>
          <w:szCs w:val="22"/>
        </w:rPr>
      </w:pPr>
    </w:p>
    <w:p w14:paraId="0018278D" w14:textId="77777777" w:rsidR="00F534A0" w:rsidRPr="00906A19" w:rsidRDefault="00F534A0" w:rsidP="00F534A0">
      <w:pPr>
        <w:pStyle w:val="paragraphe"/>
        <w:ind w:left="0"/>
        <w:rPr>
          <w:rFonts w:ascii="Source Sans Pro" w:hAnsi="Source Sans Pro" w:cs="Times New Roman"/>
        </w:rPr>
      </w:pPr>
      <w:r w:rsidRPr="00906A19">
        <w:rPr>
          <w:rFonts w:ascii="Source Sans Pro" w:hAnsi="Source Sans Pro"/>
        </w:rPr>
        <w:t>CONSIDÉRANT que l’article 6 du règlement 4-97 de constitution mentionne également que : « </w:t>
      </w:r>
      <w:r w:rsidRPr="00906A19">
        <w:rPr>
          <w:rFonts w:ascii="Source Sans Pro" w:hAnsi="Source Sans Pro" w:cs="Times New Roman"/>
        </w:rPr>
        <w:t>À l’expiration du mandat, un membre peut être reconduit dans ses fonctions par une résolution du Conseil à cet effet. Les mandats subséquents auront une durée de deux ans sans égard au # du siège »;</w:t>
      </w:r>
    </w:p>
    <w:p w14:paraId="39B1F7E8" w14:textId="77777777" w:rsidR="00F534A0" w:rsidRPr="00906A19" w:rsidRDefault="00F534A0" w:rsidP="00F534A0">
      <w:pPr>
        <w:pStyle w:val="Default"/>
        <w:jc w:val="both"/>
        <w:rPr>
          <w:rFonts w:ascii="Source Sans Pro" w:hAnsi="Source Sans Pro"/>
          <w:sz w:val="22"/>
          <w:szCs w:val="22"/>
          <w:highlight w:val="yellow"/>
        </w:rPr>
      </w:pPr>
    </w:p>
    <w:p w14:paraId="7B805526" w14:textId="77777777" w:rsidR="00F534A0" w:rsidRPr="00906A19" w:rsidRDefault="00F534A0" w:rsidP="00F534A0">
      <w:pPr>
        <w:pStyle w:val="Default"/>
        <w:jc w:val="both"/>
        <w:rPr>
          <w:rFonts w:ascii="Source Sans Pro" w:hAnsi="Source Sans Pro"/>
          <w:sz w:val="22"/>
          <w:szCs w:val="22"/>
        </w:rPr>
      </w:pPr>
      <w:r w:rsidRPr="00906A19">
        <w:rPr>
          <w:rFonts w:ascii="Source Sans Pro" w:hAnsi="Source Sans Pro"/>
          <w:sz w:val="22"/>
          <w:szCs w:val="22"/>
        </w:rPr>
        <w:t>CONSIDÉRANT qu’il y eu des élections municipales en novembre 2025, que les sièges occupés par les membres du Conseil de la MRC doivent être renouvelés;</w:t>
      </w:r>
    </w:p>
    <w:p w14:paraId="054F806E" w14:textId="77777777" w:rsidR="00F534A0" w:rsidRPr="00906A19" w:rsidRDefault="00F534A0" w:rsidP="00F534A0">
      <w:pPr>
        <w:pStyle w:val="Default"/>
        <w:jc w:val="both"/>
        <w:rPr>
          <w:rFonts w:ascii="Source Sans Pro" w:hAnsi="Source Sans Pro"/>
          <w:sz w:val="22"/>
          <w:szCs w:val="22"/>
        </w:rPr>
      </w:pPr>
    </w:p>
    <w:p w14:paraId="55FEA58C" w14:textId="77777777" w:rsidR="00F534A0" w:rsidRPr="00906A19" w:rsidRDefault="00F534A0" w:rsidP="00F534A0">
      <w:pPr>
        <w:pStyle w:val="Default"/>
        <w:jc w:val="both"/>
        <w:rPr>
          <w:rFonts w:ascii="Source Sans Pro" w:hAnsi="Source Sans Pro"/>
          <w:sz w:val="22"/>
          <w:szCs w:val="22"/>
        </w:rPr>
      </w:pPr>
      <w:r w:rsidRPr="00906A19">
        <w:rPr>
          <w:rFonts w:ascii="Source Sans Pro" w:hAnsi="Source Sans Pro"/>
          <w:sz w:val="22"/>
          <w:szCs w:val="22"/>
        </w:rPr>
        <w:t>CONSIDÉRANT que les titulaires du siège n°1 Chantal Gagnon et du siège n°2 Guy Caron ont manifesté un intérêt à poursuivre pour un nouveau mandat;</w:t>
      </w:r>
    </w:p>
    <w:p w14:paraId="2521BE6F" w14:textId="77777777" w:rsidR="00F534A0" w:rsidRPr="00906A19" w:rsidRDefault="00F534A0" w:rsidP="00F534A0">
      <w:pPr>
        <w:pStyle w:val="Default"/>
        <w:jc w:val="both"/>
        <w:rPr>
          <w:rFonts w:ascii="Source Sans Pro" w:hAnsi="Source Sans Pro"/>
          <w:sz w:val="22"/>
          <w:szCs w:val="22"/>
        </w:rPr>
      </w:pPr>
    </w:p>
    <w:p w14:paraId="1A93623F" w14:textId="77777777" w:rsidR="00F534A0" w:rsidRPr="00906A19" w:rsidRDefault="00F534A0" w:rsidP="00F534A0">
      <w:pPr>
        <w:pStyle w:val="Default"/>
        <w:jc w:val="both"/>
        <w:rPr>
          <w:rFonts w:ascii="Source Sans Pro" w:hAnsi="Source Sans Pro"/>
          <w:sz w:val="22"/>
          <w:szCs w:val="22"/>
        </w:rPr>
      </w:pPr>
      <w:r w:rsidRPr="00906A19">
        <w:rPr>
          <w:rFonts w:ascii="Source Sans Pro" w:hAnsi="Source Sans Pro"/>
          <w:sz w:val="22"/>
          <w:szCs w:val="22"/>
        </w:rPr>
        <w:t>CONSIDÉRANT que le titulaire du siège n°3, était vacant en 2025;</w:t>
      </w:r>
    </w:p>
    <w:p w14:paraId="232CCE06" w14:textId="77777777" w:rsidR="00F534A0" w:rsidRPr="00906A19" w:rsidRDefault="00F534A0" w:rsidP="00F534A0">
      <w:pPr>
        <w:pStyle w:val="Default"/>
        <w:jc w:val="both"/>
        <w:rPr>
          <w:rFonts w:ascii="Source Sans Pro" w:hAnsi="Source Sans Pro"/>
          <w:sz w:val="22"/>
          <w:szCs w:val="22"/>
        </w:rPr>
      </w:pPr>
    </w:p>
    <w:p w14:paraId="08E88C6E" w14:textId="77777777" w:rsidR="00F534A0" w:rsidRPr="00906A19" w:rsidRDefault="00F534A0" w:rsidP="00F534A0">
      <w:pPr>
        <w:pStyle w:val="Default"/>
        <w:jc w:val="both"/>
        <w:rPr>
          <w:rFonts w:ascii="Source Sans Pro" w:hAnsi="Source Sans Pro"/>
          <w:sz w:val="22"/>
          <w:szCs w:val="22"/>
        </w:rPr>
      </w:pPr>
      <w:r w:rsidRPr="00906A19">
        <w:rPr>
          <w:rFonts w:ascii="Source Sans Pro" w:hAnsi="Source Sans Pro"/>
          <w:sz w:val="22"/>
          <w:szCs w:val="22"/>
        </w:rPr>
        <w:t>CONSIDÉRANT que le siège n°3 est destiné à un ou une citoyenne et que le CCA propose la nomination de Brigitte Fortin, agronome à la retraite, à ce siège;</w:t>
      </w:r>
    </w:p>
    <w:p w14:paraId="5C60200A" w14:textId="77777777" w:rsidR="00F534A0" w:rsidRPr="00906A19" w:rsidRDefault="00F534A0" w:rsidP="00F534A0">
      <w:pPr>
        <w:pStyle w:val="Default"/>
        <w:jc w:val="both"/>
        <w:rPr>
          <w:rFonts w:ascii="Source Sans Pro" w:hAnsi="Source Sans Pro"/>
          <w:sz w:val="22"/>
          <w:szCs w:val="22"/>
        </w:rPr>
      </w:pPr>
    </w:p>
    <w:p w14:paraId="6EBA15CB" w14:textId="2B80F992" w:rsidR="00F534A0" w:rsidRPr="00906A19" w:rsidRDefault="00F534A0" w:rsidP="00F534A0">
      <w:pPr>
        <w:pStyle w:val="Default"/>
        <w:jc w:val="both"/>
        <w:rPr>
          <w:rFonts w:ascii="Source Sans Pro" w:hAnsi="Source Sans Pro"/>
          <w:sz w:val="22"/>
          <w:szCs w:val="22"/>
        </w:rPr>
      </w:pPr>
      <w:bookmarkStart w:id="3" w:name="_Hlk219964445"/>
      <w:r w:rsidRPr="00906A19">
        <w:rPr>
          <w:rFonts w:ascii="Source Sans Pro" w:hAnsi="Source Sans Pro"/>
          <w:sz w:val="22"/>
          <w:szCs w:val="22"/>
        </w:rPr>
        <w:t xml:space="preserve">Il est proposé par </w:t>
      </w:r>
      <w:r w:rsidR="00C3005A" w:rsidRPr="00906A19">
        <w:rPr>
          <w:rFonts w:ascii="Source Sans Pro" w:hAnsi="Source Sans Pro"/>
          <w:sz w:val="22"/>
          <w:szCs w:val="22"/>
        </w:rPr>
        <w:t>Mario Beauchesne</w:t>
      </w:r>
      <w:r w:rsidRPr="00906A19">
        <w:rPr>
          <w:rFonts w:ascii="Source Sans Pro" w:hAnsi="Source Sans Pro"/>
          <w:sz w:val="22"/>
          <w:szCs w:val="22"/>
        </w:rPr>
        <w:t xml:space="preserve"> et résolu à l'unanimité que le conseil de la MRC de Rimouski-Neigette procède à la nomination au sein du Comité consultatif agricole (CCA) des personnes inscrites dans le tableau ci-dessous pour la durée du mandat prescrit tel que prévu au règlement de constitution du CCA (4-97). </w:t>
      </w:r>
    </w:p>
    <w:bookmarkEnd w:id="3"/>
    <w:p w14:paraId="73E2F7BE" w14:textId="77777777" w:rsidR="00F534A0" w:rsidRPr="00906A19" w:rsidRDefault="00F534A0" w:rsidP="00F534A0">
      <w:pPr>
        <w:pStyle w:val="Default"/>
        <w:jc w:val="both"/>
        <w:rPr>
          <w:rFonts w:ascii="Source Sans Pro" w:hAnsi="Source Sans Pro"/>
          <w:sz w:val="22"/>
          <w:szCs w:val="22"/>
        </w:rPr>
      </w:pPr>
    </w:p>
    <w:p w14:paraId="65471C8C" w14:textId="77777777" w:rsidR="00F534A0" w:rsidRPr="00906A19" w:rsidRDefault="00F534A0" w:rsidP="00F534A0">
      <w:pPr>
        <w:pStyle w:val="Default"/>
        <w:jc w:val="both"/>
        <w:rPr>
          <w:rFonts w:ascii="Source Sans Pro" w:hAnsi="Source Sans Pro"/>
          <w:sz w:val="22"/>
          <w:szCs w:val="22"/>
        </w:rPr>
      </w:pPr>
      <w:r w:rsidRPr="00906A19">
        <w:rPr>
          <w:rFonts w:ascii="Source Sans Pro" w:hAnsi="Source Sans Pro"/>
          <w:sz w:val="22"/>
          <w:szCs w:val="22"/>
        </w:rPr>
        <w:t xml:space="preserve">Le comité consultatif agricole est formé des membres suivants : </w:t>
      </w:r>
    </w:p>
    <w:p w14:paraId="741F0FAE" w14:textId="77777777" w:rsidR="000B5507" w:rsidRPr="00906A19" w:rsidRDefault="000B5507" w:rsidP="000B5507">
      <w:pPr>
        <w:jc w:val="both"/>
        <w:rPr>
          <w:rFonts w:ascii="Source Sans Pro" w:hAnsi="Source Sans Pro"/>
          <w:sz w:val="22"/>
          <w:szCs w:val="22"/>
        </w:rPr>
      </w:pPr>
    </w:p>
    <w:tbl>
      <w:tblPr>
        <w:tblW w:w="4557" w:type="pct"/>
        <w:jc w:val="center"/>
        <w:tblBorders>
          <w:top w:val="single" w:sz="8" w:space="0" w:color="000000"/>
          <w:bottom w:val="single" w:sz="8" w:space="0" w:color="000000"/>
        </w:tblBorders>
        <w:tblLook w:val="04A0" w:firstRow="1" w:lastRow="0" w:firstColumn="1" w:lastColumn="0" w:noHBand="0" w:noVBand="1"/>
      </w:tblPr>
      <w:tblGrid>
        <w:gridCol w:w="777"/>
        <w:gridCol w:w="2669"/>
        <w:gridCol w:w="2002"/>
        <w:gridCol w:w="1377"/>
      </w:tblGrid>
      <w:tr w:rsidR="000B5507" w:rsidRPr="00906A19" w14:paraId="25B9F46A" w14:textId="77777777" w:rsidTr="00942051">
        <w:trPr>
          <w:jc w:val="center"/>
        </w:trPr>
        <w:tc>
          <w:tcPr>
            <w:tcW w:w="569" w:type="pct"/>
            <w:tcBorders>
              <w:top w:val="single" w:sz="8" w:space="0" w:color="000000"/>
              <w:left w:val="nil"/>
              <w:bottom w:val="single" w:sz="8" w:space="0" w:color="000000"/>
              <w:right w:val="nil"/>
            </w:tcBorders>
            <w:vAlign w:val="center"/>
            <w:hideMark/>
          </w:tcPr>
          <w:p w14:paraId="66A98AD5" w14:textId="77777777" w:rsidR="000B5507" w:rsidRPr="00B42CCD" w:rsidRDefault="000B5507">
            <w:pPr>
              <w:spacing w:before="60" w:after="60"/>
              <w:jc w:val="center"/>
              <w:rPr>
                <w:rFonts w:ascii="Source Sans Pro" w:hAnsi="Source Sans Pro"/>
                <w:b/>
                <w:bCs/>
                <w:sz w:val="18"/>
                <w:szCs w:val="22"/>
                <w:lang w:eastAsia="x-none"/>
              </w:rPr>
            </w:pPr>
            <w:bookmarkStart w:id="4" w:name="_Hlk129008763"/>
            <w:r w:rsidRPr="00B42CCD">
              <w:rPr>
                <w:rFonts w:ascii="Source Sans Pro" w:hAnsi="Source Sans Pro"/>
                <w:b/>
                <w:bCs/>
                <w:sz w:val="18"/>
                <w:szCs w:val="22"/>
                <w:lang w:eastAsia="x-none"/>
              </w:rPr>
              <w:t>Siège</w:t>
            </w:r>
          </w:p>
        </w:tc>
        <w:tc>
          <w:tcPr>
            <w:tcW w:w="1955" w:type="pct"/>
            <w:tcBorders>
              <w:top w:val="single" w:sz="8" w:space="0" w:color="000000"/>
              <w:left w:val="nil"/>
              <w:bottom w:val="single" w:sz="8" w:space="0" w:color="000000"/>
              <w:right w:val="nil"/>
            </w:tcBorders>
            <w:vAlign w:val="center"/>
            <w:hideMark/>
          </w:tcPr>
          <w:p w14:paraId="113FFAB4" w14:textId="77777777" w:rsidR="000B5507" w:rsidRPr="00B42CCD" w:rsidRDefault="000B5507">
            <w:pPr>
              <w:spacing w:before="60" w:after="60"/>
              <w:jc w:val="center"/>
              <w:rPr>
                <w:rFonts w:ascii="Source Sans Pro" w:hAnsi="Source Sans Pro"/>
                <w:b/>
                <w:bCs/>
                <w:sz w:val="18"/>
                <w:szCs w:val="22"/>
                <w:lang w:eastAsia="x-none"/>
              </w:rPr>
            </w:pPr>
            <w:r w:rsidRPr="00B42CCD">
              <w:rPr>
                <w:rFonts w:ascii="Source Sans Pro" w:hAnsi="Source Sans Pro"/>
                <w:b/>
                <w:bCs/>
                <w:sz w:val="18"/>
                <w:szCs w:val="22"/>
                <w:lang w:eastAsia="x-none"/>
              </w:rPr>
              <w:t>Représentation</w:t>
            </w:r>
          </w:p>
        </w:tc>
        <w:tc>
          <w:tcPr>
            <w:tcW w:w="1467" w:type="pct"/>
            <w:tcBorders>
              <w:top w:val="single" w:sz="8" w:space="0" w:color="000000"/>
              <w:left w:val="nil"/>
              <w:bottom w:val="single" w:sz="8" w:space="0" w:color="000000"/>
              <w:right w:val="nil"/>
            </w:tcBorders>
            <w:vAlign w:val="center"/>
            <w:hideMark/>
          </w:tcPr>
          <w:p w14:paraId="5E817F64" w14:textId="77777777" w:rsidR="000B5507" w:rsidRPr="00B42CCD" w:rsidRDefault="000B5507">
            <w:pPr>
              <w:spacing w:before="60" w:after="60"/>
              <w:jc w:val="center"/>
              <w:rPr>
                <w:rFonts w:ascii="Source Sans Pro" w:hAnsi="Source Sans Pro"/>
                <w:b/>
                <w:bCs/>
                <w:sz w:val="18"/>
                <w:szCs w:val="22"/>
                <w:lang w:eastAsia="x-none"/>
              </w:rPr>
            </w:pPr>
            <w:r w:rsidRPr="00B42CCD">
              <w:rPr>
                <w:rFonts w:ascii="Source Sans Pro" w:hAnsi="Source Sans Pro"/>
                <w:b/>
                <w:bCs/>
                <w:sz w:val="18"/>
                <w:szCs w:val="22"/>
                <w:lang w:eastAsia="x-none"/>
              </w:rPr>
              <w:t>Représentant</w:t>
            </w:r>
          </w:p>
        </w:tc>
        <w:tc>
          <w:tcPr>
            <w:tcW w:w="1010" w:type="pct"/>
            <w:tcBorders>
              <w:top w:val="single" w:sz="8" w:space="0" w:color="000000"/>
              <w:left w:val="nil"/>
              <w:bottom w:val="single" w:sz="8" w:space="0" w:color="000000"/>
              <w:right w:val="nil"/>
            </w:tcBorders>
            <w:vAlign w:val="center"/>
            <w:hideMark/>
          </w:tcPr>
          <w:p w14:paraId="2900FB6B" w14:textId="77777777" w:rsidR="000B5507" w:rsidRPr="00B42CCD" w:rsidRDefault="000B5507">
            <w:pPr>
              <w:spacing w:before="60" w:after="60"/>
              <w:jc w:val="center"/>
              <w:rPr>
                <w:rFonts w:ascii="Source Sans Pro" w:hAnsi="Source Sans Pro"/>
                <w:b/>
                <w:bCs/>
                <w:sz w:val="18"/>
                <w:szCs w:val="22"/>
                <w:lang w:eastAsia="x-none"/>
              </w:rPr>
            </w:pPr>
            <w:r w:rsidRPr="00B42CCD">
              <w:rPr>
                <w:rFonts w:ascii="Source Sans Pro" w:hAnsi="Source Sans Pro"/>
                <w:b/>
                <w:bCs/>
                <w:sz w:val="18"/>
                <w:szCs w:val="22"/>
                <w:lang w:eastAsia="x-none"/>
              </w:rPr>
              <w:t>Échéance</w:t>
            </w:r>
          </w:p>
        </w:tc>
      </w:tr>
      <w:tr w:rsidR="000B5507" w:rsidRPr="00906A19" w14:paraId="1B23D215" w14:textId="77777777" w:rsidTr="00942051">
        <w:trPr>
          <w:jc w:val="center"/>
        </w:trPr>
        <w:tc>
          <w:tcPr>
            <w:tcW w:w="569" w:type="pct"/>
            <w:tcBorders>
              <w:top w:val="nil"/>
              <w:left w:val="nil"/>
              <w:bottom w:val="nil"/>
              <w:right w:val="nil"/>
            </w:tcBorders>
            <w:shd w:val="clear" w:color="auto" w:fill="C0C0C0"/>
            <w:vAlign w:val="center"/>
            <w:hideMark/>
          </w:tcPr>
          <w:p w14:paraId="69E2575A" w14:textId="77777777" w:rsidR="000B5507" w:rsidRPr="00B42CCD" w:rsidRDefault="000B5507">
            <w:pPr>
              <w:spacing w:before="60" w:after="60"/>
              <w:jc w:val="center"/>
              <w:rPr>
                <w:rFonts w:ascii="Source Sans Pro" w:hAnsi="Source Sans Pro"/>
                <w:color w:val="000000"/>
                <w:sz w:val="18"/>
                <w:szCs w:val="22"/>
                <w:lang w:eastAsia="x-none"/>
              </w:rPr>
            </w:pPr>
            <w:r w:rsidRPr="00B42CCD">
              <w:rPr>
                <w:rFonts w:ascii="Source Sans Pro" w:hAnsi="Source Sans Pro"/>
                <w:sz w:val="18"/>
                <w:szCs w:val="22"/>
                <w:lang w:eastAsia="x-none"/>
              </w:rPr>
              <w:t>1</w:t>
            </w:r>
          </w:p>
        </w:tc>
        <w:tc>
          <w:tcPr>
            <w:tcW w:w="1955" w:type="pct"/>
            <w:tcBorders>
              <w:top w:val="nil"/>
              <w:left w:val="nil"/>
              <w:bottom w:val="nil"/>
              <w:right w:val="nil"/>
            </w:tcBorders>
            <w:shd w:val="clear" w:color="auto" w:fill="C0C0C0"/>
            <w:vAlign w:val="center"/>
            <w:hideMark/>
          </w:tcPr>
          <w:p w14:paraId="2B3E1786" w14:textId="77777777" w:rsidR="000B5507" w:rsidRPr="00B42CCD" w:rsidRDefault="000B5507">
            <w:pPr>
              <w:spacing w:before="60" w:after="60"/>
              <w:rPr>
                <w:rFonts w:ascii="Source Sans Pro" w:hAnsi="Source Sans Pro"/>
                <w:color w:val="000000"/>
                <w:sz w:val="18"/>
                <w:szCs w:val="22"/>
                <w:lang w:eastAsia="x-none"/>
              </w:rPr>
            </w:pPr>
            <w:r w:rsidRPr="00B42CCD">
              <w:rPr>
                <w:rFonts w:ascii="Source Sans Pro" w:hAnsi="Source Sans Pro"/>
                <w:sz w:val="18"/>
                <w:szCs w:val="22"/>
                <w:lang w:eastAsia="x-none"/>
              </w:rPr>
              <w:t>Membre du conseil de la MRC</w:t>
            </w:r>
          </w:p>
        </w:tc>
        <w:tc>
          <w:tcPr>
            <w:tcW w:w="1467" w:type="pct"/>
            <w:tcBorders>
              <w:top w:val="nil"/>
              <w:left w:val="nil"/>
              <w:bottom w:val="nil"/>
              <w:right w:val="nil"/>
            </w:tcBorders>
            <w:shd w:val="clear" w:color="auto" w:fill="C0C0C0"/>
            <w:vAlign w:val="center"/>
            <w:hideMark/>
          </w:tcPr>
          <w:p w14:paraId="081944E0" w14:textId="77777777" w:rsidR="000B5507" w:rsidRPr="00B42CCD" w:rsidRDefault="000B5507">
            <w:pPr>
              <w:spacing w:before="60" w:after="60"/>
              <w:rPr>
                <w:rFonts w:ascii="Source Sans Pro" w:hAnsi="Source Sans Pro"/>
                <w:color w:val="000000"/>
                <w:sz w:val="18"/>
                <w:szCs w:val="22"/>
                <w:lang w:eastAsia="x-none"/>
              </w:rPr>
            </w:pPr>
            <w:r w:rsidRPr="00B42CCD">
              <w:rPr>
                <w:rFonts w:ascii="Source Sans Pro" w:hAnsi="Source Sans Pro"/>
                <w:sz w:val="18"/>
                <w:szCs w:val="22"/>
                <w:lang w:eastAsia="x-none"/>
              </w:rPr>
              <w:t>Chantal Gagnon</w:t>
            </w:r>
          </w:p>
        </w:tc>
        <w:tc>
          <w:tcPr>
            <w:tcW w:w="1010" w:type="pct"/>
            <w:tcBorders>
              <w:top w:val="nil"/>
              <w:left w:val="nil"/>
              <w:bottom w:val="nil"/>
              <w:right w:val="nil"/>
            </w:tcBorders>
            <w:shd w:val="clear" w:color="auto" w:fill="C0C0C0"/>
            <w:vAlign w:val="center"/>
            <w:hideMark/>
          </w:tcPr>
          <w:p w14:paraId="4C740D02" w14:textId="77777777" w:rsidR="000B5507" w:rsidRPr="00B42CCD" w:rsidRDefault="000B5507">
            <w:pPr>
              <w:spacing w:before="60" w:after="60"/>
              <w:jc w:val="center"/>
              <w:rPr>
                <w:rFonts w:ascii="Source Sans Pro" w:hAnsi="Source Sans Pro"/>
                <w:color w:val="000000"/>
                <w:sz w:val="18"/>
                <w:szCs w:val="22"/>
                <w:lang w:eastAsia="x-none"/>
              </w:rPr>
            </w:pPr>
            <w:r w:rsidRPr="00B42CCD">
              <w:rPr>
                <w:rFonts w:ascii="Source Sans Pro" w:hAnsi="Source Sans Pro"/>
                <w:sz w:val="18"/>
                <w:szCs w:val="22"/>
                <w:lang w:eastAsia="x-none"/>
              </w:rPr>
              <w:t>Janvier 2028</w:t>
            </w:r>
          </w:p>
        </w:tc>
      </w:tr>
      <w:tr w:rsidR="000B5507" w:rsidRPr="00906A19" w14:paraId="33675F16" w14:textId="77777777" w:rsidTr="00942051">
        <w:trPr>
          <w:jc w:val="center"/>
        </w:trPr>
        <w:tc>
          <w:tcPr>
            <w:tcW w:w="569" w:type="pct"/>
            <w:tcBorders>
              <w:top w:val="nil"/>
              <w:left w:val="nil"/>
              <w:bottom w:val="nil"/>
              <w:right w:val="nil"/>
            </w:tcBorders>
            <w:vAlign w:val="center"/>
            <w:hideMark/>
          </w:tcPr>
          <w:p w14:paraId="483F26A0" w14:textId="77777777" w:rsidR="000B5507" w:rsidRPr="00B42CCD" w:rsidRDefault="000B5507">
            <w:pPr>
              <w:spacing w:before="60" w:after="60"/>
              <w:jc w:val="center"/>
              <w:rPr>
                <w:rFonts w:ascii="Source Sans Pro" w:hAnsi="Source Sans Pro"/>
                <w:color w:val="000000"/>
                <w:sz w:val="18"/>
                <w:szCs w:val="22"/>
                <w:lang w:eastAsia="x-none"/>
              </w:rPr>
            </w:pPr>
            <w:r w:rsidRPr="00B42CCD">
              <w:rPr>
                <w:rFonts w:ascii="Source Sans Pro" w:hAnsi="Source Sans Pro"/>
                <w:color w:val="000000"/>
                <w:sz w:val="18"/>
                <w:szCs w:val="22"/>
                <w:lang w:eastAsia="x-none"/>
              </w:rPr>
              <w:t>2</w:t>
            </w:r>
          </w:p>
        </w:tc>
        <w:tc>
          <w:tcPr>
            <w:tcW w:w="1955" w:type="pct"/>
            <w:tcBorders>
              <w:top w:val="nil"/>
              <w:left w:val="nil"/>
              <w:bottom w:val="nil"/>
              <w:right w:val="nil"/>
            </w:tcBorders>
            <w:vAlign w:val="center"/>
            <w:hideMark/>
          </w:tcPr>
          <w:p w14:paraId="39B9AE67" w14:textId="77777777" w:rsidR="000B5507" w:rsidRPr="00B42CCD" w:rsidRDefault="000B5507">
            <w:pPr>
              <w:spacing w:before="60" w:after="60"/>
              <w:rPr>
                <w:rFonts w:ascii="Source Sans Pro" w:hAnsi="Source Sans Pro"/>
                <w:color w:val="000000"/>
                <w:sz w:val="18"/>
                <w:szCs w:val="22"/>
                <w:lang w:eastAsia="x-none"/>
              </w:rPr>
            </w:pPr>
            <w:r w:rsidRPr="00B42CCD">
              <w:rPr>
                <w:rFonts w:ascii="Source Sans Pro" w:hAnsi="Source Sans Pro"/>
                <w:sz w:val="18"/>
                <w:szCs w:val="22"/>
                <w:lang w:eastAsia="x-none"/>
              </w:rPr>
              <w:t>Membre du conseil de la MRC</w:t>
            </w:r>
          </w:p>
        </w:tc>
        <w:tc>
          <w:tcPr>
            <w:tcW w:w="1467" w:type="pct"/>
            <w:tcBorders>
              <w:top w:val="nil"/>
              <w:left w:val="nil"/>
              <w:bottom w:val="nil"/>
              <w:right w:val="nil"/>
            </w:tcBorders>
            <w:vAlign w:val="center"/>
            <w:hideMark/>
          </w:tcPr>
          <w:p w14:paraId="23647CF0" w14:textId="77777777" w:rsidR="000B5507" w:rsidRPr="00B42CCD" w:rsidRDefault="000B5507">
            <w:pPr>
              <w:spacing w:before="60" w:after="60"/>
              <w:rPr>
                <w:rFonts w:ascii="Source Sans Pro" w:hAnsi="Source Sans Pro"/>
                <w:color w:val="000000"/>
                <w:sz w:val="18"/>
                <w:szCs w:val="22"/>
                <w:lang w:eastAsia="x-none"/>
              </w:rPr>
            </w:pPr>
            <w:r w:rsidRPr="00B42CCD">
              <w:rPr>
                <w:rFonts w:ascii="Source Sans Pro" w:hAnsi="Source Sans Pro"/>
                <w:sz w:val="18"/>
                <w:szCs w:val="22"/>
                <w:lang w:eastAsia="x-none"/>
              </w:rPr>
              <w:t>Guy Caron</w:t>
            </w:r>
          </w:p>
        </w:tc>
        <w:tc>
          <w:tcPr>
            <w:tcW w:w="1010" w:type="pct"/>
            <w:tcBorders>
              <w:top w:val="nil"/>
              <w:left w:val="nil"/>
              <w:bottom w:val="nil"/>
              <w:right w:val="nil"/>
            </w:tcBorders>
            <w:vAlign w:val="center"/>
            <w:hideMark/>
          </w:tcPr>
          <w:p w14:paraId="6119BCA8" w14:textId="77777777" w:rsidR="000B5507" w:rsidRPr="00B42CCD" w:rsidRDefault="000B5507">
            <w:pPr>
              <w:spacing w:before="60" w:after="60"/>
              <w:jc w:val="center"/>
              <w:rPr>
                <w:rFonts w:ascii="Source Sans Pro" w:hAnsi="Source Sans Pro"/>
                <w:color w:val="000000"/>
                <w:sz w:val="18"/>
                <w:szCs w:val="22"/>
                <w:lang w:eastAsia="x-none"/>
              </w:rPr>
            </w:pPr>
            <w:r w:rsidRPr="00B42CCD">
              <w:rPr>
                <w:rFonts w:ascii="Source Sans Pro" w:hAnsi="Source Sans Pro"/>
                <w:sz w:val="18"/>
                <w:szCs w:val="22"/>
                <w:lang w:eastAsia="x-none"/>
              </w:rPr>
              <w:t>Janvier 2028</w:t>
            </w:r>
          </w:p>
        </w:tc>
      </w:tr>
      <w:tr w:rsidR="000B5507" w:rsidRPr="00906A19" w14:paraId="608E0B5A" w14:textId="77777777" w:rsidTr="00942051">
        <w:trPr>
          <w:jc w:val="center"/>
        </w:trPr>
        <w:tc>
          <w:tcPr>
            <w:tcW w:w="569" w:type="pct"/>
            <w:tcBorders>
              <w:top w:val="nil"/>
              <w:left w:val="nil"/>
              <w:bottom w:val="nil"/>
              <w:right w:val="nil"/>
            </w:tcBorders>
            <w:shd w:val="clear" w:color="auto" w:fill="C0C0C0"/>
            <w:vAlign w:val="center"/>
            <w:hideMark/>
          </w:tcPr>
          <w:p w14:paraId="1FB7919B" w14:textId="77777777" w:rsidR="000B5507" w:rsidRPr="00B42CCD" w:rsidRDefault="000B5507">
            <w:pPr>
              <w:spacing w:before="60" w:after="60"/>
              <w:jc w:val="center"/>
              <w:rPr>
                <w:rFonts w:ascii="Source Sans Pro" w:hAnsi="Source Sans Pro"/>
                <w:color w:val="000000"/>
                <w:sz w:val="18"/>
                <w:szCs w:val="22"/>
                <w:lang w:eastAsia="x-none"/>
              </w:rPr>
            </w:pPr>
            <w:r w:rsidRPr="00B42CCD">
              <w:rPr>
                <w:rFonts w:ascii="Source Sans Pro" w:hAnsi="Source Sans Pro"/>
                <w:color w:val="000000"/>
                <w:sz w:val="18"/>
                <w:szCs w:val="22"/>
                <w:lang w:eastAsia="x-none"/>
              </w:rPr>
              <w:t>3</w:t>
            </w:r>
          </w:p>
        </w:tc>
        <w:tc>
          <w:tcPr>
            <w:tcW w:w="1955" w:type="pct"/>
            <w:tcBorders>
              <w:top w:val="nil"/>
              <w:left w:val="nil"/>
              <w:bottom w:val="nil"/>
              <w:right w:val="nil"/>
            </w:tcBorders>
            <w:shd w:val="clear" w:color="auto" w:fill="C0C0C0"/>
            <w:vAlign w:val="center"/>
            <w:hideMark/>
          </w:tcPr>
          <w:p w14:paraId="6059AD24" w14:textId="77777777" w:rsidR="000B5507" w:rsidRPr="00B42CCD" w:rsidRDefault="000B5507">
            <w:pPr>
              <w:spacing w:before="60" w:after="60"/>
              <w:rPr>
                <w:rFonts w:ascii="Source Sans Pro" w:hAnsi="Source Sans Pro"/>
                <w:color w:val="000000"/>
                <w:sz w:val="18"/>
                <w:szCs w:val="22"/>
                <w:lang w:eastAsia="x-none"/>
              </w:rPr>
            </w:pPr>
            <w:r w:rsidRPr="00B42CCD">
              <w:rPr>
                <w:rFonts w:ascii="Source Sans Pro" w:hAnsi="Source Sans Pro"/>
                <w:sz w:val="18"/>
                <w:szCs w:val="22"/>
                <w:lang w:eastAsia="x-none"/>
              </w:rPr>
              <w:t>Citoyen</w:t>
            </w:r>
          </w:p>
        </w:tc>
        <w:tc>
          <w:tcPr>
            <w:tcW w:w="1467" w:type="pct"/>
            <w:tcBorders>
              <w:top w:val="nil"/>
              <w:left w:val="nil"/>
              <w:bottom w:val="nil"/>
              <w:right w:val="nil"/>
            </w:tcBorders>
            <w:shd w:val="clear" w:color="auto" w:fill="C0C0C0"/>
            <w:vAlign w:val="center"/>
            <w:hideMark/>
          </w:tcPr>
          <w:p w14:paraId="6B542301" w14:textId="77777777" w:rsidR="000B5507" w:rsidRPr="00B42CCD" w:rsidRDefault="000B5507">
            <w:pPr>
              <w:spacing w:before="60" w:after="60"/>
              <w:rPr>
                <w:rFonts w:ascii="Source Sans Pro" w:hAnsi="Source Sans Pro"/>
                <w:color w:val="000000"/>
                <w:sz w:val="18"/>
                <w:szCs w:val="22"/>
                <w:lang w:eastAsia="x-none"/>
              </w:rPr>
            </w:pPr>
            <w:r w:rsidRPr="00B42CCD">
              <w:rPr>
                <w:rFonts w:ascii="Source Sans Pro" w:hAnsi="Source Sans Pro"/>
                <w:sz w:val="18"/>
                <w:szCs w:val="22"/>
                <w:lang w:eastAsia="x-none"/>
              </w:rPr>
              <w:t xml:space="preserve">Brigitte Fortin </w:t>
            </w:r>
          </w:p>
        </w:tc>
        <w:tc>
          <w:tcPr>
            <w:tcW w:w="1010" w:type="pct"/>
            <w:tcBorders>
              <w:top w:val="nil"/>
              <w:left w:val="nil"/>
              <w:bottom w:val="nil"/>
              <w:right w:val="nil"/>
            </w:tcBorders>
            <w:shd w:val="clear" w:color="auto" w:fill="C0C0C0"/>
            <w:vAlign w:val="center"/>
            <w:hideMark/>
          </w:tcPr>
          <w:p w14:paraId="15CFD0E8" w14:textId="77777777" w:rsidR="000B5507" w:rsidRPr="00B42CCD" w:rsidRDefault="000B5507">
            <w:pPr>
              <w:spacing w:before="60" w:after="60"/>
              <w:jc w:val="center"/>
              <w:rPr>
                <w:rFonts w:ascii="Source Sans Pro" w:hAnsi="Source Sans Pro"/>
                <w:color w:val="000000"/>
                <w:sz w:val="18"/>
                <w:szCs w:val="22"/>
                <w:lang w:eastAsia="x-none"/>
              </w:rPr>
            </w:pPr>
            <w:r w:rsidRPr="00B42CCD">
              <w:rPr>
                <w:rFonts w:ascii="Source Sans Pro" w:hAnsi="Source Sans Pro"/>
                <w:color w:val="000000"/>
                <w:sz w:val="18"/>
                <w:szCs w:val="22"/>
                <w:lang w:eastAsia="x-none"/>
              </w:rPr>
              <w:t>Janvier 2029</w:t>
            </w:r>
          </w:p>
        </w:tc>
      </w:tr>
      <w:tr w:rsidR="000B5507" w:rsidRPr="00906A19" w14:paraId="2994271E" w14:textId="77777777" w:rsidTr="00942051">
        <w:trPr>
          <w:jc w:val="center"/>
        </w:trPr>
        <w:tc>
          <w:tcPr>
            <w:tcW w:w="569" w:type="pct"/>
            <w:tcBorders>
              <w:top w:val="nil"/>
              <w:left w:val="nil"/>
              <w:bottom w:val="nil"/>
              <w:right w:val="nil"/>
            </w:tcBorders>
            <w:vAlign w:val="center"/>
          </w:tcPr>
          <w:p w14:paraId="445668F1" w14:textId="77777777" w:rsidR="000B5507" w:rsidRPr="00B42CCD" w:rsidRDefault="000B5507">
            <w:pPr>
              <w:spacing w:before="60" w:after="60"/>
              <w:jc w:val="center"/>
              <w:rPr>
                <w:rFonts w:ascii="Source Sans Pro" w:hAnsi="Source Sans Pro"/>
                <w:color w:val="000000"/>
                <w:sz w:val="18"/>
                <w:szCs w:val="22"/>
                <w:lang w:eastAsia="x-none"/>
              </w:rPr>
            </w:pPr>
            <w:r w:rsidRPr="00B42CCD">
              <w:rPr>
                <w:rFonts w:ascii="Source Sans Pro" w:hAnsi="Source Sans Pro"/>
                <w:color w:val="000000"/>
                <w:sz w:val="18"/>
                <w:szCs w:val="22"/>
                <w:lang w:eastAsia="x-none"/>
              </w:rPr>
              <w:t>4</w:t>
            </w:r>
          </w:p>
        </w:tc>
        <w:tc>
          <w:tcPr>
            <w:tcW w:w="1955" w:type="pct"/>
            <w:tcBorders>
              <w:top w:val="nil"/>
              <w:left w:val="nil"/>
              <w:bottom w:val="nil"/>
              <w:right w:val="nil"/>
            </w:tcBorders>
            <w:vAlign w:val="center"/>
          </w:tcPr>
          <w:p w14:paraId="4204B8F2" w14:textId="77777777" w:rsidR="000B5507" w:rsidRPr="00B42CCD" w:rsidRDefault="000B5507">
            <w:pPr>
              <w:spacing w:before="60" w:after="60"/>
              <w:rPr>
                <w:rFonts w:ascii="Source Sans Pro" w:hAnsi="Source Sans Pro"/>
                <w:color w:val="000000"/>
                <w:sz w:val="18"/>
                <w:szCs w:val="22"/>
                <w:lang w:eastAsia="x-none"/>
              </w:rPr>
            </w:pPr>
            <w:r w:rsidRPr="00B42CCD">
              <w:rPr>
                <w:rFonts w:ascii="Source Sans Pro" w:hAnsi="Source Sans Pro"/>
                <w:color w:val="000000"/>
                <w:sz w:val="18"/>
                <w:szCs w:val="22"/>
                <w:lang w:eastAsia="x-none"/>
              </w:rPr>
              <w:t>Producteur agricole</w:t>
            </w:r>
          </w:p>
        </w:tc>
        <w:tc>
          <w:tcPr>
            <w:tcW w:w="1467" w:type="pct"/>
            <w:tcBorders>
              <w:top w:val="nil"/>
              <w:left w:val="nil"/>
              <w:bottom w:val="nil"/>
              <w:right w:val="nil"/>
            </w:tcBorders>
            <w:vAlign w:val="center"/>
          </w:tcPr>
          <w:p w14:paraId="4A37FC1F" w14:textId="77777777" w:rsidR="000B5507" w:rsidRPr="00B42CCD" w:rsidRDefault="000B5507">
            <w:pPr>
              <w:spacing w:before="60" w:after="60"/>
              <w:rPr>
                <w:rFonts w:ascii="Source Sans Pro" w:hAnsi="Source Sans Pro"/>
                <w:color w:val="000000"/>
                <w:sz w:val="18"/>
                <w:szCs w:val="22"/>
                <w:lang w:eastAsia="x-none"/>
              </w:rPr>
            </w:pPr>
            <w:r w:rsidRPr="00B42CCD">
              <w:rPr>
                <w:rFonts w:ascii="Source Sans Pro" w:hAnsi="Source Sans Pro"/>
                <w:color w:val="000000"/>
                <w:sz w:val="18"/>
                <w:szCs w:val="22"/>
                <w:lang w:eastAsia="x-none"/>
              </w:rPr>
              <w:t>Denis Brillant</w:t>
            </w:r>
          </w:p>
        </w:tc>
        <w:tc>
          <w:tcPr>
            <w:tcW w:w="1010" w:type="pct"/>
            <w:tcBorders>
              <w:top w:val="nil"/>
              <w:left w:val="nil"/>
              <w:bottom w:val="nil"/>
              <w:right w:val="nil"/>
            </w:tcBorders>
            <w:vAlign w:val="center"/>
          </w:tcPr>
          <w:p w14:paraId="60D013CA" w14:textId="77777777" w:rsidR="000B5507" w:rsidRPr="00B42CCD" w:rsidRDefault="000B5507">
            <w:pPr>
              <w:spacing w:before="60" w:after="60"/>
              <w:jc w:val="center"/>
              <w:rPr>
                <w:rFonts w:ascii="Source Sans Pro" w:hAnsi="Source Sans Pro"/>
                <w:color w:val="000000"/>
                <w:sz w:val="18"/>
                <w:szCs w:val="22"/>
                <w:lang w:eastAsia="x-none"/>
              </w:rPr>
            </w:pPr>
            <w:r w:rsidRPr="00B42CCD">
              <w:rPr>
                <w:rFonts w:ascii="Source Sans Pro" w:hAnsi="Source Sans Pro"/>
                <w:color w:val="000000"/>
                <w:sz w:val="18"/>
                <w:szCs w:val="22"/>
                <w:lang w:eastAsia="x-none"/>
              </w:rPr>
              <w:t>Janvier 2028</w:t>
            </w:r>
          </w:p>
        </w:tc>
      </w:tr>
      <w:tr w:rsidR="000B5507" w:rsidRPr="00906A19" w14:paraId="6B124FB3" w14:textId="77777777" w:rsidTr="00942051">
        <w:trPr>
          <w:jc w:val="center"/>
        </w:trPr>
        <w:tc>
          <w:tcPr>
            <w:tcW w:w="569" w:type="pct"/>
            <w:tcBorders>
              <w:top w:val="nil"/>
              <w:left w:val="nil"/>
              <w:bottom w:val="nil"/>
              <w:right w:val="nil"/>
            </w:tcBorders>
            <w:shd w:val="clear" w:color="auto" w:fill="C0C0C0"/>
            <w:vAlign w:val="center"/>
          </w:tcPr>
          <w:p w14:paraId="33AD719B" w14:textId="77777777" w:rsidR="000B5507" w:rsidRPr="00B42CCD" w:rsidRDefault="000B5507">
            <w:pPr>
              <w:spacing w:before="60" w:after="60"/>
              <w:jc w:val="center"/>
              <w:rPr>
                <w:rFonts w:ascii="Source Sans Pro" w:hAnsi="Source Sans Pro"/>
                <w:sz w:val="18"/>
                <w:szCs w:val="22"/>
                <w:lang w:eastAsia="x-none"/>
              </w:rPr>
            </w:pPr>
            <w:r w:rsidRPr="00B42CCD">
              <w:rPr>
                <w:rFonts w:ascii="Source Sans Pro" w:hAnsi="Source Sans Pro"/>
                <w:sz w:val="18"/>
                <w:szCs w:val="22"/>
                <w:lang w:eastAsia="x-none"/>
              </w:rPr>
              <w:t>5</w:t>
            </w:r>
          </w:p>
        </w:tc>
        <w:tc>
          <w:tcPr>
            <w:tcW w:w="1955" w:type="pct"/>
            <w:tcBorders>
              <w:top w:val="nil"/>
              <w:left w:val="nil"/>
              <w:bottom w:val="nil"/>
              <w:right w:val="nil"/>
            </w:tcBorders>
            <w:shd w:val="clear" w:color="auto" w:fill="C0C0C0"/>
            <w:vAlign w:val="center"/>
          </w:tcPr>
          <w:p w14:paraId="1FEC1AA2" w14:textId="77777777" w:rsidR="000B5507" w:rsidRPr="00B42CCD" w:rsidRDefault="000B5507">
            <w:pPr>
              <w:spacing w:before="60" w:after="60"/>
              <w:rPr>
                <w:rFonts w:ascii="Source Sans Pro" w:hAnsi="Source Sans Pro"/>
                <w:sz w:val="18"/>
                <w:szCs w:val="22"/>
                <w:lang w:eastAsia="x-none"/>
              </w:rPr>
            </w:pPr>
            <w:r w:rsidRPr="00B42CCD">
              <w:rPr>
                <w:rFonts w:ascii="Source Sans Pro" w:hAnsi="Source Sans Pro"/>
                <w:sz w:val="18"/>
                <w:szCs w:val="22"/>
                <w:lang w:eastAsia="x-none"/>
              </w:rPr>
              <w:t>Producteur agricole</w:t>
            </w:r>
          </w:p>
        </w:tc>
        <w:tc>
          <w:tcPr>
            <w:tcW w:w="1467" w:type="pct"/>
            <w:tcBorders>
              <w:top w:val="nil"/>
              <w:left w:val="nil"/>
              <w:bottom w:val="nil"/>
              <w:right w:val="nil"/>
            </w:tcBorders>
            <w:shd w:val="clear" w:color="auto" w:fill="C0C0C0"/>
            <w:vAlign w:val="center"/>
          </w:tcPr>
          <w:p w14:paraId="3FC66BBA" w14:textId="77777777" w:rsidR="000B5507" w:rsidRPr="00B42CCD" w:rsidRDefault="000B5507">
            <w:pPr>
              <w:spacing w:before="60" w:after="60"/>
              <w:rPr>
                <w:rFonts w:ascii="Source Sans Pro" w:hAnsi="Source Sans Pro"/>
                <w:sz w:val="18"/>
                <w:szCs w:val="22"/>
                <w:lang w:eastAsia="x-none"/>
              </w:rPr>
            </w:pPr>
            <w:r w:rsidRPr="00B42CCD">
              <w:rPr>
                <w:rFonts w:ascii="Source Sans Pro" w:hAnsi="Source Sans Pro"/>
                <w:sz w:val="18"/>
                <w:szCs w:val="22"/>
                <w:lang w:eastAsia="x-none"/>
              </w:rPr>
              <w:t>Raymond Chénard</w:t>
            </w:r>
          </w:p>
        </w:tc>
        <w:tc>
          <w:tcPr>
            <w:tcW w:w="1010" w:type="pct"/>
            <w:tcBorders>
              <w:top w:val="nil"/>
              <w:left w:val="nil"/>
              <w:bottom w:val="nil"/>
              <w:right w:val="nil"/>
            </w:tcBorders>
            <w:shd w:val="clear" w:color="auto" w:fill="C0C0C0"/>
            <w:vAlign w:val="center"/>
          </w:tcPr>
          <w:p w14:paraId="3A1FA539" w14:textId="77777777" w:rsidR="000B5507" w:rsidRPr="00B42CCD" w:rsidRDefault="000B5507">
            <w:pPr>
              <w:spacing w:before="60" w:after="60"/>
              <w:jc w:val="center"/>
              <w:rPr>
                <w:rFonts w:ascii="Source Sans Pro" w:hAnsi="Source Sans Pro"/>
                <w:sz w:val="18"/>
                <w:szCs w:val="22"/>
                <w:lang w:eastAsia="x-none"/>
              </w:rPr>
            </w:pPr>
            <w:r w:rsidRPr="00B42CCD">
              <w:rPr>
                <w:rFonts w:ascii="Source Sans Pro" w:hAnsi="Source Sans Pro"/>
                <w:sz w:val="18"/>
                <w:szCs w:val="22"/>
                <w:lang w:eastAsia="x-none"/>
              </w:rPr>
              <w:t>Janvier 2027</w:t>
            </w:r>
          </w:p>
        </w:tc>
      </w:tr>
      <w:tr w:rsidR="000B5507" w:rsidRPr="00906A19" w14:paraId="162794EA" w14:textId="77777777" w:rsidTr="00942051">
        <w:trPr>
          <w:jc w:val="center"/>
        </w:trPr>
        <w:tc>
          <w:tcPr>
            <w:tcW w:w="569" w:type="pct"/>
            <w:tcBorders>
              <w:top w:val="nil"/>
              <w:left w:val="nil"/>
              <w:bottom w:val="single" w:sz="8" w:space="0" w:color="000000"/>
              <w:right w:val="nil"/>
            </w:tcBorders>
            <w:vAlign w:val="center"/>
            <w:hideMark/>
          </w:tcPr>
          <w:p w14:paraId="3888779F" w14:textId="77777777" w:rsidR="000B5507" w:rsidRPr="00B42CCD" w:rsidRDefault="000B5507">
            <w:pPr>
              <w:spacing w:before="60" w:after="60"/>
              <w:jc w:val="center"/>
              <w:rPr>
                <w:rFonts w:ascii="Source Sans Pro" w:hAnsi="Source Sans Pro"/>
                <w:color w:val="000000"/>
                <w:sz w:val="18"/>
                <w:szCs w:val="22"/>
                <w:lang w:eastAsia="x-none"/>
              </w:rPr>
            </w:pPr>
            <w:r w:rsidRPr="00B42CCD">
              <w:rPr>
                <w:rFonts w:ascii="Source Sans Pro" w:hAnsi="Source Sans Pro"/>
                <w:color w:val="000000"/>
                <w:sz w:val="18"/>
                <w:szCs w:val="22"/>
                <w:lang w:eastAsia="x-none"/>
              </w:rPr>
              <w:t>6</w:t>
            </w:r>
          </w:p>
        </w:tc>
        <w:tc>
          <w:tcPr>
            <w:tcW w:w="1955" w:type="pct"/>
            <w:tcBorders>
              <w:top w:val="nil"/>
              <w:left w:val="nil"/>
              <w:bottom w:val="single" w:sz="8" w:space="0" w:color="000000"/>
              <w:right w:val="nil"/>
            </w:tcBorders>
            <w:vAlign w:val="center"/>
            <w:hideMark/>
          </w:tcPr>
          <w:p w14:paraId="6661D052" w14:textId="77777777" w:rsidR="000B5507" w:rsidRPr="00B42CCD" w:rsidRDefault="000B5507">
            <w:pPr>
              <w:spacing w:before="60" w:after="60"/>
              <w:rPr>
                <w:rFonts w:ascii="Source Sans Pro" w:hAnsi="Source Sans Pro"/>
                <w:color w:val="000000"/>
                <w:sz w:val="18"/>
                <w:szCs w:val="22"/>
                <w:lang w:eastAsia="x-none"/>
              </w:rPr>
            </w:pPr>
            <w:r w:rsidRPr="00B42CCD">
              <w:rPr>
                <w:rFonts w:ascii="Source Sans Pro" w:hAnsi="Source Sans Pro"/>
                <w:sz w:val="18"/>
                <w:szCs w:val="22"/>
                <w:lang w:eastAsia="x-none"/>
              </w:rPr>
              <w:t>Producteur agricole</w:t>
            </w:r>
          </w:p>
        </w:tc>
        <w:tc>
          <w:tcPr>
            <w:tcW w:w="1467" w:type="pct"/>
            <w:tcBorders>
              <w:top w:val="nil"/>
              <w:left w:val="nil"/>
              <w:bottom w:val="single" w:sz="8" w:space="0" w:color="000000"/>
              <w:right w:val="nil"/>
            </w:tcBorders>
            <w:vAlign w:val="center"/>
            <w:hideMark/>
          </w:tcPr>
          <w:p w14:paraId="5181D785" w14:textId="77777777" w:rsidR="000B5507" w:rsidRPr="00B42CCD" w:rsidRDefault="000B5507">
            <w:pPr>
              <w:spacing w:before="60" w:after="60"/>
              <w:rPr>
                <w:rFonts w:ascii="Source Sans Pro" w:hAnsi="Source Sans Pro"/>
                <w:color w:val="000000"/>
                <w:sz w:val="18"/>
                <w:szCs w:val="22"/>
                <w:lang w:eastAsia="x-none"/>
              </w:rPr>
            </w:pPr>
            <w:r w:rsidRPr="00B42CCD">
              <w:rPr>
                <w:rFonts w:ascii="Source Sans Pro" w:hAnsi="Source Sans Pro"/>
                <w:sz w:val="18"/>
                <w:szCs w:val="22"/>
                <w:lang w:eastAsia="x-none"/>
              </w:rPr>
              <w:t>Réjean Rodrigue</w:t>
            </w:r>
          </w:p>
        </w:tc>
        <w:tc>
          <w:tcPr>
            <w:tcW w:w="1010" w:type="pct"/>
            <w:tcBorders>
              <w:top w:val="nil"/>
              <w:left w:val="nil"/>
              <w:bottom w:val="single" w:sz="8" w:space="0" w:color="000000"/>
              <w:right w:val="nil"/>
            </w:tcBorders>
            <w:vAlign w:val="center"/>
            <w:hideMark/>
          </w:tcPr>
          <w:p w14:paraId="7D35DB36" w14:textId="77777777" w:rsidR="000B5507" w:rsidRPr="00B42CCD" w:rsidRDefault="000B5507">
            <w:pPr>
              <w:spacing w:before="60" w:after="60"/>
              <w:jc w:val="center"/>
              <w:rPr>
                <w:rFonts w:ascii="Source Sans Pro" w:hAnsi="Source Sans Pro"/>
                <w:color w:val="000000"/>
                <w:sz w:val="18"/>
                <w:szCs w:val="22"/>
                <w:lang w:eastAsia="x-none"/>
              </w:rPr>
            </w:pPr>
            <w:r w:rsidRPr="00B42CCD">
              <w:rPr>
                <w:rFonts w:ascii="Source Sans Pro" w:hAnsi="Source Sans Pro"/>
                <w:sz w:val="18"/>
                <w:szCs w:val="22"/>
                <w:lang w:eastAsia="x-none"/>
              </w:rPr>
              <w:t>Janvier 2028</w:t>
            </w:r>
          </w:p>
        </w:tc>
      </w:tr>
      <w:bookmarkEnd w:id="4"/>
    </w:tbl>
    <w:p w14:paraId="078896E0" w14:textId="77777777" w:rsidR="000B5507" w:rsidRPr="00906A19" w:rsidRDefault="000B5507" w:rsidP="00E13B29">
      <w:pPr>
        <w:jc w:val="both"/>
        <w:rPr>
          <w:rFonts w:ascii="Source Sans Pro" w:hAnsi="Source Sans Pro"/>
          <w:sz w:val="22"/>
          <w:szCs w:val="22"/>
        </w:rPr>
      </w:pPr>
    </w:p>
    <w:p w14:paraId="1E10B5E4" w14:textId="77777777" w:rsidR="00E95756" w:rsidRPr="00906A19" w:rsidRDefault="00E95756" w:rsidP="00E13B29">
      <w:pPr>
        <w:jc w:val="both"/>
        <w:rPr>
          <w:rFonts w:ascii="Source Sans Pro" w:hAnsi="Source Sans Pro"/>
          <w:sz w:val="22"/>
          <w:szCs w:val="22"/>
          <w:u w:val="single"/>
        </w:rPr>
      </w:pPr>
    </w:p>
    <w:p w14:paraId="021EAD3F" w14:textId="2426CF61" w:rsidR="00942051" w:rsidRPr="00207FF9" w:rsidRDefault="002A71A0" w:rsidP="00942051">
      <w:pPr>
        <w:jc w:val="both"/>
        <w:rPr>
          <w:rFonts w:ascii="Cambria" w:hAnsi="Cambria"/>
          <w:sz w:val="22"/>
          <w:szCs w:val="22"/>
          <w:u w:val="single"/>
        </w:rPr>
      </w:pPr>
      <w:bookmarkStart w:id="5" w:name="_Hlk93411488"/>
      <w:r w:rsidRPr="00207FF9">
        <w:rPr>
          <w:rFonts w:ascii="Cambria" w:hAnsi="Cambria"/>
          <w:sz w:val="22"/>
          <w:szCs w:val="22"/>
          <w:u w:val="single"/>
          <w:lang w:val="fr-FR"/>
        </w:rPr>
        <w:t>26-</w:t>
      </w:r>
      <w:r w:rsidR="00942051" w:rsidRPr="00207FF9">
        <w:rPr>
          <w:rFonts w:ascii="Cambria" w:hAnsi="Cambria"/>
          <w:sz w:val="22"/>
          <w:szCs w:val="22"/>
          <w:u w:val="single"/>
          <w:lang w:val="fr-FR"/>
        </w:rPr>
        <w:t>00</w:t>
      </w:r>
      <w:r w:rsidR="00A72688" w:rsidRPr="00207FF9">
        <w:rPr>
          <w:rFonts w:ascii="Cambria" w:hAnsi="Cambria"/>
          <w:sz w:val="22"/>
          <w:szCs w:val="22"/>
          <w:u w:val="single"/>
          <w:lang w:val="fr-FR"/>
        </w:rPr>
        <w:t>6</w:t>
      </w:r>
      <w:r w:rsidR="00942051" w:rsidRPr="00207FF9">
        <w:rPr>
          <w:rFonts w:ascii="Cambria" w:hAnsi="Cambria"/>
          <w:sz w:val="22"/>
          <w:szCs w:val="22"/>
          <w:u w:val="single"/>
          <w:lang w:val="fr-FR"/>
        </w:rPr>
        <w:t xml:space="preserve"> </w:t>
      </w:r>
      <w:bookmarkStart w:id="6" w:name="_Hlk219818269"/>
      <w:r w:rsidR="00942051" w:rsidRPr="00207FF9">
        <w:rPr>
          <w:rFonts w:ascii="Cambria" w:hAnsi="Cambria"/>
          <w:sz w:val="22"/>
          <w:szCs w:val="22"/>
          <w:u w:val="single"/>
        </w:rPr>
        <w:t>MODIFICATION DU RESPONSABLE DES CLÉS ET DES CERTIFICATS DÉLIVRÉS PAR LE SERVICE DE CERTIFICATION DU MINISTÈRE DE LA JUSTICE / DOSSIER : 06UG</w:t>
      </w:r>
      <w:bookmarkEnd w:id="6"/>
    </w:p>
    <w:p w14:paraId="6DE8ECF3" w14:textId="77777777" w:rsidR="009705A8" w:rsidRPr="00906A19" w:rsidRDefault="009705A8" w:rsidP="000E7F04">
      <w:pPr>
        <w:pStyle w:val="Default"/>
        <w:jc w:val="both"/>
        <w:rPr>
          <w:rFonts w:ascii="Source Sans Pro" w:hAnsi="Source Sans Pro"/>
          <w:sz w:val="22"/>
          <w:szCs w:val="22"/>
        </w:rPr>
      </w:pPr>
    </w:p>
    <w:p w14:paraId="1BD726C9" w14:textId="77777777" w:rsidR="00942051" w:rsidRPr="00906A19" w:rsidRDefault="00942051" w:rsidP="00942051">
      <w:pPr>
        <w:pStyle w:val="Default"/>
        <w:jc w:val="both"/>
        <w:rPr>
          <w:rFonts w:ascii="Source Sans Pro" w:hAnsi="Source Sans Pro"/>
          <w:sz w:val="22"/>
          <w:szCs w:val="22"/>
        </w:rPr>
      </w:pPr>
      <w:bookmarkStart w:id="7" w:name="_Hlk219818282"/>
      <w:r w:rsidRPr="00906A19">
        <w:rPr>
          <w:rFonts w:ascii="Source Sans Pro" w:hAnsi="Source Sans Pro"/>
          <w:sz w:val="22"/>
          <w:szCs w:val="22"/>
        </w:rPr>
        <w:t xml:space="preserve">CONSIDÉRANT QUE les clés et certificats demandés sont nécessaires pour répondre aux exigences de la Convention de gestion de territoire ainsi que de la Délégation de gestion foncière et de la gestion de l’exploitation du sable et du </w:t>
      </w:r>
      <w:r w:rsidRPr="00906A19">
        <w:rPr>
          <w:rFonts w:ascii="Source Sans Pro" w:hAnsi="Source Sans Pro"/>
          <w:sz w:val="22"/>
          <w:szCs w:val="22"/>
        </w:rPr>
        <w:lastRenderedPageBreak/>
        <w:t>gravier sur les terres du domaine de l’État, toutes deux signées avec le ministère des Ressources naturelles et des Forêts;</w:t>
      </w:r>
    </w:p>
    <w:p w14:paraId="27F7A4D8" w14:textId="77777777" w:rsidR="00942051" w:rsidRPr="00906A19" w:rsidRDefault="00942051" w:rsidP="00942051">
      <w:pPr>
        <w:pStyle w:val="Default"/>
        <w:jc w:val="both"/>
        <w:rPr>
          <w:rFonts w:ascii="Source Sans Pro" w:hAnsi="Source Sans Pro"/>
          <w:sz w:val="22"/>
          <w:szCs w:val="22"/>
        </w:rPr>
      </w:pPr>
    </w:p>
    <w:p w14:paraId="627BB24E" w14:textId="77777777" w:rsidR="00942051" w:rsidRPr="00906A19" w:rsidRDefault="00942051" w:rsidP="00942051">
      <w:pPr>
        <w:pStyle w:val="Default"/>
        <w:jc w:val="both"/>
        <w:rPr>
          <w:rFonts w:ascii="Source Sans Pro" w:hAnsi="Source Sans Pro"/>
          <w:sz w:val="22"/>
          <w:szCs w:val="22"/>
        </w:rPr>
      </w:pPr>
      <w:r w:rsidRPr="00906A19">
        <w:rPr>
          <w:rFonts w:ascii="Source Sans Pro" w:hAnsi="Source Sans Pro"/>
          <w:sz w:val="22"/>
          <w:szCs w:val="22"/>
        </w:rPr>
        <w:t>CONSIDÉRANT QUE la responsable de clés et certificats de l’</w:t>
      </w:r>
      <w:r w:rsidR="00752DDE" w:rsidRPr="00906A19">
        <w:rPr>
          <w:rFonts w:ascii="Source Sans Pro" w:hAnsi="Source Sans Pro"/>
          <w:sz w:val="22"/>
          <w:szCs w:val="22"/>
        </w:rPr>
        <w:t>I</w:t>
      </w:r>
      <w:r w:rsidRPr="00906A19">
        <w:rPr>
          <w:rFonts w:ascii="Source Sans Pro" w:hAnsi="Source Sans Pro"/>
          <w:sz w:val="22"/>
          <w:szCs w:val="22"/>
        </w:rPr>
        <w:t xml:space="preserve">nfrastructure à clés publiques gouvernementales actuellement identifiée auprès du ministère des Ressources naturelles et des Forêts et du ministère de la Justice est Céline Lepage et que celle-ci n’est plus à l’emploi de la MRC; </w:t>
      </w:r>
    </w:p>
    <w:p w14:paraId="3E74513F" w14:textId="77777777" w:rsidR="00942051" w:rsidRPr="00906A19" w:rsidRDefault="00942051" w:rsidP="00942051">
      <w:pPr>
        <w:pStyle w:val="Default"/>
        <w:jc w:val="both"/>
        <w:rPr>
          <w:rFonts w:ascii="Source Sans Pro" w:hAnsi="Source Sans Pro"/>
          <w:sz w:val="22"/>
          <w:szCs w:val="22"/>
        </w:rPr>
      </w:pPr>
    </w:p>
    <w:p w14:paraId="0F5DC1D8" w14:textId="77777777" w:rsidR="00942051" w:rsidRPr="00906A19" w:rsidRDefault="00942051" w:rsidP="00942051">
      <w:pPr>
        <w:pStyle w:val="Default"/>
        <w:jc w:val="both"/>
        <w:rPr>
          <w:rFonts w:ascii="Source Sans Pro" w:hAnsi="Source Sans Pro"/>
          <w:sz w:val="22"/>
          <w:szCs w:val="22"/>
        </w:rPr>
      </w:pPr>
      <w:r w:rsidRPr="00906A19">
        <w:rPr>
          <w:rFonts w:ascii="Source Sans Pro" w:hAnsi="Source Sans Pro"/>
          <w:sz w:val="22"/>
          <w:szCs w:val="22"/>
        </w:rPr>
        <w:t>CONSIDÉRANT QUE la gestion de ces ententes relève de la responsabilité du service de l’aménagement du territoire et que Taylor Olsen est le directeur de ce service;</w:t>
      </w:r>
    </w:p>
    <w:p w14:paraId="1AE23AC9" w14:textId="77777777" w:rsidR="00942051" w:rsidRPr="00906A19" w:rsidRDefault="00942051" w:rsidP="00942051">
      <w:pPr>
        <w:pStyle w:val="Default"/>
        <w:jc w:val="both"/>
        <w:rPr>
          <w:rFonts w:ascii="Source Sans Pro" w:hAnsi="Source Sans Pro"/>
          <w:sz w:val="22"/>
          <w:szCs w:val="22"/>
        </w:rPr>
      </w:pPr>
    </w:p>
    <w:p w14:paraId="73F5F726" w14:textId="125AE388" w:rsidR="009705A8" w:rsidRPr="00906A19" w:rsidRDefault="00942051" w:rsidP="00942051">
      <w:pPr>
        <w:pStyle w:val="Default"/>
        <w:jc w:val="both"/>
        <w:rPr>
          <w:rFonts w:ascii="Source Sans Pro" w:hAnsi="Source Sans Pro"/>
          <w:sz w:val="22"/>
          <w:szCs w:val="22"/>
        </w:rPr>
      </w:pPr>
      <w:bookmarkStart w:id="8" w:name="_Hlk219964429"/>
      <w:r w:rsidRPr="00906A19">
        <w:rPr>
          <w:rFonts w:ascii="Source Sans Pro" w:hAnsi="Source Sans Pro"/>
          <w:sz w:val="22"/>
          <w:szCs w:val="22"/>
        </w:rPr>
        <w:t xml:space="preserve">Il est proposé par </w:t>
      </w:r>
      <w:r w:rsidR="00C3005A" w:rsidRPr="00906A19">
        <w:rPr>
          <w:rFonts w:ascii="Source Sans Pro" w:hAnsi="Source Sans Pro"/>
          <w:sz w:val="22"/>
          <w:szCs w:val="22"/>
        </w:rPr>
        <w:t>Guy Caron</w:t>
      </w:r>
      <w:r w:rsidRPr="00906A19">
        <w:rPr>
          <w:rFonts w:ascii="Source Sans Pro" w:hAnsi="Source Sans Pro"/>
          <w:sz w:val="22"/>
          <w:szCs w:val="22"/>
        </w:rPr>
        <w:t xml:space="preserve"> et résolu à l’unanimité que le conseil de la MRC de Rimouski-Neigette modifie le responsable de clés et certificats de l’Infrastructure à clés publiques gouvernementale et nomme Taylor Olsen, directeur du service de l’aménagement du territoire à titre de responsable</w:t>
      </w:r>
      <w:r w:rsidR="00B108A1" w:rsidRPr="00906A19">
        <w:rPr>
          <w:rFonts w:ascii="Source Sans Pro" w:hAnsi="Source Sans Pro"/>
          <w:sz w:val="22"/>
          <w:szCs w:val="22"/>
          <w:lang w:val="fr-FR"/>
        </w:rPr>
        <w:t xml:space="preserve">. </w:t>
      </w:r>
    </w:p>
    <w:bookmarkEnd w:id="7"/>
    <w:bookmarkEnd w:id="8"/>
    <w:p w14:paraId="3E176D9B" w14:textId="77777777" w:rsidR="00967B46" w:rsidRPr="00906A19" w:rsidRDefault="00967B46" w:rsidP="00967B46">
      <w:pPr>
        <w:pStyle w:val="Default"/>
        <w:jc w:val="both"/>
        <w:rPr>
          <w:rFonts w:ascii="Source Sans Pro" w:hAnsi="Source Sans Pro"/>
          <w:sz w:val="22"/>
          <w:szCs w:val="22"/>
          <w:u w:val="single"/>
        </w:rPr>
      </w:pPr>
    </w:p>
    <w:p w14:paraId="23D4B671" w14:textId="77777777" w:rsidR="00B108A1" w:rsidRPr="00906A19" w:rsidRDefault="00B108A1" w:rsidP="00967B46">
      <w:pPr>
        <w:pStyle w:val="Default"/>
        <w:jc w:val="both"/>
        <w:rPr>
          <w:rFonts w:ascii="Source Sans Pro" w:hAnsi="Source Sans Pro"/>
          <w:sz w:val="22"/>
          <w:szCs w:val="22"/>
          <w:u w:val="single"/>
        </w:rPr>
      </w:pPr>
    </w:p>
    <w:p w14:paraId="3267CC71" w14:textId="795D4FDB" w:rsidR="00485DB1" w:rsidRPr="00207FF9" w:rsidRDefault="002A71A0" w:rsidP="00485DB1">
      <w:pPr>
        <w:jc w:val="both"/>
        <w:rPr>
          <w:rFonts w:ascii="Cambria" w:hAnsi="Cambria"/>
          <w:bCs/>
          <w:sz w:val="22"/>
          <w:szCs w:val="22"/>
          <w:u w:val="single"/>
          <w:lang w:val="fr-FR"/>
        </w:rPr>
      </w:pPr>
      <w:r w:rsidRPr="00207FF9">
        <w:rPr>
          <w:rFonts w:ascii="Cambria" w:hAnsi="Cambria"/>
          <w:sz w:val="22"/>
          <w:szCs w:val="22"/>
          <w:u w:val="single"/>
          <w:lang w:val="fr-FR"/>
        </w:rPr>
        <w:t>26-</w:t>
      </w:r>
      <w:r w:rsidR="000F7A41" w:rsidRPr="00207FF9">
        <w:rPr>
          <w:rFonts w:ascii="Cambria" w:hAnsi="Cambria"/>
          <w:sz w:val="22"/>
          <w:szCs w:val="22"/>
          <w:u w:val="single"/>
          <w:lang w:val="fr-FR"/>
        </w:rPr>
        <w:t>0</w:t>
      </w:r>
      <w:r w:rsidR="00675E0A" w:rsidRPr="00207FF9">
        <w:rPr>
          <w:rFonts w:ascii="Cambria" w:hAnsi="Cambria"/>
          <w:sz w:val="22"/>
          <w:szCs w:val="22"/>
          <w:u w:val="single"/>
          <w:lang w:val="fr-FR"/>
        </w:rPr>
        <w:t>0</w:t>
      </w:r>
      <w:r w:rsidR="00A72688" w:rsidRPr="00207FF9">
        <w:rPr>
          <w:rFonts w:ascii="Cambria" w:hAnsi="Cambria"/>
          <w:sz w:val="22"/>
          <w:szCs w:val="22"/>
          <w:u w:val="single"/>
          <w:lang w:val="fr-FR"/>
        </w:rPr>
        <w:t>7</w:t>
      </w:r>
      <w:r w:rsidR="00E13B29" w:rsidRPr="00207FF9">
        <w:rPr>
          <w:rFonts w:ascii="Cambria" w:hAnsi="Cambria"/>
          <w:sz w:val="22"/>
          <w:szCs w:val="22"/>
          <w:u w:val="single"/>
          <w:lang w:val="fr-FR"/>
        </w:rPr>
        <w:t xml:space="preserve"> </w:t>
      </w:r>
      <w:bookmarkStart w:id="9" w:name="_Hlk219818363"/>
      <w:bookmarkEnd w:id="5"/>
      <w:r w:rsidR="00942051" w:rsidRPr="00207FF9">
        <w:rPr>
          <w:rFonts w:ascii="Cambria" w:hAnsi="Cambria"/>
          <w:sz w:val="22"/>
          <w:szCs w:val="22"/>
          <w:u w:val="single"/>
          <w:lang w:val="fr-FR"/>
        </w:rPr>
        <w:t>RESSOURCES HUMAINES / FRAIS DE PERFECTIONNEMENT</w:t>
      </w:r>
      <w:bookmarkEnd w:id="9"/>
    </w:p>
    <w:p w14:paraId="531AD827" w14:textId="77777777" w:rsidR="00485DB1" w:rsidRPr="00906A19" w:rsidRDefault="00485DB1" w:rsidP="00485DB1">
      <w:pPr>
        <w:jc w:val="both"/>
        <w:rPr>
          <w:rFonts w:ascii="Source Sans Pro" w:hAnsi="Source Sans Pro"/>
          <w:sz w:val="22"/>
          <w:szCs w:val="22"/>
          <w:u w:val="single"/>
          <w:lang w:val="fr-FR"/>
        </w:rPr>
      </w:pPr>
    </w:p>
    <w:p w14:paraId="47E3267C" w14:textId="77777777" w:rsidR="00942051" w:rsidRPr="00906A19" w:rsidRDefault="00942051" w:rsidP="00942051">
      <w:pPr>
        <w:jc w:val="both"/>
        <w:rPr>
          <w:rFonts w:ascii="Source Sans Pro" w:hAnsi="Source Sans Pro"/>
          <w:sz w:val="22"/>
          <w:szCs w:val="22"/>
          <w:lang w:val="fr-FR"/>
        </w:rPr>
      </w:pPr>
      <w:bookmarkStart w:id="10" w:name="_Hlk219818377"/>
      <w:r w:rsidRPr="00906A19">
        <w:rPr>
          <w:rFonts w:ascii="Source Sans Pro" w:hAnsi="Source Sans Pro"/>
          <w:sz w:val="22"/>
          <w:szCs w:val="22"/>
          <w:lang w:val="fr-FR"/>
        </w:rPr>
        <w:t xml:space="preserve">CONSIDÉRANT que la Convention collective 2022-2027 de la MRC prévoit que l’employeur peut payer les frais d’inscription et de matériel obligatoire à un cours permettant à un employé d’acquérir une plus grande compétence professionnelle en dehors de ses heures de </w:t>
      </w:r>
      <w:proofErr w:type="gramStart"/>
      <w:r w:rsidRPr="00906A19">
        <w:rPr>
          <w:rFonts w:ascii="Source Sans Pro" w:hAnsi="Source Sans Pro"/>
          <w:sz w:val="22"/>
          <w:szCs w:val="22"/>
          <w:lang w:val="fr-FR"/>
        </w:rPr>
        <w:t>travail;</w:t>
      </w:r>
      <w:proofErr w:type="gramEnd"/>
    </w:p>
    <w:p w14:paraId="70484679" w14:textId="77777777" w:rsidR="00942051" w:rsidRPr="00906A19" w:rsidRDefault="00942051" w:rsidP="00942051">
      <w:pPr>
        <w:jc w:val="both"/>
        <w:rPr>
          <w:rFonts w:ascii="Source Sans Pro" w:hAnsi="Source Sans Pro"/>
          <w:sz w:val="22"/>
          <w:szCs w:val="22"/>
          <w:lang w:val="fr-FR"/>
        </w:rPr>
      </w:pPr>
    </w:p>
    <w:p w14:paraId="1FC49196" w14:textId="77777777" w:rsidR="00942051" w:rsidRPr="00906A19" w:rsidRDefault="00942051" w:rsidP="00942051">
      <w:pPr>
        <w:jc w:val="both"/>
        <w:rPr>
          <w:rFonts w:ascii="Source Sans Pro" w:hAnsi="Source Sans Pro"/>
          <w:sz w:val="22"/>
          <w:szCs w:val="22"/>
          <w:lang w:val="fr-FR"/>
        </w:rPr>
      </w:pPr>
      <w:r w:rsidRPr="00906A19">
        <w:rPr>
          <w:rFonts w:ascii="Source Sans Pro" w:hAnsi="Source Sans Pro"/>
          <w:sz w:val="22"/>
          <w:szCs w:val="22"/>
          <w:lang w:val="fr-FR"/>
        </w:rPr>
        <w:t xml:space="preserve">CONSIDÉRANT que madame Rébecca Garon-Beaulieu, conseillère au développement local et intermunicipal a déposé à son supérieur immédiat une demande pour le remboursement d’un cours à la session d’hiver </w:t>
      </w:r>
      <w:proofErr w:type="gramStart"/>
      <w:r w:rsidRPr="00906A19">
        <w:rPr>
          <w:rFonts w:ascii="Source Sans Pro" w:hAnsi="Source Sans Pro"/>
          <w:sz w:val="22"/>
          <w:szCs w:val="22"/>
          <w:lang w:val="fr-FR"/>
        </w:rPr>
        <w:t>2026;</w:t>
      </w:r>
      <w:proofErr w:type="gramEnd"/>
    </w:p>
    <w:p w14:paraId="5311E442" w14:textId="77777777" w:rsidR="00942051" w:rsidRPr="00906A19" w:rsidRDefault="00942051" w:rsidP="00942051">
      <w:pPr>
        <w:jc w:val="both"/>
        <w:rPr>
          <w:rFonts w:ascii="Source Sans Pro" w:hAnsi="Source Sans Pro"/>
          <w:sz w:val="22"/>
          <w:szCs w:val="22"/>
          <w:lang w:val="fr-FR"/>
        </w:rPr>
      </w:pPr>
    </w:p>
    <w:p w14:paraId="706E9DBA" w14:textId="58F82004" w:rsidR="00942051" w:rsidRPr="00906A19" w:rsidRDefault="00942051" w:rsidP="00942051">
      <w:pPr>
        <w:jc w:val="both"/>
        <w:rPr>
          <w:rFonts w:ascii="Source Sans Pro" w:hAnsi="Source Sans Pro"/>
          <w:sz w:val="22"/>
          <w:szCs w:val="22"/>
          <w:lang w:val="fr-FR"/>
        </w:rPr>
      </w:pPr>
      <w:bookmarkStart w:id="11" w:name="_Hlk219964412"/>
      <w:r w:rsidRPr="00906A19">
        <w:rPr>
          <w:rFonts w:ascii="Source Sans Pro" w:hAnsi="Source Sans Pro"/>
          <w:sz w:val="22"/>
          <w:szCs w:val="22"/>
          <w:lang w:val="fr-FR"/>
        </w:rPr>
        <w:t xml:space="preserve">Il est proposé par </w:t>
      </w:r>
      <w:r w:rsidR="00C3005A" w:rsidRPr="00906A19">
        <w:rPr>
          <w:rFonts w:ascii="Source Sans Pro" w:hAnsi="Source Sans Pro"/>
          <w:sz w:val="22"/>
          <w:szCs w:val="22"/>
          <w:lang w:val="fr-FR"/>
        </w:rPr>
        <w:t>Francis St-Pierre</w:t>
      </w:r>
      <w:r w:rsidRPr="00906A19">
        <w:rPr>
          <w:rFonts w:ascii="Source Sans Pro" w:hAnsi="Source Sans Pro"/>
          <w:sz w:val="22"/>
          <w:szCs w:val="22"/>
          <w:lang w:val="fr-FR"/>
        </w:rPr>
        <w:t xml:space="preserve"> et résolu à l'unanimité que le conseil de la MRC de Rimouski-Neigette autorise l’application de l’article 24.06 de la Convention collective 2022-2027, relativement aux frais d’inscription ainsi qu’au matériel obligatoire pour le cours «</w:t>
      </w:r>
      <w:r w:rsidR="00752DDE" w:rsidRPr="00906A19">
        <w:rPr>
          <w:rFonts w:ascii="Source Sans Pro" w:hAnsi="Source Sans Pro"/>
          <w:sz w:val="22"/>
          <w:szCs w:val="22"/>
          <w:lang w:val="fr-FR"/>
        </w:rPr>
        <w:t> </w:t>
      </w:r>
      <w:r w:rsidRPr="00906A19">
        <w:rPr>
          <w:rFonts w:ascii="Source Sans Pro" w:hAnsi="Source Sans Pro"/>
          <w:sz w:val="22"/>
          <w:szCs w:val="22"/>
          <w:lang w:val="fr-FR"/>
        </w:rPr>
        <w:t>GCP10212 – Outils informatisés en gestion de projet</w:t>
      </w:r>
      <w:r w:rsidR="00752DDE" w:rsidRPr="00906A19">
        <w:rPr>
          <w:rFonts w:ascii="Source Sans Pro" w:hAnsi="Source Sans Pro"/>
          <w:sz w:val="22"/>
          <w:szCs w:val="22"/>
          <w:lang w:val="fr-FR"/>
        </w:rPr>
        <w:t> </w:t>
      </w:r>
      <w:r w:rsidRPr="00906A19">
        <w:rPr>
          <w:rFonts w:ascii="Source Sans Pro" w:hAnsi="Source Sans Pro"/>
          <w:sz w:val="22"/>
          <w:szCs w:val="22"/>
          <w:lang w:val="fr-FR"/>
        </w:rPr>
        <w:t xml:space="preserve">» offert à l’UQAR à la session d’hiver 2026, </w:t>
      </w:r>
      <w:proofErr w:type="gramStart"/>
      <w:r w:rsidRPr="00906A19">
        <w:rPr>
          <w:rFonts w:ascii="Source Sans Pro" w:hAnsi="Source Sans Pro"/>
          <w:sz w:val="22"/>
          <w:szCs w:val="22"/>
          <w:lang w:val="fr-FR"/>
        </w:rPr>
        <w:t>suite à</w:t>
      </w:r>
      <w:proofErr w:type="gramEnd"/>
      <w:r w:rsidRPr="00906A19">
        <w:rPr>
          <w:rFonts w:ascii="Source Sans Pro" w:hAnsi="Source Sans Pro"/>
          <w:sz w:val="22"/>
          <w:szCs w:val="22"/>
          <w:lang w:val="fr-FR"/>
        </w:rPr>
        <w:t xml:space="preserve"> la demande de Rebecca Garon-Beaulieu, conseillère au développement local et intermunicipal. Il est expressément convenu qu’une somme maximale de 750 $ taxes incluses sera prise à même une affectation de surplus en développement local et intermunicipal et distribuée conformément aux modalités prévues à l’article 24.06.</w:t>
      </w:r>
    </w:p>
    <w:bookmarkEnd w:id="10"/>
    <w:bookmarkEnd w:id="11"/>
    <w:p w14:paraId="5EA5DC09" w14:textId="77777777" w:rsidR="00942051" w:rsidRPr="00906A19" w:rsidRDefault="00942051" w:rsidP="00942051">
      <w:pPr>
        <w:jc w:val="both"/>
        <w:rPr>
          <w:rFonts w:ascii="Source Sans Pro" w:hAnsi="Source Sans Pro"/>
          <w:sz w:val="22"/>
          <w:szCs w:val="22"/>
          <w:lang w:val="fr-FR"/>
        </w:rPr>
      </w:pPr>
    </w:p>
    <w:p w14:paraId="1BF71BAA" w14:textId="77777777" w:rsidR="00485DB1" w:rsidRPr="00906A19" w:rsidRDefault="00485DB1" w:rsidP="00E13B29">
      <w:pPr>
        <w:jc w:val="both"/>
        <w:rPr>
          <w:rFonts w:ascii="Source Sans Pro" w:hAnsi="Source Sans Pro"/>
          <w:sz w:val="22"/>
          <w:szCs w:val="22"/>
          <w:u w:val="single"/>
          <w:lang w:val="fr-FR"/>
        </w:rPr>
      </w:pPr>
    </w:p>
    <w:p w14:paraId="5BFECD91" w14:textId="77777777" w:rsidR="00C3005A" w:rsidRPr="00906A19" w:rsidRDefault="00C3005A" w:rsidP="00E13B29">
      <w:pPr>
        <w:jc w:val="both"/>
        <w:rPr>
          <w:rFonts w:ascii="Source Sans Pro" w:hAnsi="Source Sans Pro"/>
          <w:sz w:val="22"/>
          <w:szCs w:val="22"/>
          <w:u w:val="single"/>
          <w:lang w:val="fr-FR"/>
        </w:rPr>
      </w:pPr>
    </w:p>
    <w:p w14:paraId="71ED0CCA" w14:textId="17322C51" w:rsidR="00942051" w:rsidRPr="00906A19" w:rsidRDefault="00942051" w:rsidP="00942051">
      <w:pPr>
        <w:jc w:val="both"/>
        <w:rPr>
          <w:rFonts w:ascii="Cambria" w:hAnsi="Cambria"/>
          <w:b/>
          <w:bCs/>
          <w:sz w:val="28"/>
          <w:szCs w:val="28"/>
          <w:u w:val="single"/>
        </w:rPr>
      </w:pPr>
      <w:r w:rsidRPr="00906A19">
        <w:rPr>
          <w:rFonts w:ascii="Cambria" w:hAnsi="Cambria"/>
          <w:b/>
          <w:bCs/>
          <w:sz w:val="28"/>
          <w:szCs w:val="28"/>
          <w:u w:val="single"/>
        </w:rPr>
        <w:t>AMÉNAGEMENT</w:t>
      </w:r>
      <w:r w:rsidR="0098110A">
        <w:rPr>
          <w:rFonts w:ascii="Cambria" w:hAnsi="Cambria"/>
          <w:b/>
          <w:bCs/>
          <w:sz w:val="28"/>
          <w:szCs w:val="28"/>
          <w:u w:val="single"/>
        </w:rPr>
        <w:t xml:space="preserve"> ET </w:t>
      </w:r>
      <w:r w:rsidRPr="00906A19">
        <w:rPr>
          <w:rFonts w:ascii="Cambria" w:hAnsi="Cambria"/>
          <w:b/>
          <w:bCs/>
          <w:sz w:val="28"/>
          <w:szCs w:val="28"/>
          <w:u w:val="single"/>
        </w:rPr>
        <w:t xml:space="preserve">URBANISME </w:t>
      </w:r>
    </w:p>
    <w:p w14:paraId="2E109EE4" w14:textId="77777777" w:rsidR="00447BFA" w:rsidRPr="00906A19" w:rsidRDefault="00447BFA" w:rsidP="00E13B29">
      <w:pPr>
        <w:jc w:val="both"/>
        <w:rPr>
          <w:rFonts w:ascii="Source Sans Pro" w:hAnsi="Source Sans Pro"/>
          <w:sz w:val="22"/>
          <w:szCs w:val="22"/>
          <w:u w:val="single"/>
        </w:rPr>
      </w:pPr>
    </w:p>
    <w:p w14:paraId="4EAC4DE5" w14:textId="65EC8446" w:rsidR="00447BFA" w:rsidRPr="00207FF9" w:rsidRDefault="002A71A0" w:rsidP="00447BFA">
      <w:pPr>
        <w:jc w:val="both"/>
        <w:rPr>
          <w:rFonts w:ascii="Cambria" w:hAnsi="Cambria"/>
          <w:bCs/>
          <w:sz w:val="22"/>
          <w:szCs w:val="22"/>
          <w:u w:val="single"/>
          <w:lang w:val="fr-FR"/>
        </w:rPr>
      </w:pPr>
      <w:bookmarkStart w:id="12" w:name="_Hlk156917961"/>
      <w:r w:rsidRPr="00207FF9">
        <w:rPr>
          <w:rFonts w:ascii="Cambria" w:hAnsi="Cambria"/>
          <w:sz w:val="22"/>
          <w:szCs w:val="22"/>
          <w:u w:val="single"/>
          <w:lang w:val="fr-FR"/>
        </w:rPr>
        <w:t>26-</w:t>
      </w:r>
      <w:r w:rsidR="00447BFA" w:rsidRPr="00207FF9">
        <w:rPr>
          <w:rFonts w:ascii="Cambria" w:hAnsi="Cambria"/>
          <w:sz w:val="22"/>
          <w:szCs w:val="22"/>
          <w:u w:val="single"/>
          <w:lang w:val="fr-FR"/>
        </w:rPr>
        <w:t>00</w:t>
      </w:r>
      <w:r w:rsidR="00A72688" w:rsidRPr="00207FF9">
        <w:rPr>
          <w:rFonts w:ascii="Cambria" w:hAnsi="Cambria"/>
          <w:sz w:val="22"/>
          <w:szCs w:val="22"/>
          <w:u w:val="single"/>
          <w:lang w:val="fr-FR"/>
        </w:rPr>
        <w:t>8</w:t>
      </w:r>
      <w:r w:rsidR="00447BFA" w:rsidRPr="00207FF9">
        <w:rPr>
          <w:rFonts w:ascii="Cambria" w:hAnsi="Cambria"/>
          <w:sz w:val="22"/>
          <w:szCs w:val="22"/>
          <w:u w:val="single"/>
          <w:lang w:val="fr-FR"/>
        </w:rPr>
        <w:t xml:space="preserve"> </w:t>
      </w:r>
      <w:r w:rsidR="00942051" w:rsidRPr="00207FF9">
        <w:rPr>
          <w:rFonts w:ascii="Cambria" w:hAnsi="Cambria"/>
          <w:sz w:val="22"/>
          <w:szCs w:val="22"/>
          <w:u w:val="single"/>
          <w:lang w:val="fr-FR"/>
        </w:rPr>
        <w:t>AVIS DE CONFORMITÉ / PLAN ET RÈGLEMENTS D’URBANISME / MUNICIPALITÉ DE SAINT-EUGÈNE-DE-LADRIÈRE</w:t>
      </w:r>
    </w:p>
    <w:p w14:paraId="43352574" w14:textId="77777777" w:rsidR="0086466C" w:rsidRPr="00906A19" w:rsidRDefault="0086466C" w:rsidP="00E13B29">
      <w:pPr>
        <w:jc w:val="both"/>
        <w:rPr>
          <w:rFonts w:ascii="Source Sans Pro" w:hAnsi="Source Sans Pro"/>
          <w:sz w:val="22"/>
          <w:szCs w:val="22"/>
          <w:u w:val="single"/>
          <w:lang w:val="fr-FR"/>
        </w:rPr>
      </w:pPr>
    </w:p>
    <w:bookmarkEnd w:id="12"/>
    <w:p w14:paraId="68EAB61E" w14:textId="77777777" w:rsidR="00942051" w:rsidRPr="00906A19" w:rsidRDefault="00942051" w:rsidP="00942051">
      <w:pPr>
        <w:tabs>
          <w:tab w:val="left" w:pos="-720"/>
        </w:tabs>
        <w:jc w:val="both"/>
        <w:rPr>
          <w:rFonts w:ascii="Source Sans Pro" w:hAnsi="Source Sans Pro"/>
          <w:sz w:val="22"/>
          <w:szCs w:val="22"/>
        </w:rPr>
      </w:pPr>
      <w:r w:rsidRPr="00906A19">
        <w:rPr>
          <w:rFonts w:ascii="Source Sans Pro" w:hAnsi="Source Sans Pro"/>
          <w:sz w:val="22"/>
          <w:szCs w:val="22"/>
        </w:rPr>
        <w:t xml:space="preserve">CONSIDÉRANT QUE la Municipalité de Saint-Eugène-de-Ladrière a le pouvoir d’adopter des règlements d’urbanisme, et ce, conformément à la </w:t>
      </w:r>
      <w:r w:rsidRPr="00906A19">
        <w:rPr>
          <w:rFonts w:ascii="Source Sans Pro" w:hAnsi="Source Sans Pro"/>
          <w:i/>
          <w:sz w:val="22"/>
          <w:szCs w:val="22"/>
        </w:rPr>
        <w:t>Loi sur l'aménagement et l'urbanisme</w:t>
      </w:r>
      <w:r w:rsidRPr="00906A19">
        <w:rPr>
          <w:rFonts w:ascii="Source Sans Pro" w:hAnsi="Source Sans Pro"/>
          <w:sz w:val="22"/>
          <w:szCs w:val="22"/>
        </w:rPr>
        <w:t>;</w:t>
      </w:r>
    </w:p>
    <w:p w14:paraId="0F599B15" w14:textId="77777777" w:rsidR="00942051" w:rsidRPr="00906A19" w:rsidRDefault="00942051" w:rsidP="00942051">
      <w:pPr>
        <w:tabs>
          <w:tab w:val="left" w:pos="-720"/>
        </w:tabs>
        <w:jc w:val="both"/>
        <w:rPr>
          <w:rFonts w:ascii="Source Sans Pro" w:hAnsi="Source Sans Pro"/>
          <w:sz w:val="22"/>
          <w:szCs w:val="22"/>
        </w:rPr>
      </w:pPr>
    </w:p>
    <w:p w14:paraId="7B9F239B" w14:textId="77777777" w:rsidR="00942051" w:rsidRPr="00906A19" w:rsidRDefault="00942051" w:rsidP="00942051">
      <w:pPr>
        <w:tabs>
          <w:tab w:val="left" w:pos="-720"/>
        </w:tabs>
        <w:jc w:val="both"/>
        <w:rPr>
          <w:rFonts w:ascii="Source Sans Pro" w:hAnsi="Source Sans Pro"/>
          <w:bCs/>
          <w:caps/>
          <w:color w:val="000000"/>
          <w:spacing w:val="-2"/>
          <w:sz w:val="22"/>
          <w:szCs w:val="22"/>
        </w:rPr>
      </w:pPr>
      <w:r w:rsidRPr="00906A19">
        <w:rPr>
          <w:rFonts w:ascii="Source Sans Pro" w:hAnsi="Source Sans Pro"/>
          <w:sz w:val="22"/>
          <w:szCs w:val="22"/>
        </w:rPr>
        <w:t xml:space="preserve">CONSIDÉRANT QUE la Municipalité de Saint-Eugène-de-Ladrière a adopté, le 10 décembre 2025, le </w:t>
      </w:r>
      <w:r w:rsidRPr="00906A19">
        <w:rPr>
          <w:rFonts w:ascii="Source Sans Pro" w:hAnsi="Source Sans Pro"/>
          <w:bCs/>
          <w:i/>
          <w:iCs/>
          <w:color w:val="000000"/>
          <w:spacing w:val="-2"/>
          <w:sz w:val="22"/>
          <w:szCs w:val="22"/>
        </w:rPr>
        <w:t>Règlement 300-2025 modifiant le Plan d’urbanisme 192-2012 afin de redimensionner une aire d’affectation</w:t>
      </w:r>
      <w:r w:rsidR="004324CA" w:rsidRPr="00906A19">
        <w:rPr>
          <w:rFonts w:ascii="Source Sans Pro" w:hAnsi="Source Sans Pro"/>
          <w:bCs/>
          <w:i/>
          <w:iCs/>
          <w:color w:val="000000"/>
          <w:spacing w:val="-2"/>
          <w:sz w:val="22"/>
          <w:szCs w:val="22"/>
        </w:rPr>
        <w:t xml:space="preserve">; </w:t>
      </w:r>
    </w:p>
    <w:p w14:paraId="2325ED3E" w14:textId="77777777" w:rsidR="00942051" w:rsidRPr="00906A19" w:rsidRDefault="00942051" w:rsidP="00942051">
      <w:pPr>
        <w:tabs>
          <w:tab w:val="left" w:pos="-720"/>
        </w:tabs>
        <w:jc w:val="both"/>
        <w:rPr>
          <w:rFonts w:ascii="Source Sans Pro" w:hAnsi="Source Sans Pro"/>
          <w:sz w:val="22"/>
          <w:szCs w:val="22"/>
        </w:rPr>
      </w:pPr>
    </w:p>
    <w:p w14:paraId="010B27CA" w14:textId="77777777" w:rsidR="00942051" w:rsidRPr="00906A19" w:rsidRDefault="00942051" w:rsidP="00942051">
      <w:pPr>
        <w:tabs>
          <w:tab w:val="left" w:pos="-720"/>
        </w:tabs>
        <w:jc w:val="both"/>
        <w:rPr>
          <w:rFonts w:ascii="Source Sans Pro" w:hAnsi="Source Sans Pro"/>
          <w:sz w:val="22"/>
          <w:szCs w:val="22"/>
        </w:rPr>
      </w:pPr>
      <w:r w:rsidRPr="00906A19">
        <w:rPr>
          <w:rFonts w:ascii="Source Sans Pro" w:hAnsi="Source Sans Pro"/>
          <w:sz w:val="22"/>
          <w:szCs w:val="22"/>
        </w:rPr>
        <w:t>CONSIDÉRANT QUE ledit règlement est conforme avec les orientations et objectifs du Schéma d’aménagement et de développement</w:t>
      </w:r>
      <w:r w:rsidRPr="00906A19">
        <w:rPr>
          <w:rFonts w:ascii="Source Sans Pro" w:hAnsi="Source Sans Pro"/>
          <w:bCs/>
          <w:sz w:val="22"/>
          <w:szCs w:val="22"/>
        </w:rPr>
        <w:t xml:space="preserve"> </w:t>
      </w:r>
      <w:r w:rsidRPr="00906A19">
        <w:rPr>
          <w:rFonts w:ascii="Source Sans Pro" w:hAnsi="Source Sans Pro"/>
          <w:sz w:val="22"/>
          <w:szCs w:val="22"/>
        </w:rPr>
        <w:t xml:space="preserve">et aux dispositions du document complémentaire; </w:t>
      </w:r>
    </w:p>
    <w:p w14:paraId="24020FB4" w14:textId="77777777" w:rsidR="00942051" w:rsidRPr="00906A19" w:rsidRDefault="00942051" w:rsidP="00942051">
      <w:pPr>
        <w:tabs>
          <w:tab w:val="left" w:pos="-720"/>
        </w:tabs>
        <w:jc w:val="both"/>
        <w:rPr>
          <w:rFonts w:ascii="Source Sans Pro" w:hAnsi="Source Sans Pro"/>
          <w:sz w:val="22"/>
          <w:szCs w:val="22"/>
        </w:rPr>
      </w:pPr>
    </w:p>
    <w:p w14:paraId="7E214361" w14:textId="77777777" w:rsidR="00942051" w:rsidRPr="00906A19" w:rsidRDefault="00942051" w:rsidP="00942051">
      <w:pPr>
        <w:tabs>
          <w:tab w:val="left" w:pos="-720"/>
        </w:tabs>
        <w:jc w:val="both"/>
        <w:rPr>
          <w:rFonts w:ascii="Source Sans Pro" w:hAnsi="Source Sans Pro"/>
          <w:sz w:val="22"/>
          <w:szCs w:val="22"/>
        </w:rPr>
      </w:pPr>
      <w:r w:rsidRPr="00906A19">
        <w:rPr>
          <w:rFonts w:ascii="Source Sans Pro" w:hAnsi="Source Sans Pro"/>
          <w:sz w:val="22"/>
          <w:szCs w:val="22"/>
        </w:rPr>
        <w:lastRenderedPageBreak/>
        <w:t>CONSIDÉRANT QUE ledit règlement n’a pas à être soumis au comité consultatif agricole puisqu’il n’affecte pas de façon particulière la zone agricole désignée;</w:t>
      </w:r>
    </w:p>
    <w:p w14:paraId="5D22E785" w14:textId="77777777" w:rsidR="00942051" w:rsidRPr="00906A19" w:rsidRDefault="00942051" w:rsidP="00942051">
      <w:pPr>
        <w:tabs>
          <w:tab w:val="left" w:pos="-720"/>
        </w:tabs>
        <w:jc w:val="both"/>
        <w:rPr>
          <w:rFonts w:ascii="Source Sans Pro" w:hAnsi="Source Sans Pro"/>
          <w:sz w:val="22"/>
          <w:szCs w:val="22"/>
        </w:rPr>
      </w:pPr>
    </w:p>
    <w:p w14:paraId="1F18C48B" w14:textId="4A3A3F84" w:rsidR="00942051" w:rsidRPr="00906A19" w:rsidRDefault="00942051" w:rsidP="00942051">
      <w:pPr>
        <w:tabs>
          <w:tab w:val="left" w:pos="-720"/>
          <w:tab w:val="left" w:pos="2880"/>
        </w:tabs>
        <w:jc w:val="both"/>
        <w:rPr>
          <w:rFonts w:ascii="Source Sans Pro" w:hAnsi="Source Sans Pro"/>
          <w:sz w:val="22"/>
          <w:szCs w:val="22"/>
        </w:rPr>
      </w:pPr>
      <w:bookmarkStart w:id="13" w:name="_Hlk219964398"/>
      <w:r w:rsidRPr="00906A19">
        <w:rPr>
          <w:rFonts w:ascii="Source Sans Pro" w:hAnsi="Source Sans Pro"/>
          <w:sz w:val="22"/>
          <w:szCs w:val="22"/>
        </w:rPr>
        <w:t xml:space="preserve">Il est proposé par </w:t>
      </w:r>
      <w:r w:rsidR="00C3005A" w:rsidRPr="00906A19">
        <w:rPr>
          <w:rFonts w:ascii="Source Sans Pro" w:hAnsi="Source Sans Pro"/>
          <w:sz w:val="22"/>
          <w:szCs w:val="22"/>
        </w:rPr>
        <w:t>Christian Beaulieu</w:t>
      </w:r>
      <w:r w:rsidRPr="00906A19">
        <w:rPr>
          <w:rFonts w:ascii="Source Sans Pro" w:hAnsi="Source Sans Pro"/>
          <w:sz w:val="22"/>
          <w:szCs w:val="22"/>
        </w:rPr>
        <w:t xml:space="preserve"> et résolu à l’unanimité que le conseil de la MRC de Rimouski-Neigette </w:t>
      </w:r>
      <w:r w:rsidRPr="00906A19">
        <w:rPr>
          <w:rFonts w:ascii="Source Sans Pro" w:hAnsi="Source Sans Pro"/>
          <w:sz w:val="22"/>
          <w:szCs w:val="22"/>
          <w:lang w:eastAsia="fr-CA"/>
        </w:rPr>
        <w:t>approuve</w:t>
      </w:r>
      <w:r w:rsidR="004324CA" w:rsidRPr="00906A19">
        <w:rPr>
          <w:rFonts w:ascii="Source Sans Pro" w:hAnsi="Source Sans Pro"/>
          <w:bCs/>
          <w:sz w:val="22"/>
          <w:szCs w:val="22"/>
          <w:shd w:val="clear" w:color="auto" w:fill="FFFFFF"/>
        </w:rPr>
        <w:t xml:space="preserve"> </w:t>
      </w:r>
      <w:r w:rsidRPr="00906A19">
        <w:rPr>
          <w:rFonts w:ascii="Source Sans Pro" w:hAnsi="Source Sans Pro"/>
          <w:sz w:val="22"/>
          <w:szCs w:val="22"/>
        </w:rPr>
        <w:t xml:space="preserve">le </w:t>
      </w:r>
      <w:r w:rsidRPr="00906A19">
        <w:rPr>
          <w:rFonts w:ascii="Source Sans Pro" w:hAnsi="Source Sans Pro"/>
          <w:bCs/>
          <w:i/>
          <w:iCs/>
          <w:color w:val="000000"/>
          <w:spacing w:val="-2"/>
          <w:sz w:val="22"/>
          <w:szCs w:val="22"/>
        </w:rPr>
        <w:t>Règlement 300-2025 modifiant le Plan d’urbanisme 192-2012 afin de redimensionner une aire d’affectation</w:t>
      </w:r>
      <w:r w:rsidRPr="00906A19">
        <w:rPr>
          <w:rFonts w:ascii="Source Sans Pro" w:hAnsi="Source Sans Pro"/>
          <w:sz w:val="22"/>
          <w:szCs w:val="22"/>
        </w:rPr>
        <w:t xml:space="preserve"> de la </w:t>
      </w:r>
      <w:r w:rsidR="004324CA" w:rsidRPr="00906A19">
        <w:rPr>
          <w:rFonts w:ascii="Source Sans Pro" w:hAnsi="Source Sans Pro"/>
          <w:sz w:val="22"/>
          <w:szCs w:val="22"/>
        </w:rPr>
        <w:t>M</w:t>
      </w:r>
      <w:r w:rsidRPr="00906A19">
        <w:rPr>
          <w:rFonts w:ascii="Source Sans Pro" w:hAnsi="Source Sans Pro"/>
          <w:sz w:val="22"/>
          <w:szCs w:val="22"/>
        </w:rPr>
        <w:t xml:space="preserve">unicipalité de Saint-Eugène-de-Ladrière et que le directeur général et greffier-trésorier de la MRC soit désigné pour délivrer le certificat de conformité à l’égard de </w:t>
      </w:r>
      <w:r w:rsidR="00E33F0C" w:rsidRPr="00906A19">
        <w:rPr>
          <w:rFonts w:ascii="Source Sans Pro" w:hAnsi="Source Sans Pro"/>
          <w:sz w:val="22"/>
          <w:szCs w:val="22"/>
        </w:rPr>
        <w:t>ce règlement</w:t>
      </w:r>
      <w:r w:rsidRPr="00906A19">
        <w:rPr>
          <w:rFonts w:ascii="Source Sans Pro" w:hAnsi="Source Sans Pro"/>
          <w:sz w:val="22"/>
          <w:szCs w:val="22"/>
        </w:rPr>
        <w:t>.</w:t>
      </w:r>
    </w:p>
    <w:bookmarkEnd w:id="13"/>
    <w:p w14:paraId="1438B934" w14:textId="77777777" w:rsidR="00447BFA" w:rsidRPr="00906A19" w:rsidRDefault="00447BFA" w:rsidP="00E13B29">
      <w:pPr>
        <w:jc w:val="both"/>
        <w:rPr>
          <w:rFonts w:ascii="Source Sans Pro" w:hAnsi="Source Sans Pro"/>
          <w:sz w:val="22"/>
          <w:szCs w:val="22"/>
          <w:u w:val="single"/>
        </w:rPr>
      </w:pPr>
    </w:p>
    <w:p w14:paraId="5F25B5EA" w14:textId="77777777" w:rsidR="00447BFA" w:rsidRPr="00906A19" w:rsidRDefault="00447BFA" w:rsidP="00E13B29">
      <w:pPr>
        <w:jc w:val="both"/>
        <w:rPr>
          <w:rFonts w:ascii="Source Sans Pro" w:hAnsi="Source Sans Pro"/>
          <w:sz w:val="22"/>
          <w:szCs w:val="22"/>
          <w:u w:val="single"/>
          <w:lang w:val="fr-FR"/>
        </w:rPr>
      </w:pPr>
    </w:p>
    <w:p w14:paraId="44C0AA6C" w14:textId="0ECACC62" w:rsidR="00041912" w:rsidRPr="00207FF9" w:rsidRDefault="002A71A0" w:rsidP="00041912">
      <w:pPr>
        <w:jc w:val="both"/>
        <w:rPr>
          <w:rFonts w:ascii="Cambria" w:hAnsi="Cambria"/>
          <w:sz w:val="22"/>
          <w:szCs w:val="22"/>
          <w:u w:val="single"/>
          <w:lang w:val="fr-FR"/>
        </w:rPr>
      </w:pPr>
      <w:bookmarkStart w:id="14" w:name="_Hlk93411494"/>
      <w:r w:rsidRPr="00207FF9">
        <w:rPr>
          <w:rFonts w:ascii="Cambria" w:hAnsi="Cambria"/>
          <w:sz w:val="22"/>
          <w:szCs w:val="22"/>
          <w:u w:val="single"/>
          <w:lang w:val="fr-FR"/>
        </w:rPr>
        <w:t>26-</w:t>
      </w:r>
      <w:r w:rsidR="000F7A41" w:rsidRPr="00207FF9">
        <w:rPr>
          <w:rFonts w:ascii="Cambria" w:hAnsi="Cambria"/>
          <w:sz w:val="22"/>
          <w:szCs w:val="22"/>
          <w:u w:val="single"/>
          <w:lang w:val="fr-FR"/>
        </w:rPr>
        <w:t>0</w:t>
      </w:r>
      <w:r w:rsidR="001502AE" w:rsidRPr="00207FF9">
        <w:rPr>
          <w:rFonts w:ascii="Cambria" w:hAnsi="Cambria"/>
          <w:sz w:val="22"/>
          <w:szCs w:val="22"/>
          <w:u w:val="single"/>
          <w:lang w:val="fr-FR"/>
        </w:rPr>
        <w:t>0</w:t>
      </w:r>
      <w:r w:rsidR="00A72688" w:rsidRPr="00207FF9">
        <w:rPr>
          <w:rFonts w:ascii="Cambria" w:hAnsi="Cambria"/>
          <w:sz w:val="22"/>
          <w:szCs w:val="22"/>
          <w:u w:val="single"/>
          <w:lang w:val="fr-FR"/>
        </w:rPr>
        <w:t>9</w:t>
      </w:r>
      <w:r w:rsidR="007123CE" w:rsidRPr="00207FF9">
        <w:rPr>
          <w:rFonts w:ascii="Cambria" w:hAnsi="Cambria"/>
          <w:sz w:val="22"/>
          <w:szCs w:val="22"/>
          <w:u w:val="single"/>
          <w:lang w:val="fr-FR"/>
        </w:rPr>
        <w:t xml:space="preserve"> </w:t>
      </w:r>
      <w:bookmarkEnd w:id="14"/>
      <w:r w:rsidR="00942051" w:rsidRPr="00207FF9">
        <w:rPr>
          <w:rFonts w:ascii="Cambria" w:hAnsi="Cambria"/>
          <w:sz w:val="22"/>
          <w:szCs w:val="22"/>
          <w:u w:val="single"/>
          <w:lang w:val="fr-FR"/>
        </w:rPr>
        <w:t>AVIS DE CONFORMITÉ / PLAN ET RÈGLEMENTS D’URBANISME / MUNICIPALITÉ DE SAINT-EUGÈNE-DE-LADRIÈRE</w:t>
      </w:r>
    </w:p>
    <w:p w14:paraId="2E56D7F6" w14:textId="77777777" w:rsidR="00041912" w:rsidRPr="00906A19" w:rsidRDefault="00041912" w:rsidP="00041912">
      <w:pPr>
        <w:jc w:val="both"/>
        <w:rPr>
          <w:rFonts w:ascii="Source Sans Pro" w:hAnsi="Source Sans Pro"/>
          <w:sz w:val="22"/>
          <w:szCs w:val="22"/>
          <w:lang w:val="fr-FR"/>
        </w:rPr>
      </w:pPr>
    </w:p>
    <w:p w14:paraId="54A7D354" w14:textId="77777777" w:rsidR="00942051" w:rsidRPr="00906A19" w:rsidRDefault="00942051" w:rsidP="00942051">
      <w:pPr>
        <w:tabs>
          <w:tab w:val="left" w:pos="-720"/>
        </w:tabs>
        <w:jc w:val="both"/>
        <w:rPr>
          <w:rFonts w:ascii="Source Sans Pro" w:hAnsi="Source Sans Pro"/>
          <w:sz w:val="22"/>
          <w:szCs w:val="22"/>
        </w:rPr>
      </w:pPr>
      <w:r w:rsidRPr="00906A19">
        <w:rPr>
          <w:rFonts w:ascii="Source Sans Pro" w:hAnsi="Source Sans Pro"/>
          <w:sz w:val="22"/>
          <w:szCs w:val="22"/>
        </w:rPr>
        <w:t xml:space="preserve">CONSIDÉRANT QUE la Municipalité de Saint-Eugène-de-Ladrière a le pouvoir d’adopter des règlements d’urbanisme, et ce, conformément à la </w:t>
      </w:r>
      <w:r w:rsidRPr="00906A19">
        <w:rPr>
          <w:rFonts w:ascii="Source Sans Pro" w:hAnsi="Source Sans Pro"/>
          <w:i/>
          <w:sz w:val="22"/>
          <w:szCs w:val="22"/>
        </w:rPr>
        <w:t>Loi sur l'aménagement et l'urbanisme</w:t>
      </w:r>
      <w:r w:rsidRPr="00906A19">
        <w:rPr>
          <w:rFonts w:ascii="Source Sans Pro" w:hAnsi="Source Sans Pro"/>
          <w:sz w:val="22"/>
          <w:szCs w:val="22"/>
        </w:rPr>
        <w:t>;</w:t>
      </w:r>
    </w:p>
    <w:p w14:paraId="45632AFC" w14:textId="77777777" w:rsidR="00942051" w:rsidRPr="00906A19" w:rsidRDefault="00942051" w:rsidP="00942051">
      <w:pPr>
        <w:tabs>
          <w:tab w:val="left" w:pos="-720"/>
        </w:tabs>
        <w:jc w:val="both"/>
        <w:rPr>
          <w:rFonts w:ascii="Source Sans Pro" w:hAnsi="Source Sans Pro"/>
          <w:sz w:val="22"/>
          <w:szCs w:val="22"/>
        </w:rPr>
      </w:pPr>
    </w:p>
    <w:p w14:paraId="0874EDDA" w14:textId="77777777" w:rsidR="00942051" w:rsidRPr="00906A19" w:rsidRDefault="00942051" w:rsidP="00942051">
      <w:pPr>
        <w:tabs>
          <w:tab w:val="left" w:pos="-720"/>
        </w:tabs>
        <w:jc w:val="both"/>
        <w:rPr>
          <w:rFonts w:ascii="Source Sans Pro" w:hAnsi="Source Sans Pro"/>
          <w:sz w:val="22"/>
          <w:szCs w:val="22"/>
        </w:rPr>
      </w:pPr>
      <w:r w:rsidRPr="00906A19">
        <w:rPr>
          <w:rFonts w:ascii="Source Sans Pro" w:hAnsi="Source Sans Pro"/>
          <w:sz w:val="22"/>
          <w:szCs w:val="22"/>
        </w:rPr>
        <w:t xml:space="preserve">CONSIDÉRANT QUE la Municipalité de Saint-Eugène-de-Ladrière a adopté, le 8 décembre 2025, le </w:t>
      </w:r>
      <w:r w:rsidRPr="00906A19">
        <w:rPr>
          <w:rFonts w:ascii="Source Sans Pro" w:hAnsi="Source Sans Pro"/>
          <w:bCs/>
          <w:i/>
          <w:iCs/>
          <w:color w:val="000000"/>
          <w:spacing w:val="-2"/>
          <w:sz w:val="22"/>
          <w:szCs w:val="22"/>
        </w:rPr>
        <w:t>Règlement 301-2025 modifiant le Règlement de zonage 193-2012 afin de redimensionner une zone</w:t>
      </w:r>
      <w:r w:rsidRPr="00906A19">
        <w:rPr>
          <w:rFonts w:ascii="Source Sans Pro" w:hAnsi="Source Sans Pro"/>
          <w:bCs/>
          <w:i/>
          <w:iCs/>
          <w:color w:val="000000"/>
          <w:sz w:val="22"/>
          <w:szCs w:val="22"/>
        </w:rPr>
        <w:t>;</w:t>
      </w:r>
      <w:r w:rsidR="004324CA" w:rsidRPr="00906A19">
        <w:rPr>
          <w:rFonts w:ascii="Source Sans Pro" w:hAnsi="Source Sans Pro"/>
          <w:bCs/>
          <w:i/>
          <w:iCs/>
          <w:color w:val="000000"/>
          <w:sz w:val="22"/>
          <w:szCs w:val="22"/>
        </w:rPr>
        <w:t xml:space="preserve"> </w:t>
      </w:r>
    </w:p>
    <w:p w14:paraId="08D571AE" w14:textId="77777777" w:rsidR="00942051" w:rsidRPr="00906A19" w:rsidRDefault="00942051" w:rsidP="00942051">
      <w:pPr>
        <w:tabs>
          <w:tab w:val="left" w:pos="-720"/>
        </w:tabs>
        <w:jc w:val="both"/>
        <w:rPr>
          <w:rFonts w:ascii="Source Sans Pro" w:hAnsi="Source Sans Pro"/>
          <w:sz w:val="22"/>
          <w:szCs w:val="22"/>
        </w:rPr>
      </w:pPr>
    </w:p>
    <w:p w14:paraId="7F76DD80" w14:textId="77777777" w:rsidR="00942051" w:rsidRPr="00906A19" w:rsidRDefault="00942051" w:rsidP="00942051">
      <w:pPr>
        <w:tabs>
          <w:tab w:val="left" w:pos="-720"/>
        </w:tabs>
        <w:jc w:val="both"/>
        <w:rPr>
          <w:rFonts w:ascii="Source Sans Pro" w:hAnsi="Source Sans Pro"/>
          <w:sz w:val="22"/>
          <w:szCs w:val="22"/>
        </w:rPr>
      </w:pPr>
      <w:r w:rsidRPr="00906A19">
        <w:rPr>
          <w:rFonts w:ascii="Source Sans Pro" w:hAnsi="Source Sans Pro"/>
          <w:sz w:val="22"/>
          <w:szCs w:val="22"/>
        </w:rPr>
        <w:t>CONSIDÉRANT QUE ledit règlement est conforme avec les orientations et objectifs du Schéma d’aménagement et de développement</w:t>
      </w:r>
      <w:r w:rsidRPr="00906A19">
        <w:rPr>
          <w:rFonts w:ascii="Source Sans Pro" w:hAnsi="Source Sans Pro"/>
          <w:bCs/>
          <w:sz w:val="22"/>
          <w:szCs w:val="22"/>
        </w:rPr>
        <w:t xml:space="preserve"> </w:t>
      </w:r>
      <w:r w:rsidRPr="00906A19">
        <w:rPr>
          <w:rFonts w:ascii="Source Sans Pro" w:hAnsi="Source Sans Pro"/>
          <w:sz w:val="22"/>
          <w:szCs w:val="22"/>
        </w:rPr>
        <w:t xml:space="preserve">et aux dispositions du document complémentaire; </w:t>
      </w:r>
    </w:p>
    <w:p w14:paraId="0E1C67AC" w14:textId="77777777" w:rsidR="00942051" w:rsidRPr="00906A19" w:rsidRDefault="00942051" w:rsidP="00942051">
      <w:pPr>
        <w:tabs>
          <w:tab w:val="left" w:pos="-720"/>
        </w:tabs>
        <w:jc w:val="both"/>
        <w:rPr>
          <w:rFonts w:ascii="Source Sans Pro" w:hAnsi="Source Sans Pro"/>
          <w:sz w:val="22"/>
          <w:szCs w:val="22"/>
        </w:rPr>
      </w:pPr>
    </w:p>
    <w:p w14:paraId="72C1E1CF" w14:textId="77777777" w:rsidR="00942051" w:rsidRPr="00906A19" w:rsidRDefault="00942051" w:rsidP="00942051">
      <w:pPr>
        <w:tabs>
          <w:tab w:val="left" w:pos="-720"/>
        </w:tabs>
        <w:jc w:val="both"/>
        <w:rPr>
          <w:rFonts w:ascii="Source Sans Pro" w:hAnsi="Source Sans Pro"/>
          <w:sz w:val="22"/>
          <w:szCs w:val="22"/>
        </w:rPr>
      </w:pPr>
      <w:r w:rsidRPr="00906A19">
        <w:rPr>
          <w:rFonts w:ascii="Source Sans Pro" w:hAnsi="Source Sans Pro"/>
          <w:sz w:val="22"/>
          <w:szCs w:val="22"/>
        </w:rPr>
        <w:t xml:space="preserve">CONSIDÉRANT QUE ledit règlement 301-2025 vient corriger un élément de non-conformité préexistant avec une définition du règlement de zonage 193-2012 lui-même et le Schéma d’aménagement; </w:t>
      </w:r>
    </w:p>
    <w:p w14:paraId="1300C879" w14:textId="77777777" w:rsidR="00942051" w:rsidRPr="00906A19" w:rsidRDefault="00942051" w:rsidP="00942051">
      <w:pPr>
        <w:tabs>
          <w:tab w:val="left" w:pos="-720"/>
        </w:tabs>
        <w:jc w:val="both"/>
        <w:rPr>
          <w:rFonts w:ascii="Source Sans Pro" w:hAnsi="Source Sans Pro"/>
          <w:sz w:val="22"/>
          <w:szCs w:val="22"/>
        </w:rPr>
      </w:pPr>
    </w:p>
    <w:p w14:paraId="2017909E" w14:textId="77777777" w:rsidR="00942051" w:rsidRPr="00906A19" w:rsidRDefault="00942051" w:rsidP="00942051">
      <w:pPr>
        <w:tabs>
          <w:tab w:val="left" w:pos="-720"/>
        </w:tabs>
        <w:jc w:val="both"/>
        <w:rPr>
          <w:rFonts w:ascii="Source Sans Pro" w:hAnsi="Source Sans Pro"/>
          <w:sz w:val="22"/>
          <w:szCs w:val="22"/>
        </w:rPr>
      </w:pPr>
      <w:r w:rsidRPr="00906A19">
        <w:rPr>
          <w:rFonts w:ascii="Source Sans Pro" w:hAnsi="Source Sans Pro"/>
          <w:sz w:val="22"/>
          <w:szCs w:val="22"/>
        </w:rPr>
        <w:t>CONSIDÉRANT QUE ledit règlement n’a pas à être soumis au comité consultatif agricole puisqu’il n’affecte pas de façon particulière la zone agricole désignée ;</w:t>
      </w:r>
    </w:p>
    <w:p w14:paraId="4313BBE4" w14:textId="77777777" w:rsidR="00942051" w:rsidRPr="00906A19" w:rsidRDefault="00942051" w:rsidP="00942051">
      <w:pPr>
        <w:tabs>
          <w:tab w:val="left" w:pos="-720"/>
        </w:tabs>
        <w:jc w:val="both"/>
        <w:rPr>
          <w:rFonts w:ascii="Source Sans Pro" w:hAnsi="Source Sans Pro"/>
          <w:sz w:val="22"/>
          <w:szCs w:val="22"/>
        </w:rPr>
      </w:pPr>
    </w:p>
    <w:p w14:paraId="671BE009" w14:textId="5B46F328" w:rsidR="00942051" w:rsidRPr="00906A19" w:rsidRDefault="00942051" w:rsidP="00942051">
      <w:pPr>
        <w:tabs>
          <w:tab w:val="left" w:pos="-720"/>
          <w:tab w:val="left" w:pos="2880"/>
        </w:tabs>
        <w:jc w:val="both"/>
        <w:rPr>
          <w:rFonts w:ascii="Source Sans Pro" w:hAnsi="Source Sans Pro"/>
          <w:sz w:val="22"/>
          <w:szCs w:val="22"/>
        </w:rPr>
      </w:pPr>
      <w:bookmarkStart w:id="15" w:name="_Hlk219964376"/>
      <w:r w:rsidRPr="00906A19">
        <w:rPr>
          <w:rFonts w:ascii="Source Sans Pro" w:hAnsi="Source Sans Pro"/>
          <w:sz w:val="22"/>
          <w:szCs w:val="22"/>
        </w:rPr>
        <w:t xml:space="preserve">Il est proposé par </w:t>
      </w:r>
      <w:r w:rsidR="00762E86" w:rsidRPr="00906A19">
        <w:rPr>
          <w:rFonts w:ascii="Source Sans Pro" w:hAnsi="Source Sans Pro"/>
          <w:sz w:val="22"/>
          <w:szCs w:val="22"/>
        </w:rPr>
        <w:t>Gervais Soucy</w:t>
      </w:r>
      <w:r w:rsidRPr="00906A19">
        <w:rPr>
          <w:rFonts w:ascii="Source Sans Pro" w:hAnsi="Source Sans Pro"/>
          <w:sz w:val="22"/>
          <w:szCs w:val="22"/>
        </w:rPr>
        <w:t xml:space="preserve"> et résolu à l’unanimité que le conseil de la MRC de Rimouski-Neigette </w:t>
      </w:r>
      <w:r w:rsidRPr="00906A19">
        <w:rPr>
          <w:rFonts w:ascii="Source Sans Pro" w:hAnsi="Source Sans Pro"/>
          <w:sz w:val="22"/>
          <w:szCs w:val="22"/>
          <w:lang w:eastAsia="fr-CA"/>
        </w:rPr>
        <w:t>approuve</w:t>
      </w:r>
      <w:r w:rsidRPr="00906A19">
        <w:rPr>
          <w:rFonts w:ascii="Source Sans Pro" w:hAnsi="Source Sans Pro"/>
          <w:bCs/>
          <w:sz w:val="22"/>
          <w:szCs w:val="22"/>
          <w:shd w:val="clear" w:color="auto" w:fill="FFFFFF"/>
        </w:rPr>
        <w:t xml:space="preserve"> </w:t>
      </w:r>
      <w:r w:rsidRPr="00906A19">
        <w:rPr>
          <w:rFonts w:ascii="Source Sans Pro" w:hAnsi="Source Sans Pro"/>
          <w:sz w:val="22"/>
          <w:szCs w:val="22"/>
        </w:rPr>
        <w:t xml:space="preserve">le </w:t>
      </w:r>
      <w:r w:rsidRPr="00906A19">
        <w:rPr>
          <w:rFonts w:ascii="Source Sans Pro" w:hAnsi="Source Sans Pro"/>
          <w:bCs/>
          <w:i/>
          <w:iCs/>
          <w:color w:val="000000"/>
          <w:spacing w:val="-2"/>
          <w:sz w:val="22"/>
          <w:szCs w:val="22"/>
        </w:rPr>
        <w:t>Règlement 301-2025 modifiant le Règlement de zonage 193-2012 afin de redimensionner une zone</w:t>
      </w:r>
      <w:r w:rsidRPr="00906A19">
        <w:rPr>
          <w:rFonts w:ascii="Source Sans Pro" w:hAnsi="Source Sans Pro"/>
          <w:sz w:val="22"/>
          <w:szCs w:val="22"/>
        </w:rPr>
        <w:t xml:space="preserve"> de la </w:t>
      </w:r>
      <w:r w:rsidR="004324CA" w:rsidRPr="00906A19">
        <w:rPr>
          <w:rFonts w:ascii="Source Sans Pro" w:hAnsi="Source Sans Pro"/>
          <w:sz w:val="22"/>
          <w:szCs w:val="22"/>
        </w:rPr>
        <w:t>M</w:t>
      </w:r>
      <w:r w:rsidRPr="00906A19">
        <w:rPr>
          <w:rFonts w:ascii="Source Sans Pro" w:hAnsi="Source Sans Pro"/>
          <w:sz w:val="22"/>
          <w:szCs w:val="22"/>
        </w:rPr>
        <w:t>unicipalité</w:t>
      </w:r>
      <w:r w:rsidR="00762E86" w:rsidRPr="00906A19">
        <w:rPr>
          <w:rFonts w:ascii="Source Sans Pro" w:hAnsi="Source Sans Pro"/>
          <w:sz w:val="22"/>
          <w:szCs w:val="22"/>
        </w:rPr>
        <w:t xml:space="preserve"> de</w:t>
      </w:r>
      <w:r w:rsidRPr="00906A19">
        <w:rPr>
          <w:rFonts w:ascii="Source Sans Pro" w:hAnsi="Source Sans Pro"/>
          <w:sz w:val="22"/>
          <w:szCs w:val="22"/>
        </w:rPr>
        <w:t xml:space="preserve"> St-Eugène-de-Ladrière et que le directeur général et greffier-trésorier de la MRC soit désigné pour délivrer le certificat de conformité à l’égard de </w:t>
      </w:r>
      <w:r w:rsidR="00E33F0C" w:rsidRPr="00906A19">
        <w:rPr>
          <w:rFonts w:ascii="Source Sans Pro" w:hAnsi="Source Sans Pro"/>
          <w:sz w:val="22"/>
          <w:szCs w:val="22"/>
        </w:rPr>
        <w:t>ce règlement</w:t>
      </w:r>
      <w:r w:rsidRPr="00906A19">
        <w:rPr>
          <w:rFonts w:ascii="Source Sans Pro" w:hAnsi="Source Sans Pro"/>
          <w:sz w:val="22"/>
          <w:szCs w:val="22"/>
        </w:rPr>
        <w:t>.</w:t>
      </w:r>
    </w:p>
    <w:bookmarkEnd w:id="15"/>
    <w:p w14:paraId="336E9AAD" w14:textId="77777777" w:rsidR="004353A3" w:rsidRPr="00906A19" w:rsidRDefault="004353A3" w:rsidP="00041912">
      <w:pPr>
        <w:jc w:val="both"/>
        <w:rPr>
          <w:rFonts w:ascii="Source Sans Pro" w:hAnsi="Source Sans Pro"/>
          <w:sz w:val="22"/>
          <w:szCs w:val="22"/>
          <w:u w:val="single"/>
        </w:rPr>
      </w:pPr>
    </w:p>
    <w:p w14:paraId="3530BDC8" w14:textId="77777777" w:rsidR="00AC395C" w:rsidRPr="00906A19" w:rsidRDefault="00AC395C" w:rsidP="003664A2">
      <w:pPr>
        <w:jc w:val="both"/>
        <w:rPr>
          <w:rFonts w:ascii="Source Sans Pro" w:hAnsi="Source Sans Pro"/>
          <w:sz w:val="22"/>
          <w:szCs w:val="22"/>
          <w:u w:val="single"/>
        </w:rPr>
      </w:pPr>
    </w:p>
    <w:p w14:paraId="29ED80D1" w14:textId="0CB66905" w:rsidR="00EE33FF" w:rsidRPr="00207FF9" w:rsidRDefault="002A71A0" w:rsidP="00EE33FF">
      <w:pPr>
        <w:jc w:val="both"/>
        <w:rPr>
          <w:rFonts w:ascii="Cambria" w:hAnsi="Cambria"/>
          <w:sz w:val="22"/>
          <w:szCs w:val="22"/>
          <w:u w:val="single"/>
          <w:lang w:val="fr-FR"/>
        </w:rPr>
      </w:pPr>
      <w:bookmarkStart w:id="16" w:name="_Hlk156919140"/>
      <w:r w:rsidRPr="00207FF9">
        <w:rPr>
          <w:rFonts w:ascii="Cambria" w:hAnsi="Cambria"/>
          <w:sz w:val="22"/>
          <w:szCs w:val="22"/>
          <w:u w:val="single"/>
          <w:lang w:val="fr-FR"/>
        </w:rPr>
        <w:t>26-</w:t>
      </w:r>
      <w:r w:rsidR="00AC395C" w:rsidRPr="00207FF9">
        <w:rPr>
          <w:rFonts w:ascii="Cambria" w:hAnsi="Cambria"/>
          <w:sz w:val="22"/>
          <w:szCs w:val="22"/>
          <w:u w:val="single"/>
          <w:lang w:val="fr-FR"/>
        </w:rPr>
        <w:t>01</w:t>
      </w:r>
      <w:r w:rsidR="00A72688" w:rsidRPr="00207FF9">
        <w:rPr>
          <w:rFonts w:ascii="Cambria" w:hAnsi="Cambria"/>
          <w:sz w:val="22"/>
          <w:szCs w:val="22"/>
          <w:u w:val="single"/>
          <w:lang w:val="fr-FR"/>
        </w:rPr>
        <w:t>0</w:t>
      </w:r>
      <w:r w:rsidR="00AC395C" w:rsidRPr="00207FF9">
        <w:rPr>
          <w:rFonts w:ascii="Cambria" w:hAnsi="Cambria"/>
          <w:sz w:val="22"/>
          <w:szCs w:val="22"/>
          <w:u w:val="single"/>
          <w:lang w:val="fr-FR"/>
        </w:rPr>
        <w:t xml:space="preserve"> </w:t>
      </w:r>
      <w:bookmarkEnd w:id="16"/>
      <w:r w:rsidR="00942051" w:rsidRPr="00207FF9">
        <w:rPr>
          <w:rFonts w:ascii="Cambria" w:hAnsi="Cambria"/>
          <w:sz w:val="22"/>
          <w:szCs w:val="22"/>
          <w:u w:val="single"/>
          <w:lang w:val="fr-FR"/>
        </w:rPr>
        <w:t>AVIS DE CONFORMITÉ / PLAN ET RÈGLEMENTS D’URBANISME / MUNICIPALITÉ DE SAINT-FABIEN</w:t>
      </w:r>
    </w:p>
    <w:p w14:paraId="17739FA1" w14:textId="77777777" w:rsidR="00EE33FF" w:rsidRPr="00906A19" w:rsidRDefault="00EE33FF" w:rsidP="00EE33FF">
      <w:pPr>
        <w:jc w:val="both"/>
        <w:rPr>
          <w:rFonts w:ascii="Source Sans Pro" w:hAnsi="Source Sans Pro"/>
          <w:sz w:val="22"/>
          <w:szCs w:val="22"/>
          <w:lang w:val="fr-FR"/>
        </w:rPr>
      </w:pPr>
    </w:p>
    <w:p w14:paraId="49BFA4D3" w14:textId="77777777" w:rsidR="00942051" w:rsidRPr="00906A19" w:rsidRDefault="00942051" w:rsidP="00942051">
      <w:pPr>
        <w:tabs>
          <w:tab w:val="left" w:pos="-720"/>
        </w:tabs>
        <w:jc w:val="both"/>
        <w:rPr>
          <w:rFonts w:ascii="Source Sans Pro" w:hAnsi="Source Sans Pro"/>
          <w:sz w:val="22"/>
        </w:rPr>
      </w:pPr>
      <w:r w:rsidRPr="00906A19">
        <w:rPr>
          <w:rFonts w:ascii="Source Sans Pro" w:hAnsi="Source Sans Pro"/>
          <w:sz w:val="22"/>
          <w:szCs w:val="22"/>
        </w:rPr>
        <w:t>CONSIDÉRANT</w:t>
      </w:r>
      <w:r w:rsidRPr="00906A19">
        <w:rPr>
          <w:rFonts w:ascii="Source Sans Pro" w:hAnsi="Source Sans Pro"/>
          <w:sz w:val="22"/>
        </w:rPr>
        <w:t xml:space="preserve"> QUE la municipalité de Saint-Fabien a le pouvoir d’adopter des règlements d’urbanisme, et ce, conformément à la </w:t>
      </w:r>
      <w:r w:rsidRPr="00906A19">
        <w:rPr>
          <w:rFonts w:ascii="Source Sans Pro" w:hAnsi="Source Sans Pro"/>
          <w:i/>
          <w:sz w:val="22"/>
        </w:rPr>
        <w:t>Loi sur l'aménagement et l'urbanisme</w:t>
      </w:r>
      <w:r w:rsidRPr="00906A19">
        <w:rPr>
          <w:rFonts w:ascii="Source Sans Pro" w:hAnsi="Source Sans Pro"/>
          <w:sz w:val="22"/>
        </w:rPr>
        <w:t>;</w:t>
      </w:r>
    </w:p>
    <w:p w14:paraId="58231B7A" w14:textId="77777777" w:rsidR="00942051" w:rsidRPr="00906A19" w:rsidRDefault="00942051" w:rsidP="00942051">
      <w:pPr>
        <w:tabs>
          <w:tab w:val="left" w:pos="-720"/>
        </w:tabs>
        <w:jc w:val="both"/>
        <w:rPr>
          <w:rFonts w:ascii="Source Sans Pro" w:hAnsi="Source Sans Pro"/>
          <w:sz w:val="22"/>
        </w:rPr>
      </w:pPr>
    </w:p>
    <w:p w14:paraId="55E1F594" w14:textId="77777777" w:rsidR="00942051" w:rsidRPr="00906A19" w:rsidRDefault="00942051" w:rsidP="00942051">
      <w:pPr>
        <w:tabs>
          <w:tab w:val="left" w:pos="-720"/>
        </w:tabs>
        <w:jc w:val="both"/>
        <w:rPr>
          <w:rFonts w:ascii="Source Sans Pro" w:hAnsi="Source Sans Pro"/>
          <w:sz w:val="22"/>
        </w:rPr>
      </w:pPr>
      <w:r w:rsidRPr="00906A19">
        <w:rPr>
          <w:rFonts w:ascii="Source Sans Pro" w:hAnsi="Source Sans Pro"/>
          <w:sz w:val="22"/>
          <w:szCs w:val="22"/>
        </w:rPr>
        <w:t>CONSIDÉRANT</w:t>
      </w:r>
      <w:r w:rsidRPr="00906A19">
        <w:rPr>
          <w:rFonts w:ascii="Source Sans Pro" w:hAnsi="Source Sans Pro"/>
          <w:sz w:val="22"/>
        </w:rPr>
        <w:t xml:space="preserve"> QUE la municipalité de Saint-Fabien a le pouvoir d’assujettir la délivrance de permis de construction ou de certificats d’autorisation à l’approbation de plan relatifs à l’implantation et l’architecture des constructions ou à l’aménagement des terrains, et ce, conformément à la </w:t>
      </w:r>
      <w:r w:rsidRPr="00906A19">
        <w:rPr>
          <w:rFonts w:ascii="Source Sans Pro" w:hAnsi="Source Sans Pro"/>
          <w:i/>
          <w:sz w:val="22"/>
        </w:rPr>
        <w:t>Loi sur l'aménagement et l'urbanisme</w:t>
      </w:r>
      <w:r w:rsidRPr="00906A19">
        <w:rPr>
          <w:rFonts w:ascii="Source Sans Pro" w:hAnsi="Source Sans Pro"/>
          <w:sz w:val="22"/>
        </w:rPr>
        <w:t>;</w:t>
      </w:r>
    </w:p>
    <w:p w14:paraId="58971BEF" w14:textId="77777777" w:rsidR="00942051" w:rsidRPr="00906A19" w:rsidRDefault="00942051" w:rsidP="00942051">
      <w:pPr>
        <w:tabs>
          <w:tab w:val="left" w:pos="-720"/>
        </w:tabs>
        <w:jc w:val="both"/>
        <w:rPr>
          <w:rFonts w:ascii="Source Sans Pro" w:hAnsi="Source Sans Pro"/>
          <w:sz w:val="22"/>
        </w:rPr>
      </w:pPr>
    </w:p>
    <w:p w14:paraId="3817929D" w14:textId="77777777" w:rsidR="00942051" w:rsidRPr="00906A19" w:rsidRDefault="00942051" w:rsidP="00942051">
      <w:pPr>
        <w:tabs>
          <w:tab w:val="left" w:pos="-720"/>
        </w:tabs>
        <w:jc w:val="both"/>
        <w:rPr>
          <w:rFonts w:ascii="Source Sans Pro" w:hAnsi="Source Sans Pro"/>
          <w:sz w:val="22"/>
          <w:szCs w:val="22"/>
        </w:rPr>
      </w:pPr>
      <w:r w:rsidRPr="00906A19">
        <w:rPr>
          <w:rFonts w:ascii="Source Sans Pro" w:hAnsi="Source Sans Pro"/>
          <w:sz w:val="22"/>
        </w:rPr>
        <w:t xml:space="preserve">CONSIDÉRANT QUE la municipalité de Saint-Fabien a adopté, à la séance du 8 décembre 2025, </w:t>
      </w:r>
      <w:r w:rsidRPr="00906A19">
        <w:rPr>
          <w:rFonts w:ascii="Source Sans Pro" w:hAnsi="Source Sans Pro"/>
          <w:i/>
          <w:iCs/>
          <w:sz w:val="22"/>
        </w:rPr>
        <w:t xml:space="preserve">le </w:t>
      </w:r>
      <w:r w:rsidRPr="00906A19">
        <w:rPr>
          <w:rFonts w:ascii="Source Sans Pro" w:hAnsi="Source Sans Pro"/>
          <w:i/>
          <w:iCs/>
          <w:sz w:val="22"/>
          <w:szCs w:val="22"/>
        </w:rPr>
        <w:t>Règlement</w:t>
      </w:r>
      <w:r w:rsidRPr="00906A19">
        <w:rPr>
          <w:rFonts w:ascii="Source Sans Pro" w:hAnsi="Source Sans Pro"/>
          <w:b/>
          <w:i/>
          <w:iCs/>
          <w:caps/>
          <w:color w:val="000000"/>
        </w:rPr>
        <w:t xml:space="preserve"> </w:t>
      </w:r>
      <w:r w:rsidRPr="00906A19">
        <w:rPr>
          <w:rFonts w:ascii="Source Sans Pro" w:hAnsi="Source Sans Pro"/>
          <w:bCs/>
          <w:i/>
          <w:iCs/>
          <w:color w:val="000000"/>
          <w:sz w:val="22"/>
          <w:szCs w:val="28"/>
        </w:rPr>
        <w:t>581-R modifiant le règlement de plan d’implantation et d’intégration architecturale 456 afin de modifier les notions de référence et des travaux assujettis</w:t>
      </w:r>
      <w:r w:rsidRPr="00906A19">
        <w:rPr>
          <w:rFonts w:ascii="Source Sans Pro" w:hAnsi="Source Sans Pro"/>
          <w:sz w:val="22"/>
          <w:szCs w:val="22"/>
        </w:rPr>
        <w:t>;</w:t>
      </w:r>
    </w:p>
    <w:p w14:paraId="7B60755C" w14:textId="77777777" w:rsidR="00942051" w:rsidRPr="00906A19" w:rsidRDefault="00942051" w:rsidP="00942051">
      <w:pPr>
        <w:tabs>
          <w:tab w:val="left" w:pos="-720"/>
        </w:tabs>
        <w:jc w:val="both"/>
        <w:rPr>
          <w:rFonts w:ascii="Source Sans Pro" w:hAnsi="Source Sans Pro"/>
          <w:sz w:val="22"/>
          <w:szCs w:val="22"/>
        </w:rPr>
      </w:pPr>
    </w:p>
    <w:p w14:paraId="3E8352F1" w14:textId="77777777" w:rsidR="00942051" w:rsidRPr="00906A19" w:rsidRDefault="00942051" w:rsidP="00942051">
      <w:pPr>
        <w:tabs>
          <w:tab w:val="left" w:pos="-720"/>
        </w:tabs>
        <w:jc w:val="both"/>
        <w:rPr>
          <w:rFonts w:ascii="Source Sans Pro" w:hAnsi="Source Sans Pro"/>
          <w:sz w:val="22"/>
        </w:rPr>
      </w:pPr>
      <w:r w:rsidRPr="00906A19">
        <w:rPr>
          <w:rFonts w:ascii="Source Sans Pro" w:hAnsi="Source Sans Pro"/>
          <w:sz w:val="22"/>
        </w:rPr>
        <w:t xml:space="preserve">CONSIDÉRANT QUE ledit règlement n’a pas à être soumis au comité consultatif </w:t>
      </w:r>
      <w:r w:rsidRPr="00906A19">
        <w:rPr>
          <w:rFonts w:ascii="Source Sans Pro" w:hAnsi="Source Sans Pro"/>
          <w:sz w:val="22"/>
        </w:rPr>
        <w:lastRenderedPageBreak/>
        <w:t xml:space="preserve">agricole puisqu’il n’affecte pas de façon </w:t>
      </w:r>
      <w:r w:rsidRPr="00906A19">
        <w:rPr>
          <w:rFonts w:ascii="Source Sans Pro" w:hAnsi="Source Sans Pro"/>
          <w:sz w:val="22"/>
          <w:szCs w:val="22"/>
        </w:rPr>
        <w:t>particulière</w:t>
      </w:r>
      <w:r w:rsidRPr="00906A19">
        <w:rPr>
          <w:rFonts w:ascii="Source Sans Pro" w:hAnsi="Source Sans Pro"/>
          <w:sz w:val="22"/>
        </w:rPr>
        <w:t xml:space="preserve"> la zone agricole désignée;</w:t>
      </w:r>
    </w:p>
    <w:p w14:paraId="4F11BF97" w14:textId="77777777" w:rsidR="00942051" w:rsidRPr="00906A19" w:rsidRDefault="00942051" w:rsidP="00942051">
      <w:pPr>
        <w:tabs>
          <w:tab w:val="left" w:pos="-720"/>
        </w:tabs>
        <w:jc w:val="both"/>
        <w:rPr>
          <w:rFonts w:ascii="Source Sans Pro" w:hAnsi="Source Sans Pro"/>
          <w:sz w:val="22"/>
        </w:rPr>
      </w:pPr>
    </w:p>
    <w:p w14:paraId="76EFEE1A" w14:textId="77777777" w:rsidR="00942051" w:rsidRPr="00906A19" w:rsidRDefault="00942051" w:rsidP="00942051">
      <w:pPr>
        <w:tabs>
          <w:tab w:val="left" w:pos="-720"/>
        </w:tabs>
        <w:jc w:val="both"/>
        <w:rPr>
          <w:rFonts w:ascii="Source Sans Pro" w:hAnsi="Source Sans Pro"/>
          <w:sz w:val="22"/>
        </w:rPr>
      </w:pPr>
      <w:r w:rsidRPr="00906A19">
        <w:rPr>
          <w:rFonts w:ascii="Source Sans Pro" w:hAnsi="Source Sans Pro"/>
          <w:sz w:val="22"/>
        </w:rPr>
        <w:t xml:space="preserve">CONSIDÉRANT QUE ledit règlement est conforme avec les orientations et objectifs du </w:t>
      </w:r>
      <w:r w:rsidRPr="00906A19">
        <w:rPr>
          <w:rFonts w:ascii="Source Sans Pro" w:hAnsi="Source Sans Pro"/>
          <w:iCs/>
          <w:sz w:val="22"/>
        </w:rPr>
        <w:t>Schéma d’aménagement et de développement</w:t>
      </w:r>
      <w:r w:rsidRPr="00906A19">
        <w:rPr>
          <w:rFonts w:ascii="Source Sans Pro" w:hAnsi="Source Sans Pro"/>
          <w:bCs/>
          <w:i/>
          <w:sz w:val="22"/>
          <w:szCs w:val="22"/>
        </w:rPr>
        <w:t xml:space="preserve"> </w:t>
      </w:r>
      <w:r w:rsidRPr="00906A19">
        <w:rPr>
          <w:rFonts w:ascii="Source Sans Pro" w:hAnsi="Source Sans Pro"/>
          <w:sz w:val="22"/>
        </w:rPr>
        <w:t xml:space="preserve">et aux dispositions du document complémentaire; </w:t>
      </w:r>
    </w:p>
    <w:p w14:paraId="6D8E4B03" w14:textId="77777777" w:rsidR="00942051" w:rsidRPr="00906A19" w:rsidRDefault="00942051" w:rsidP="00942051">
      <w:pPr>
        <w:tabs>
          <w:tab w:val="left" w:pos="-720"/>
        </w:tabs>
        <w:jc w:val="both"/>
        <w:rPr>
          <w:rFonts w:ascii="Source Sans Pro" w:hAnsi="Source Sans Pro"/>
          <w:sz w:val="22"/>
        </w:rPr>
      </w:pPr>
    </w:p>
    <w:p w14:paraId="06E09DC4" w14:textId="4E271F80" w:rsidR="00942051" w:rsidRPr="00906A19" w:rsidRDefault="00942051" w:rsidP="00942051">
      <w:pPr>
        <w:tabs>
          <w:tab w:val="left" w:pos="-720"/>
          <w:tab w:val="left" w:pos="2880"/>
        </w:tabs>
        <w:jc w:val="both"/>
        <w:rPr>
          <w:rFonts w:ascii="Source Sans Pro" w:hAnsi="Source Sans Pro"/>
          <w:szCs w:val="22"/>
        </w:rPr>
      </w:pPr>
      <w:bookmarkStart w:id="17" w:name="_Hlk219964357"/>
      <w:r w:rsidRPr="00906A19">
        <w:rPr>
          <w:rFonts w:ascii="Source Sans Pro" w:hAnsi="Source Sans Pro"/>
          <w:sz w:val="22"/>
        </w:rPr>
        <w:t xml:space="preserve">Il est proposé par </w:t>
      </w:r>
      <w:r w:rsidR="00762E86" w:rsidRPr="00906A19">
        <w:rPr>
          <w:rFonts w:ascii="Source Sans Pro" w:hAnsi="Source Sans Pro"/>
          <w:sz w:val="22"/>
        </w:rPr>
        <w:t>Chantal Gagnon</w:t>
      </w:r>
      <w:r w:rsidRPr="00906A19">
        <w:rPr>
          <w:rFonts w:ascii="Source Sans Pro" w:hAnsi="Source Sans Pro"/>
          <w:sz w:val="22"/>
        </w:rPr>
        <w:t xml:space="preserve"> et résolu à l’unanimité que le conseil de la MRC de Rimouski-Neigette </w:t>
      </w:r>
      <w:r w:rsidRPr="00906A19">
        <w:rPr>
          <w:rFonts w:ascii="Source Sans Pro" w:hAnsi="Source Sans Pro"/>
          <w:sz w:val="22"/>
          <w:szCs w:val="22"/>
          <w:lang w:eastAsia="fr-CA"/>
        </w:rPr>
        <w:t>approuve</w:t>
      </w:r>
      <w:r w:rsidRPr="00906A19">
        <w:rPr>
          <w:rFonts w:ascii="Source Sans Pro" w:hAnsi="Source Sans Pro"/>
          <w:bCs/>
          <w:sz w:val="22"/>
          <w:szCs w:val="22"/>
          <w:shd w:val="clear" w:color="auto" w:fill="FFFFFF"/>
        </w:rPr>
        <w:t xml:space="preserve"> </w:t>
      </w:r>
      <w:r w:rsidRPr="00906A19">
        <w:rPr>
          <w:rFonts w:ascii="Source Sans Pro" w:hAnsi="Source Sans Pro"/>
          <w:sz w:val="22"/>
        </w:rPr>
        <w:t>le</w:t>
      </w:r>
      <w:r w:rsidRPr="00906A19">
        <w:rPr>
          <w:rFonts w:ascii="Source Sans Pro" w:hAnsi="Source Sans Pro"/>
          <w:i/>
          <w:iCs/>
          <w:sz w:val="22"/>
        </w:rPr>
        <w:t xml:space="preserve"> </w:t>
      </w:r>
      <w:r w:rsidRPr="00906A19">
        <w:rPr>
          <w:rFonts w:ascii="Source Sans Pro" w:hAnsi="Source Sans Pro"/>
          <w:i/>
          <w:iCs/>
          <w:sz w:val="22"/>
          <w:szCs w:val="22"/>
        </w:rPr>
        <w:t>Règlement</w:t>
      </w:r>
      <w:r w:rsidRPr="00906A19">
        <w:rPr>
          <w:rFonts w:ascii="Source Sans Pro" w:hAnsi="Source Sans Pro"/>
          <w:b/>
          <w:i/>
          <w:iCs/>
          <w:caps/>
          <w:color w:val="000000"/>
        </w:rPr>
        <w:t xml:space="preserve"> </w:t>
      </w:r>
      <w:r w:rsidRPr="00906A19">
        <w:rPr>
          <w:rFonts w:ascii="Source Sans Pro" w:hAnsi="Source Sans Pro"/>
          <w:bCs/>
          <w:i/>
          <w:iCs/>
          <w:color w:val="000000"/>
          <w:sz w:val="22"/>
          <w:szCs w:val="28"/>
        </w:rPr>
        <w:t>581-R modifiant le règlement de plan d’implantation et d’intégration architecturale 456 afin de modifier les notions de référence et des travaux assujettis</w:t>
      </w:r>
      <w:r w:rsidRPr="00906A19">
        <w:rPr>
          <w:rFonts w:ascii="Source Sans Pro" w:hAnsi="Source Sans Pro"/>
          <w:bCs/>
          <w:color w:val="000000"/>
          <w:sz w:val="22"/>
          <w:szCs w:val="28"/>
        </w:rPr>
        <w:t xml:space="preserve"> de la </w:t>
      </w:r>
      <w:r w:rsidR="004324CA" w:rsidRPr="00906A19">
        <w:rPr>
          <w:rFonts w:ascii="Source Sans Pro" w:hAnsi="Source Sans Pro"/>
          <w:bCs/>
          <w:color w:val="000000"/>
          <w:sz w:val="22"/>
          <w:szCs w:val="28"/>
        </w:rPr>
        <w:t>M</w:t>
      </w:r>
      <w:r w:rsidRPr="00906A19">
        <w:rPr>
          <w:rFonts w:ascii="Source Sans Pro" w:hAnsi="Source Sans Pro"/>
          <w:bCs/>
          <w:color w:val="000000"/>
          <w:sz w:val="22"/>
          <w:szCs w:val="28"/>
        </w:rPr>
        <w:t>unicipalité de Saint-Fabien</w:t>
      </w:r>
      <w:r w:rsidRPr="00906A19">
        <w:rPr>
          <w:rFonts w:ascii="Source Sans Pro" w:hAnsi="Source Sans Pro"/>
          <w:bCs/>
          <w:i/>
          <w:iCs/>
          <w:color w:val="000000"/>
          <w:sz w:val="22"/>
          <w:szCs w:val="28"/>
        </w:rPr>
        <w:t xml:space="preserve"> </w:t>
      </w:r>
      <w:r w:rsidRPr="00906A19">
        <w:rPr>
          <w:rFonts w:ascii="Source Sans Pro" w:hAnsi="Source Sans Pro"/>
          <w:sz w:val="22"/>
          <w:szCs w:val="22"/>
        </w:rPr>
        <w:t>et que le directeur général et greffier-trésorier de la MRC soit désigné pour délivrer</w:t>
      </w:r>
      <w:r w:rsidRPr="00906A19">
        <w:rPr>
          <w:rFonts w:ascii="Source Sans Pro" w:hAnsi="Source Sans Pro"/>
          <w:sz w:val="22"/>
        </w:rPr>
        <w:t xml:space="preserve"> le certificat de conformité à l’égard </w:t>
      </w:r>
      <w:r w:rsidRPr="00906A19">
        <w:rPr>
          <w:rFonts w:ascii="Source Sans Pro" w:hAnsi="Source Sans Pro"/>
          <w:sz w:val="22"/>
          <w:szCs w:val="22"/>
        </w:rPr>
        <w:t>de ce règlement.</w:t>
      </w:r>
    </w:p>
    <w:bookmarkEnd w:id="17"/>
    <w:p w14:paraId="72111C6D" w14:textId="77777777" w:rsidR="007E39DD" w:rsidRPr="00906A19" w:rsidRDefault="007E39DD" w:rsidP="00813554">
      <w:pPr>
        <w:jc w:val="both"/>
        <w:rPr>
          <w:rFonts w:ascii="Source Sans Pro" w:hAnsi="Source Sans Pro"/>
          <w:sz w:val="22"/>
          <w:szCs w:val="22"/>
        </w:rPr>
      </w:pPr>
    </w:p>
    <w:p w14:paraId="157C7298" w14:textId="77777777" w:rsidR="00EE33FF" w:rsidRPr="00906A19" w:rsidRDefault="00EE33FF" w:rsidP="00EE33FF">
      <w:pPr>
        <w:jc w:val="both"/>
        <w:rPr>
          <w:rFonts w:ascii="Source Sans Pro" w:hAnsi="Source Sans Pro"/>
          <w:sz w:val="22"/>
          <w:szCs w:val="22"/>
          <w:u w:val="single"/>
        </w:rPr>
      </w:pPr>
    </w:p>
    <w:p w14:paraId="6244E165" w14:textId="6EA745F0" w:rsidR="00E5665B" w:rsidRPr="00207FF9" w:rsidRDefault="002A71A0" w:rsidP="00E5665B">
      <w:pPr>
        <w:jc w:val="both"/>
        <w:rPr>
          <w:rFonts w:ascii="Cambria" w:hAnsi="Cambria"/>
          <w:sz w:val="22"/>
          <w:szCs w:val="22"/>
          <w:u w:val="single"/>
          <w:lang w:val="fr-FR"/>
        </w:rPr>
      </w:pPr>
      <w:r w:rsidRPr="00207FF9">
        <w:rPr>
          <w:rFonts w:ascii="Cambria" w:hAnsi="Cambria"/>
          <w:sz w:val="22"/>
          <w:szCs w:val="22"/>
          <w:u w:val="single"/>
          <w:lang w:val="fr-FR"/>
        </w:rPr>
        <w:t>26-</w:t>
      </w:r>
      <w:r w:rsidR="00E5665B" w:rsidRPr="00207FF9">
        <w:rPr>
          <w:rFonts w:ascii="Cambria" w:hAnsi="Cambria"/>
          <w:sz w:val="22"/>
          <w:szCs w:val="22"/>
          <w:u w:val="single"/>
          <w:lang w:val="fr-FR"/>
        </w:rPr>
        <w:t>0</w:t>
      </w:r>
      <w:r w:rsidR="00D33C66" w:rsidRPr="00207FF9">
        <w:rPr>
          <w:rFonts w:ascii="Cambria" w:hAnsi="Cambria"/>
          <w:sz w:val="22"/>
          <w:szCs w:val="22"/>
          <w:u w:val="single"/>
          <w:lang w:val="fr-FR"/>
        </w:rPr>
        <w:t>1</w:t>
      </w:r>
      <w:r w:rsidR="00A72688" w:rsidRPr="00207FF9">
        <w:rPr>
          <w:rFonts w:ascii="Cambria" w:hAnsi="Cambria"/>
          <w:sz w:val="22"/>
          <w:szCs w:val="22"/>
          <w:u w:val="single"/>
          <w:lang w:val="fr-FR"/>
        </w:rPr>
        <w:t>1</w:t>
      </w:r>
      <w:r w:rsidR="00E5665B" w:rsidRPr="00207FF9">
        <w:rPr>
          <w:rFonts w:ascii="Cambria" w:hAnsi="Cambria"/>
          <w:sz w:val="22"/>
          <w:szCs w:val="22"/>
          <w:u w:val="single"/>
          <w:lang w:val="fr-FR"/>
        </w:rPr>
        <w:t xml:space="preserve"> </w:t>
      </w:r>
      <w:r w:rsidR="00CE0800" w:rsidRPr="00207FF9">
        <w:rPr>
          <w:rFonts w:ascii="Cambria" w:hAnsi="Cambria"/>
          <w:bCs/>
          <w:sz w:val="22"/>
          <w:szCs w:val="22"/>
          <w:u w:val="single"/>
        </w:rPr>
        <w:t xml:space="preserve">AVIS DE CONFORMITÉ / PLAN ET RÈGLEMENTS D’URBANISME / </w:t>
      </w:r>
      <w:r w:rsidR="00942051" w:rsidRPr="00207FF9">
        <w:rPr>
          <w:rFonts w:ascii="Cambria" w:hAnsi="Cambria"/>
          <w:bCs/>
          <w:sz w:val="22"/>
          <w:szCs w:val="22"/>
          <w:u w:val="single"/>
        </w:rPr>
        <w:t>VILLE DE RIMOUSKI</w:t>
      </w:r>
    </w:p>
    <w:p w14:paraId="0787D808" w14:textId="77777777" w:rsidR="00E5665B" w:rsidRPr="00906A19" w:rsidRDefault="00E5665B" w:rsidP="00E5665B">
      <w:pPr>
        <w:jc w:val="both"/>
        <w:rPr>
          <w:rFonts w:ascii="Source Sans Pro" w:hAnsi="Source Sans Pro"/>
          <w:sz w:val="22"/>
          <w:szCs w:val="22"/>
          <w:u w:val="single"/>
          <w:lang w:val="fr-FR"/>
        </w:rPr>
      </w:pPr>
    </w:p>
    <w:p w14:paraId="01775372"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 xml:space="preserve">CONSIDÉRANT QUE la Ville de Rimouski a le pouvoir d’adopter des règlements d’urbanisme, et ce, conformément à la </w:t>
      </w:r>
      <w:r w:rsidRPr="00906A19">
        <w:rPr>
          <w:rFonts w:ascii="Source Sans Pro" w:hAnsi="Source Sans Pro"/>
          <w:i/>
          <w:sz w:val="22"/>
          <w:szCs w:val="22"/>
        </w:rPr>
        <w:t>Loi sur l'aménagement et l'urbanisme</w:t>
      </w:r>
      <w:r w:rsidRPr="00906A19">
        <w:rPr>
          <w:rFonts w:ascii="Source Sans Pro" w:hAnsi="Source Sans Pro"/>
          <w:sz w:val="22"/>
          <w:szCs w:val="22"/>
        </w:rPr>
        <w:t>;</w:t>
      </w:r>
    </w:p>
    <w:p w14:paraId="59C8FA27" w14:textId="77777777" w:rsidR="008E186C" w:rsidRPr="00906A19" w:rsidRDefault="008E186C" w:rsidP="008E186C">
      <w:pPr>
        <w:tabs>
          <w:tab w:val="left" w:pos="-720"/>
        </w:tabs>
        <w:jc w:val="both"/>
        <w:rPr>
          <w:rFonts w:ascii="Source Sans Pro" w:hAnsi="Source Sans Pro"/>
          <w:sz w:val="22"/>
          <w:szCs w:val="22"/>
        </w:rPr>
      </w:pPr>
    </w:p>
    <w:p w14:paraId="0E319DC9"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CONSIDÉRANT QUE la Ville de Rimouski a adopté, le 3 mars 2014, le Règlement de zonage 820-2014 pour l’ensemble de son territoire;</w:t>
      </w:r>
    </w:p>
    <w:p w14:paraId="207EF160" w14:textId="77777777" w:rsidR="008E186C" w:rsidRPr="00906A19" w:rsidRDefault="008E186C" w:rsidP="008E186C">
      <w:pPr>
        <w:tabs>
          <w:tab w:val="left" w:pos="-720"/>
        </w:tabs>
        <w:jc w:val="both"/>
        <w:rPr>
          <w:rFonts w:ascii="Source Sans Pro" w:hAnsi="Source Sans Pro"/>
          <w:sz w:val="22"/>
          <w:szCs w:val="22"/>
        </w:rPr>
      </w:pPr>
    </w:p>
    <w:p w14:paraId="40FEC30C" w14:textId="77777777" w:rsidR="008E186C" w:rsidRPr="00906A19" w:rsidRDefault="008E186C" w:rsidP="008E186C">
      <w:pPr>
        <w:jc w:val="both"/>
        <w:rPr>
          <w:rFonts w:ascii="Source Sans Pro" w:hAnsi="Source Sans Pro"/>
          <w:b/>
          <w:caps/>
          <w:color w:val="000000"/>
          <w:szCs w:val="20"/>
          <w:lang w:val="x-none"/>
        </w:rPr>
      </w:pPr>
      <w:r w:rsidRPr="00906A19">
        <w:rPr>
          <w:rFonts w:ascii="Source Sans Pro" w:hAnsi="Source Sans Pro"/>
          <w:spacing w:val="2"/>
          <w:sz w:val="22"/>
          <w:szCs w:val="22"/>
        </w:rPr>
        <w:t xml:space="preserve">CONSIDÉRANT QUE la Ville de Rimouski a adopté, le 15 décembre 2025, </w:t>
      </w:r>
      <w:r w:rsidRPr="00906A19">
        <w:rPr>
          <w:rFonts w:ascii="Source Sans Pro" w:hAnsi="Source Sans Pro"/>
          <w:sz w:val="22"/>
          <w:szCs w:val="22"/>
        </w:rPr>
        <w:t>l</w:t>
      </w:r>
      <w:r w:rsidRPr="00906A19">
        <w:rPr>
          <w:rFonts w:ascii="Source Sans Pro" w:hAnsi="Source Sans Pro"/>
          <w:bCs/>
          <w:color w:val="000000"/>
          <w:sz w:val="22"/>
          <w:szCs w:val="22"/>
        </w:rPr>
        <w:t xml:space="preserve">e </w:t>
      </w:r>
      <w:r w:rsidRPr="00906A19">
        <w:rPr>
          <w:rFonts w:ascii="Source Sans Pro" w:hAnsi="Source Sans Pro"/>
          <w:color w:val="000000"/>
          <w:sz w:val="22"/>
          <w:szCs w:val="22"/>
          <w:lang w:val="x-none"/>
        </w:rPr>
        <w:t xml:space="preserve">Règlement </w:t>
      </w:r>
      <w:r w:rsidRPr="00906A19">
        <w:rPr>
          <w:rFonts w:ascii="Source Sans Pro" w:hAnsi="Source Sans Pro"/>
          <w:bCs/>
          <w:caps/>
          <w:color w:val="000000"/>
          <w:sz w:val="22"/>
          <w:szCs w:val="22"/>
          <w:lang w:val="x-none"/>
        </w:rPr>
        <w:t>25-039</w:t>
      </w:r>
      <w:r w:rsidRPr="00906A19">
        <w:rPr>
          <w:rFonts w:ascii="Source Sans Pro" w:hAnsi="Source Sans Pro"/>
          <w:b/>
          <w:caps/>
          <w:color w:val="000000"/>
          <w:sz w:val="22"/>
          <w:szCs w:val="22"/>
          <w:lang w:val="x-none"/>
        </w:rPr>
        <w:t xml:space="preserve"> </w:t>
      </w:r>
      <w:r w:rsidRPr="00906A19">
        <w:rPr>
          <w:rFonts w:ascii="Source Sans Pro" w:hAnsi="Source Sans Pro"/>
          <w:color w:val="000000"/>
          <w:sz w:val="22"/>
          <w:szCs w:val="22"/>
          <w:lang w:val="x-none"/>
        </w:rPr>
        <w:t xml:space="preserve">modifiant le Règlement de zonage, </w:t>
      </w:r>
      <w:r w:rsidRPr="00906A19">
        <w:rPr>
          <w:rFonts w:ascii="Source Sans Pro" w:hAnsi="Source Sans Pro"/>
          <w:bCs/>
          <w:color w:val="000000"/>
          <w:sz w:val="22"/>
          <w:szCs w:val="22"/>
          <w:lang w:val="x-none"/>
        </w:rPr>
        <w:t>afin de modifier certaines dispositions relatives à l'affichage</w:t>
      </w:r>
      <w:r w:rsidRPr="00906A19">
        <w:rPr>
          <w:rFonts w:ascii="Source Sans Pro" w:hAnsi="Source Sans Pro"/>
          <w:color w:val="000000"/>
          <w:sz w:val="22"/>
          <w:szCs w:val="22"/>
          <w:lang w:val="x-none"/>
        </w:rPr>
        <w:t>;</w:t>
      </w:r>
    </w:p>
    <w:p w14:paraId="088D6EAB" w14:textId="77777777" w:rsidR="008E186C" w:rsidRPr="00906A19" w:rsidRDefault="008E186C" w:rsidP="008E186C">
      <w:pPr>
        <w:jc w:val="both"/>
        <w:rPr>
          <w:rFonts w:ascii="Source Sans Pro" w:hAnsi="Source Sans Pro"/>
          <w:bCs/>
          <w:color w:val="000000"/>
          <w:sz w:val="22"/>
          <w:szCs w:val="22"/>
          <w:lang w:val="x-none"/>
        </w:rPr>
      </w:pPr>
    </w:p>
    <w:p w14:paraId="34DB384A"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 xml:space="preserve">CONSIDÉRANT QUE ledit règlement n’est pas contradictoire avec les orientations et les objectifs du </w:t>
      </w:r>
      <w:r w:rsidRPr="00906A19">
        <w:rPr>
          <w:rFonts w:ascii="Source Sans Pro" w:hAnsi="Source Sans Pro"/>
          <w:i/>
          <w:sz w:val="22"/>
          <w:szCs w:val="22"/>
        </w:rPr>
        <w:t>Schéma d’aménagement et de développement</w:t>
      </w:r>
      <w:r w:rsidRPr="00906A19">
        <w:rPr>
          <w:rFonts w:ascii="Source Sans Pro" w:hAnsi="Source Sans Pro"/>
          <w:bCs/>
          <w:i/>
          <w:sz w:val="22"/>
          <w:szCs w:val="22"/>
        </w:rPr>
        <w:t xml:space="preserve"> </w:t>
      </w:r>
      <w:r w:rsidRPr="00906A19">
        <w:rPr>
          <w:rFonts w:ascii="Source Sans Pro" w:hAnsi="Source Sans Pro"/>
          <w:sz w:val="22"/>
          <w:szCs w:val="22"/>
        </w:rPr>
        <w:t xml:space="preserve">et aux dispositions du document complémentaire; </w:t>
      </w:r>
    </w:p>
    <w:p w14:paraId="590B4220" w14:textId="77777777" w:rsidR="008E186C" w:rsidRPr="00906A19" w:rsidRDefault="008E186C" w:rsidP="008E186C">
      <w:pPr>
        <w:tabs>
          <w:tab w:val="left" w:pos="-720"/>
        </w:tabs>
        <w:jc w:val="both"/>
        <w:rPr>
          <w:rFonts w:ascii="Source Sans Pro" w:hAnsi="Source Sans Pro"/>
          <w:sz w:val="22"/>
          <w:szCs w:val="22"/>
        </w:rPr>
      </w:pPr>
    </w:p>
    <w:p w14:paraId="1FF4BE43"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CONSIDÉRANT QUE ledit règlement n’a pas à être soumis au comité consultatif agricole puisqu’il n’affecte pas de façon particulière la zone agricole désignée;</w:t>
      </w:r>
    </w:p>
    <w:p w14:paraId="0B33D4C1" w14:textId="77777777" w:rsidR="008E186C" w:rsidRPr="00906A19" w:rsidRDefault="008E186C" w:rsidP="008E186C">
      <w:pPr>
        <w:tabs>
          <w:tab w:val="left" w:pos="-720"/>
        </w:tabs>
        <w:jc w:val="both"/>
        <w:rPr>
          <w:rFonts w:ascii="Source Sans Pro" w:hAnsi="Source Sans Pro"/>
          <w:sz w:val="22"/>
          <w:szCs w:val="22"/>
        </w:rPr>
      </w:pPr>
    </w:p>
    <w:p w14:paraId="1581860D" w14:textId="77777777" w:rsidR="00762E86" w:rsidRPr="00906A19" w:rsidRDefault="00762E86" w:rsidP="008E186C">
      <w:pPr>
        <w:tabs>
          <w:tab w:val="left" w:pos="-720"/>
        </w:tabs>
        <w:jc w:val="both"/>
        <w:rPr>
          <w:rFonts w:ascii="Source Sans Pro" w:hAnsi="Source Sans Pro"/>
          <w:sz w:val="22"/>
          <w:szCs w:val="22"/>
        </w:rPr>
      </w:pPr>
    </w:p>
    <w:p w14:paraId="5E759D5E" w14:textId="42F4DE89" w:rsidR="008E186C" w:rsidRPr="00906A19" w:rsidRDefault="008E186C" w:rsidP="008E186C">
      <w:pPr>
        <w:jc w:val="both"/>
        <w:rPr>
          <w:rFonts w:ascii="Source Sans Pro" w:hAnsi="Source Sans Pro"/>
          <w:spacing w:val="2"/>
          <w:sz w:val="22"/>
          <w:szCs w:val="22"/>
        </w:rPr>
      </w:pPr>
      <w:bookmarkStart w:id="18" w:name="_Hlk219964338"/>
      <w:r w:rsidRPr="00906A19">
        <w:rPr>
          <w:rFonts w:ascii="Source Sans Pro" w:hAnsi="Source Sans Pro"/>
          <w:spacing w:val="2"/>
          <w:sz w:val="22"/>
          <w:szCs w:val="22"/>
        </w:rPr>
        <w:t xml:space="preserve">Il est proposé par </w:t>
      </w:r>
      <w:r w:rsidR="00762E86" w:rsidRPr="00906A19">
        <w:rPr>
          <w:rFonts w:ascii="Source Sans Pro" w:hAnsi="Source Sans Pro"/>
          <w:spacing w:val="2"/>
          <w:sz w:val="22"/>
          <w:szCs w:val="22"/>
        </w:rPr>
        <w:t>Gervais Soucy</w:t>
      </w:r>
      <w:r w:rsidRPr="00906A19">
        <w:rPr>
          <w:rFonts w:ascii="Source Sans Pro" w:hAnsi="Source Sans Pro"/>
          <w:spacing w:val="2"/>
          <w:sz w:val="22"/>
          <w:szCs w:val="22"/>
        </w:rPr>
        <w:t xml:space="preserve"> et résolu à l’unanimité que le conseil de la MRC de Rimouski-Neigette </w:t>
      </w:r>
      <w:r w:rsidRPr="00906A19">
        <w:rPr>
          <w:rFonts w:ascii="Source Sans Pro" w:hAnsi="Source Sans Pro"/>
          <w:spacing w:val="2"/>
          <w:sz w:val="22"/>
          <w:szCs w:val="22"/>
          <w:lang w:eastAsia="fr-CA"/>
        </w:rPr>
        <w:t>approuve</w:t>
      </w:r>
      <w:r w:rsidRPr="00906A19">
        <w:rPr>
          <w:rFonts w:ascii="Source Sans Pro" w:hAnsi="Source Sans Pro"/>
          <w:bCs/>
          <w:spacing w:val="2"/>
          <w:sz w:val="22"/>
          <w:szCs w:val="22"/>
          <w:shd w:val="clear" w:color="auto" w:fill="FFFFFF"/>
        </w:rPr>
        <w:t xml:space="preserve"> </w:t>
      </w:r>
      <w:r w:rsidRPr="00906A19">
        <w:rPr>
          <w:rFonts w:ascii="Source Sans Pro" w:hAnsi="Source Sans Pro"/>
          <w:i/>
          <w:iCs/>
          <w:sz w:val="22"/>
          <w:szCs w:val="22"/>
        </w:rPr>
        <w:t>l</w:t>
      </w:r>
      <w:r w:rsidRPr="00906A19">
        <w:rPr>
          <w:rFonts w:ascii="Source Sans Pro" w:hAnsi="Source Sans Pro"/>
          <w:bCs/>
          <w:i/>
          <w:iCs/>
          <w:color w:val="000000"/>
          <w:sz w:val="22"/>
          <w:szCs w:val="22"/>
        </w:rPr>
        <w:t xml:space="preserve">e </w:t>
      </w:r>
      <w:r w:rsidRPr="00906A19">
        <w:rPr>
          <w:rFonts w:ascii="Source Sans Pro" w:hAnsi="Source Sans Pro"/>
          <w:i/>
          <w:iCs/>
          <w:color w:val="000000"/>
          <w:sz w:val="22"/>
          <w:szCs w:val="22"/>
          <w:lang w:val="x-none"/>
        </w:rPr>
        <w:t xml:space="preserve">Règlement </w:t>
      </w:r>
      <w:r w:rsidRPr="00906A19">
        <w:rPr>
          <w:rFonts w:ascii="Source Sans Pro" w:hAnsi="Source Sans Pro"/>
          <w:bCs/>
          <w:i/>
          <w:iCs/>
          <w:caps/>
          <w:color w:val="000000"/>
          <w:sz w:val="22"/>
          <w:szCs w:val="22"/>
          <w:lang w:val="x-none"/>
        </w:rPr>
        <w:t>25-039</w:t>
      </w:r>
      <w:r w:rsidRPr="00906A19">
        <w:rPr>
          <w:rFonts w:ascii="Source Sans Pro" w:hAnsi="Source Sans Pro"/>
          <w:b/>
          <w:i/>
          <w:iCs/>
          <w:caps/>
          <w:color w:val="000000"/>
          <w:sz w:val="22"/>
          <w:szCs w:val="22"/>
          <w:lang w:val="x-none"/>
        </w:rPr>
        <w:t xml:space="preserve"> </w:t>
      </w:r>
      <w:r w:rsidRPr="00906A19">
        <w:rPr>
          <w:rFonts w:ascii="Source Sans Pro" w:hAnsi="Source Sans Pro"/>
          <w:i/>
          <w:iCs/>
          <w:color w:val="000000"/>
          <w:sz w:val="22"/>
          <w:szCs w:val="22"/>
          <w:lang w:val="x-none"/>
        </w:rPr>
        <w:t>modifiant le Règlement de zonage</w:t>
      </w:r>
      <w:r w:rsidRPr="00906A19">
        <w:rPr>
          <w:rFonts w:ascii="Source Sans Pro" w:hAnsi="Source Sans Pro"/>
          <w:bCs/>
          <w:color w:val="000000"/>
          <w:sz w:val="22"/>
          <w:szCs w:val="22"/>
          <w:lang w:val="x-none"/>
        </w:rPr>
        <w:t xml:space="preserve"> </w:t>
      </w:r>
      <w:r w:rsidRPr="00906A19">
        <w:rPr>
          <w:rFonts w:ascii="Source Sans Pro" w:hAnsi="Source Sans Pro"/>
          <w:bCs/>
          <w:i/>
          <w:iCs/>
          <w:color w:val="000000"/>
          <w:sz w:val="22"/>
          <w:szCs w:val="22"/>
          <w:lang w:val="x-none"/>
        </w:rPr>
        <w:t>afin de modifier certaines dispositions relatives à l'affichage</w:t>
      </w:r>
      <w:r w:rsidRPr="00906A19">
        <w:rPr>
          <w:rFonts w:ascii="Source Sans Pro" w:hAnsi="Source Sans Pro"/>
          <w:bCs/>
          <w:color w:val="000000"/>
          <w:sz w:val="22"/>
          <w:szCs w:val="22"/>
          <w:lang w:val="x-none"/>
        </w:rPr>
        <w:t xml:space="preserve"> de la Ville de Rimouski</w:t>
      </w:r>
      <w:r w:rsidRPr="00906A19">
        <w:rPr>
          <w:rFonts w:ascii="Source Sans Pro" w:hAnsi="Source Sans Pro"/>
          <w:spacing w:val="2"/>
        </w:rPr>
        <w:t xml:space="preserve"> </w:t>
      </w:r>
      <w:r w:rsidRPr="00906A19">
        <w:rPr>
          <w:rFonts w:ascii="Source Sans Pro" w:hAnsi="Source Sans Pro"/>
          <w:spacing w:val="2"/>
          <w:sz w:val="22"/>
          <w:szCs w:val="22"/>
        </w:rPr>
        <w:t xml:space="preserve">et que le directeur général et greffier-trésorier de la MRC soit désigné pour délivrer le certificat de conformité à l’égard de ce règlement. </w:t>
      </w:r>
    </w:p>
    <w:bookmarkEnd w:id="18"/>
    <w:p w14:paraId="61231442" w14:textId="77777777" w:rsidR="00CE0800" w:rsidRPr="00906A19" w:rsidRDefault="00CE0800" w:rsidP="00CE0800">
      <w:pPr>
        <w:jc w:val="both"/>
        <w:rPr>
          <w:rFonts w:ascii="Source Sans Pro" w:hAnsi="Source Sans Pro"/>
          <w:sz w:val="22"/>
          <w:szCs w:val="22"/>
        </w:rPr>
      </w:pPr>
    </w:p>
    <w:p w14:paraId="19CD2483" w14:textId="77777777" w:rsidR="00EE33FF" w:rsidRPr="00906A19" w:rsidRDefault="00EE33FF" w:rsidP="00E5665B">
      <w:pPr>
        <w:jc w:val="both"/>
        <w:rPr>
          <w:rFonts w:ascii="Source Sans Pro" w:hAnsi="Source Sans Pro"/>
          <w:sz w:val="22"/>
          <w:szCs w:val="22"/>
          <w:u w:val="single"/>
        </w:rPr>
      </w:pPr>
    </w:p>
    <w:p w14:paraId="6DFE64B8" w14:textId="1882B0C6" w:rsidR="00E5665B" w:rsidRPr="00207FF9" w:rsidRDefault="002A71A0" w:rsidP="00E5665B">
      <w:pPr>
        <w:jc w:val="both"/>
        <w:rPr>
          <w:rFonts w:ascii="Cambria" w:hAnsi="Cambria"/>
          <w:bCs/>
          <w:sz w:val="22"/>
          <w:szCs w:val="22"/>
          <w:u w:val="single"/>
        </w:rPr>
      </w:pPr>
      <w:r w:rsidRPr="00207FF9">
        <w:rPr>
          <w:rFonts w:ascii="Cambria" w:hAnsi="Cambria"/>
          <w:sz w:val="22"/>
          <w:szCs w:val="22"/>
          <w:u w:val="single"/>
          <w:lang w:val="fr-FR"/>
        </w:rPr>
        <w:t>26-</w:t>
      </w:r>
      <w:r w:rsidR="00E5665B" w:rsidRPr="00207FF9">
        <w:rPr>
          <w:rFonts w:ascii="Cambria" w:hAnsi="Cambria"/>
          <w:sz w:val="22"/>
          <w:szCs w:val="22"/>
          <w:u w:val="single"/>
          <w:lang w:val="fr-FR"/>
        </w:rPr>
        <w:t>0</w:t>
      </w:r>
      <w:r w:rsidR="00D33C66" w:rsidRPr="00207FF9">
        <w:rPr>
          <w:rFonts w:ascii="Cambria" w:hAnsi="Cambria"/>
          <w:sz w:val="22"/>
          <w:szCs w:val="22"/>
          <w:u w:val="single"/>
          <w:lang w:val="fr-FR"/>
        </w:rPr>
        <w:t>1</w:t>
      </w:r>
      <w:r w:rsidR="00A72688" w:rsidRPr="00207FF9">
        <w:rPr>
          <w:rFonts w:ascii="Cambria" w:hAnsi="Cambria"/>
          <w:sz w:val="22"/>
          <w:szCs w:val="22"/>
          <w:u w:val="single"/>
          <w:lang w:val="fr-FR"/>
        </w:rPr>
        <w:t>2</w:t>
      </w:r>
      <w:r w:rsidR="00E5665B" w:rsidRPr="00207FF9">
        <w:rPr>
          <w:rFonts w:ascii="Cambria" w:hAnsi="Cambria"/>
          <w:sz w:val="22"/>
          <w:szCs w:val="22"/>
          <w:u w:val="single"/>
          <w:lang w:val="fr-FR"/>
        </w:rPr>
        <w:t xml:space="preserve"> </w:t>
      </w:r>
      <w:r w:rsidR="00CE0800" w:rsidRPr="00207FF9">
        <w:rPr>
          <w:rFonts w:ascii="Cambria" w:hAnsi="Cambria"/>
          <w:bCs/>
          <w:sz w:val="22"/>
          <w:szCs w:val="22"/>
          <w:u w:val="single"/>
        </w:rPr>
        <w:t xml:space="preserve">AVIS DE CONFORMITÉ / PLAN ET RÈGLEMENTS D’URBANISME </w:t>
      </w:r>
      <w:r w:rsidR="00942051" w:rsidRPr="00207FF9">
        <w:rPr>
          <w:rFonts w:ascii="Cambria" w:hAnsi="Cambria"/>
          <w:bCs/>
          <w:sz w:val="22"/>
          <w:szCs w:val="22"/>
          <w:u w:val="single"/>
        </w:rPr>
        <w:t>/ VILLE DE RIMOUSKI</w:t>
      </w:r>
    </w:p>
    <w:p w14:paraId="536ACA59" w14:textId="77777777" w:rsidR="00CE0800" w:rsidRPr="00906A19" w:rsidRDefault="00CE0800" w:rsidP="00E5665B">
      <w:pPr>
        <w:jc w:val="both"/>
        <w:rPr>
          <w:rFonts w:ascii="Source Sans Pro" w:hAnsi="Source Sans Pro"/>
          <w:sz w:val="22"/>
          <w:szCs w:val="22"/>
          <w:lang w:val="fr-FR"/>
        </w:rPr>
      </w:pPr>
    </w:p>
    <w:p w14:paraId="42E19A90"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 xml:space="preserve">CONSIDÉRANT QUE la Ville de Rimouski a le pouvoir d’adopter des règlements d’urbanisme, et ce, conformément à la </w:t>
      </w:r>
      <w:r w:rsidRPr="00906A19">
        <w:rPr>
          <w:rFonts w:ascii="Source Sans Pro" w:hAnsi="Source Sans Pro"/>
          <w:i/>
          <w:sz w:val="22"/>
          <w:szCs w:val="22"/>
        </w:rPr>
        <w:t>Loi sur l'aménagement et l'urbanisme</w:t>
      </w:r>
      <w:r w:rsidRPr="00906A19">
        <w:rPr>
          <w:rFonts w:ascii="Source Sans Pro" w:hAnsi="Source Sans Pro"/>
          <w:sz w:val="22"/>
          <w:szCs w:val="22"/>
        </w:rPr>
        <w:t>;</w:t>
      </w:r>
    </w:p>
    <w:p w14:paraId="63F3652B" w14:textId="77777777" w:rsidR="008E186C" w:rsidRPr="00906A19" w:rsidRDefault="008E186C" w:rsidP="008E186C">
      <w:pPr>
        <w:tabs>
          <w:tab w:val="left" w:pos="-720"/>
        </w:tabs>
        <w:jc w:val="both"/>
        <w:rPr>
          <w:rFonts w:ascii="Source Sans Pro" w:hAnsi="Source Sans Pro"/>
          <w:sz w:val="22"/>
          <w:szCs w:val="22"/>
        </w:rPr>
      </w:pPr>
    </w:p>
    <w:p w14:paraId="0B7D212E" w14:textId="77777777" w:rsidR="008E186C" w:rsidRPr="00906A19" w:rsidRDefault="008E186C" w:rsidP="008E186C">
      <w:pPr>
        <w:tabs>
          <w:tab w:val="left" w:pos="-720"/>
        </w:tabs>
        <w:jc w:val="both"/>
        <w:rPr>
          <w:rFonts w:ascii="Source Sans Pro" w:hAnsi="Source Sans Pro"/>
          <w:color w:val="000000"/>
          <w:sz w:val="22"/>
          <w:szCs w:val="22"/>
        </w:rPr>
      </w:pPr>
      <w:r w:rsidRPr="00906A19">
        <w:rPr>
          <w:rFonts w:ascii="Source Sans Pro" w:hAnsi="Source Sans Pro"/>
          <w:sz w:val="22"/>
          <w:szCs w:val="22"/>
        </w:rPr>
        <w:t xml:space="preserve">CONSIDÉRANT QUE la Ville de Rimouski a adopté le </w:t>
      </w:r>
      <w:r w:rsidRPr="00906A19">
        <w:rPr>
          <w:rFonts w:ascii="Source Sans Pro" w:hAnsi="Source Sans Pro"/>
          <w:color w:val="000000"/>
          <w:sz w:val="22"/>
          <w:szCs w:val="22"/>
        </w:rPr>
        <w:t xml:space="preserve">Règlement 24-034 relatif aux projets de construction, de modification ou d’occupation d’un immeuble (PPCMOI), le 9 septembre 2024; </w:t>
      </w:r>
    </w:p>
    <w:p w14:paraId="5A6E8D2B" w14:textId="77777777" w:rsidR="008E186C" w:rsidRPr="00906A19" w:rsidRDefault="008E186C" w:rsidP="008E186C">
      <w:pPr>
        <w:tabs>
          <w:tab w:val="left" w:pos="-720"/>
        </w:tabs>
        <w:jc w:val="both"/>
        <w:rPr>
          <w:rFonts w:ascii="Source Sans Pro" w:hAnsi="Source Sans Pro"/>
          <w:color w:val="000000"/>
          <w:sz w:val="22"/>
          <w:szCs w:val="22"/>
        </w:rPr>
      </w:pPr>
    </w:p>
    <w:p w14:paraId="5E2A91F2" w14:textId="5889C3FC" w:rsidR="008E186C" w:rsidRPr="00906A19" w:rsidRDefault="008E186C" w:rsidP="008E186C">
      <w:pPr>
        <w:tabs>
          <w:tab w:val="left" w:pos="-720"/>
        </w:tabs>
        <w:jc w:val="both"/>
        <w:rPr>
          <w:rFonts w:ascii="Source Sans Pro" w:hAnsi="Source Sans Pro"/>
          <w:bCs/>
          <w:color w:val="000000"/>
          <w:sz w:val="22"/>
          <w:szCs w:val="22"/>
          <w:lang w:val="x-none"/>
        </w:rPr>
      </w:pPr>
      <w:r w:rsidRPr="00906A19">
        <w:rPr>
          <w:rFonts w:ascii="Source Sans Pro" w:hAnsi="Source Sans Pro"/>
          <w:sz w:val="22"/>
          <w:szCs w:val="22"/>
        </w:rPr>
        <w:t xml:space="preserve">CONSIDÉRANT QUE la Ville de Rimouski a adopté à sa séance du 17 novembre 2025 la résolution </w:t>
      </w:r>
      <w:r w:rsidRPr="00906A19">
        <w:rPr>
          <w:rFonts w:ascii="Source Sans Pro" w:hAnsi="Source Sans Pro"/>
          <w:bCs/>
          <w:caps/>
          <w:color w:val="000000"/>
          <w:sz w:val="22"/>
          <w:szCs w:val="22"/>
        </w:rPr>
        <w:t xml:space="preserve">2025-11-727 </w:t>
      </w:r>
      <w:r w:rsidRPr="00906A19">
        <w:rPr>
          <w:rFonts w:ascii="Source Sans Pro" w:hAnsi="Source Sans Pro"/>
          <w:sz w:val="22"/>
          <w:szCs w:val="22"/>
        </w:rPr>
        <w:t xml:space="preserve">concernant le </w:t>
      </w:r>
      <w:r w:rsidRPr="00906A19">
        <w:rPr>
          <w:rFonts w:ascii="Source Sans Pro" w:hAnsi="Source Sans Pro"/>
          <w:i/>
          <w:iCs/>
          <w:sz w:val="22"/>
          <w:szCs w:val="22"/>
        </w:rPr>
        <w:t xml:space="preserve">Projet particulier de construction, de modification ou d’occupation d’un immeuble (PPCMOI) – </w:t>
      </w:r>
      <w:r w:rsidRPr="00906A19">
        <w:rPr>
          <w:rFonts w:ascii="Source Sans Pro" w:hAnsi="Source Sans Pro"/>
          <w:bCs/>
          <w:i/>
          <w:iCs/>
          <w:color w:val="000000"/>
          <w:sz w:val="22"/>
          <w:szCs w:val="22"/>
          <w:lang w:val="x-none"/>
        </w:rPr>
        <w:t xml:space="preserve">148-152 Saint-Germain Est </w:t>
      </w:r>
      <w:r w:rsidR="007A1CCA" w:rsidRPr="00906A19">
        <w:rPr>
          <w:rFonts w:ascii="Source Sans Pro" w:hAnsi="Source Sans Pro"/>
          <w:bCs/>
          <w:i/>
          <w:iCs/>
          <w:color w:val="000000"/>
          <w:sz w:val="22"/>
          <w:szCs w:val="22"/>
          <w:lang w:val="x-none"/>
        </w:rPr>
        <w:t xml:space="preserve">– </w:t>
      </w:r>
      <w:r w:rsidRPr="00906A19">
        <w:rPr>
          <w:rFonts w:ascii="Source Sans Pro" w:hAnsi="Source Sans Pro"/>
          <w:bCs/>
          <w:i/>
          <w:iCs/>
          <w:color w:val="000000"/>
          <w:sz w:val="22"/>
          <w:szCs w:val="22"/>
          <w:lang w:val="x-none"/>
        </w:rPr>
        <w:t>Lot 2 485 133 du cadastre du Québec – Immeubles DTM Inc.</w:t>
      </w:r>
      <w:r w:rsidRPr="00906A19">
        <w:rPr>
          <w:rFonts w:ascii="Source Sans Pro" w:hAnsi="Source Sans Pro"/>
          <w:bCs/>
          <w:color w:val="000000"/>
          <w:sz w:val="22"/>
          <w:szCs w:val="22"/>
          <w:lang w:val="x-none"/>
        </w:rPr>
        <w:t>;</w:t>
      </w:r>
    </w:p>
    <w:p w14:paraId="222DDD43" w14:textId="77777777" w:rsidR="008E186C" w:rsidRPr="00906A19" w:rsidRDefault="008E186C" w:rsidP="008E186C">
      <w:pPr>
        <w:tabs>
          <w:tab w:val="left" w:pos="-720"/>
        </w:tabs>
        <w:jc w:val="both"/>
        <w:rPr>
          <w:rFonts w:ascii="Source Sans Pro" w:hAnsi="Source Sans Pro"/>
          <w:bCs/>
          <w:color w:val="000000"/>
          <w:sz w:val="22"/>
          <w:szCs w:val="22"/>
        </w:rPr>
      </w:pPr>
    </w:p>
    <w:p w14:paraId="548E1FD7"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 xml:space="preserve">CONSIDÉRANT QUE ladite résolution n’est pas contradictoire avec les orientations et les objectifs du </w:t>
      </w:r>
      <w:r w:rsidRPr="00906A19">
        <w:rPr>
          <w:rFonts w:ascii="Source Sans Pro" w:hAnsi="Source Sans Pro"/>
          <w:i/>
          <w:sz w:val="22"/>
          <w:szCs w:val="22"/>
        </w:rPr>
        <w:t>Schéma d’aménagement et de développement</w:t>
      </w:r>
      <w:r w:rsidRPr="00906A19">
        <w:rPr>
          <w:rFonts w:ascii="Source Sans Pro" w:hAnsi="Source Sans Pro"/>
          <w:bCs/>
          <w:i/>
          <w:sz w:val="22"/>
          <w:szCs w:val="22"/>
        </w:rPr>
        <w:t xml:space="preserve"> </w:t>
      </w:r>
      <w:r w:rsidRPr="00906A19">
        <w:rPr>
          <w:rFonts w:ascii="Source Sans Pro" w:hAnsi="Source Sans Pro"/>
          <w:sz w:val="22"/>
          <w:szCs w:val="22"/>
        </w:rPr>
        <w:t xml:space="preserve">et aux dispositions </w:t>
      </w:r>
      <w:r w:rsidRPr="00906A19">
        <w:rPr>
          <w:rFonts w:ascii="Source Sans Pro" w:hAnsi="Source Sans Pro"/>
          <w:sz w:val="22"/>
          <w:szCs w:val="22"/>
        </w:rPr>
        <w:lastRenderedPageBreak/>
        <w:t xml:space="preserve">du document complémentaire; </w:t>
      </w:r>
    </w:p>
    <w:p w14:paraId="6B686667" w14:textId="77777777" w:rsidR="008E186C" w:rsidRPr="00906A19" w:rsidRDefault="008E186C" w:rsidP="008E186C">
      <w:pPr>
        <w:tabs>
          <w:tab w:val="left" w:pos="-720"/>
        </w:tabs>
        <w:jc w:val="both"/>
        <w:rPr>
          <w:rFonts w:ascii="Source Sans Pro" w:hAnsi="Source Sans Pro"/>
          <w:sz w:val="22"/>
          <w:szCs w:val="22"/>
        </w:rPr>
      </w:pPr>
    </w:p>
    <w:p w14:paraId="1F2D5B75"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CONSIDÉRANT QUE ladite résolution n’a pas à être soumise au comité consultatif agricole puisqu’elle n’affecte pas de façon particulière la zone agricole désignée;</w:t>
      </w:r>
    </w:p>
    <w:p w14:paraId="2A1A497C" w14:textId="77777777" w:rsidR="008E186C" w:rsidRPr="00906A19" w:rsidRDefault="008E186C" w:rsidP="008E186C">
      <w:pPr>
        <w:tabs>
          <w:tab w:val="left" w:pos="-720"/>
        </w:tabs>
        <w:jc w:val="both"/>
        <w:rPr>
          <w:rFonts w:ascii="Source Sans Pro" w:hAnsi="Source Sans Pro"/>
          <w:sz w:val="22"/>
          <w:szCs w:val="22"/>
        </w:rPr>
      </w:pPr>
    </w:p>
    <w:p w14:paraId="4D81D371" w14:textId="2383F13B" w:rsidR="008E186C" w:rsidRPr="00906A19" w:rsidRDefault="008E186C" w:rsidP="008E186C">
      <w:pPr>
        <w:tabs>
          <w:tab w:val="left" w:pos="-720"/>
        </w:tabs>
        <w:jc w:val="both"/>
        <w:rPr>
          <w:rFonts w:ascii="Source Sans Pro" w:hAnsi="Source Sans Pro"/>
          <w:sz w:val="22"/>
          <w:szCs w:val="22"/>
        </w:rPr>
      </w:pPr>
      <w:bookmarkStart w:id="19" w:name="_Hlk219964321"/>
      <w:r w:rsidRPr="00906A19">
        <w:rPr>
          <w:rFonts w:ascii="Source Sans Pro" w:hAnsi="Source Sans Pro"/>
          <w:sz w:val="22"/>
          <w:szCs w:val="22"/>
        </w:rPr>
        <w:t xml:space="preserve">Il est proposé par </w:t>
      </w:r>
      <w:r w:rsidR="00762E86" w:rsidRPr="00906A19">
        <w:rPr>
          <w:rFonts w:ascii="Source Sans Pro" w:hAnsi="Source Sans Pro"/>
          <w:sz w:val="22"/>
          <w:szCs w:val="22"/>
        </w:rPr>
        <w:t>Mario Beauchesne</w:t>
      </w:r>
      <w:r w:rsidRPr="00906A19">
        <w:rPr>
          <w:rFonts w:ascii="Source Sans Pro" w:hAnsi="Source Sans Pro"/>
          <w:sz w:val="22"/>
          <w:szCs w:val="22"/>
        </w:rPr>
        <w:t xml:space="preserve"> et résolu à l’unanimité que le conseil de la MRC de Rimouski-Neigette </w:t>
      </w:r>
      <w:r w:rsidRPr="00906A19">
        <w:rPr>
          <w:rFonts w:ascii="Source Sans Pro" w:hAnsi="Source Sans Pro"/>
          <w:sz w:val="22"/>
          <w:szCs w:val="22"/>
          <w:lang w:eastAsia="fr-CA"/>
        </w:rPr>
        <w:t>approuve</w:t>
      </w:r>
      <w:r w:rsidRPr="00906A19">
        <w:rPr>
          <w:rFonts w:ascii="Source Sans Pro" w:hAnsi="Source Sans Pro"/>
          <w:bCs/>
          <w:sz w:val="22"/>
          <w:szCs w:val="22"/>
          <w:shd w:val="clear" w:color="auto" w:fill="FFFFFF"/>
        </w:rPr>
        <w:t xml:space="preserve"> </w:t>
      </w:r>
      <w:r w:rsidRPr="00906A19">
        <w:rPr>
          <w:rFonts w:ascii="Source Sans Pro" w:hAnsi="Source Sans Pro"/>
          <w:sz w:val="22"/>
          <w:szCs w:val="22"/>
        </w:rPr>
        <w:t xml:space="preserve">la résolution de la Ville de Rimouski </w:t>
      </w:r>
      <w:r w:rsidRPr="00906A19">
        <w:rPr>
          <w:rFonts w:ascii="Source Sans Pro" w:hAnsi="Source Sans Pro"/>
          <w:bCs/>
          <w:caps/>
          <w:color w:val="000000"/>
          <w:sz w:val="22"/>
          <w:szCs w:val="22"/>
        </w:rPr>
        <w:t xml:space="preserve">2025-11-727 </w:t>
      </w:r>
      <w:r w:rsidRPr="00906A19">
        <w:rPr>
          <w:rFonts w:ascii="Source Sans Pro" w:hAnsi="Source Sans Pro"/>
          <w:sz w:val="22"/>
          <w:szCs w:val="22"/>
        </w:rPr>
        <w:t>concernant le</w:t>
      </w:r>
      <w:r w:rsidRPr="00906A19">
        <w:rPr>
          <w:rFonts w:ascii="Source Sans Pro" w:hAnsi="Source Sans Pro"/>
          <w:i/>
          <w:iCs/>
          <w:sz w:val="22"/>
          <w:szCs w:val="22"/>
        </w:rPr>
        <w:t xml:space="preserve"> Projet particulier de construction, de modification ou d’occupation d’un immeuble (PPCMOI) – </w:t>
      </w:r>
      <w:r w:rsidRPr="00906A19">
        <w:rPr>
          <w:rFonts w:ascii="Source Sans Pro" w:hAnsi="Source Sans Pro"/>
          <w:bCs/>
          <w:i/>
          <w:iCs/>
          <w:color w:val="000000"/>
          <w:sz w:val="22"/>
          <w:szCs w:val="22"/>
          <w:lang w:val="x-none"/>
        </w:rPr>
        <w:t xml:space="preserve">148-152 Saint-Germain Est </w:t>
      </w:r>
      <w:r w:rsidR="007A1CCA" w:rsidRPr="00906A19">
        <w:rPr>
          <w:rFonts w:ascii="Source Sans Pro" w:hAnsi="Source Sans Pro"/>
          <w:bCs/>
          <w:i/>
          <w:iCs/>
          <w:color w:val="000000"/>
          <w:sz w:val="22"/>
          <w:szCs w:val="22"/>
          <w:lang w:val="x-none"/>
        </w:rPr>
        <w:t xml:space="preserve">– </w:t>
      </w:r>
      <w:r w:rsidRPr="00906A19">
        <w:rPr>
          <w:rFonts w:ascii="Source Sans Pro" w:hAnsi="Source Sans Pro"/>
          <w:bCs/>
          <w:i/>
          <w:iCs/>
          <w:color w:val="000000"/>
          <w:sz w:val="22"/>
          <w:szCs w:val="22"/>
          <w:lang w:val="x-none"/>
        </w:rPr>
        <w:t>Lot 2</w:t>
      </w:r>
      <w:r w:rsidR="007A1CCA" w:rsidRPr="00906A19">
        <w:rPr>
          <w:rFonts w:ascii="Source Sans Pro" w:hAnsi="Source Sans Pro"/>
          <w:bCs/>
          <w:i/>
          <w:iCs/>
          <w:color w:val="000000"/>
          <w:sz w:val="22"/>
          <w:szCs w:val="22"/>
          <w:lang w:val="x-none"/>
        </w:rPr>
        <w:t> </w:t>
      </w:r>
      <w:r w:rsidRPr="00906A19">
        <w:rPr>
          <w:rFonts w:ascii="Source Sans Pro" w:hAnsi="Source Sans Pro"/>
          <w:bCs/>
          <w:i/>
          <w:iCs/>
          <w:color w:val="000000"/>
          <w:sz w:val="22"/>
          <w:szCs w:val="22"/>
          <w:lang w:val="x-none"/>
        </w:rPr>
        <w:t>485</w:t>
      </w:r>
      <w:r w:rsidR="007A1CCA" w:rsidRPr="00906A19">
        <w:rPr>
          <w:rFonts w:ascii="Source Sans Pro" w:hAnsi="Source Sans Pro"/>
          <w:bCs/>
          <w:i/>
          <w:iCs/>
          <w:color w:val="000000"/>
          <w:sz w:val="22"/>
          <w:szCs w:val="22"/>
          <w:lang w:val="x-none"/>
        </w:rPr>
        <w:t> </w:t>
      </w:r>
      <w:r w:rsidRPr="00906A19">
        <w:rPr>
          <w:rFonts w:ascii="Source Sans Pro" w:hAnsi="Source Sans Pro"/>
          <w:bCs/>
          <w:i/>
          <w:iCs/>
          <w:color w:val="000000"/>
          <w:sz w:val="22"/>
          <w:szCs w:val="22"/>
          <w:lang w:val="x-none"/>
        </w:rPr>
        <w:t>133 du cadastre du Québec – Immeubles DTM Inc</w:t>
      </w:r>
      <w:r w:rsidRPr="00906A19">
        <w:rPr>
          <w:rFonts w:ascii="Source Sans Pro" w:hAnsi="Source Sans Pro"/>
          <w:bCs/>
          <w:color w:val="000000"/>
          <w:sz w:val="22"/>
          <w:szCs w:val="22"/>
          <w:lang w:val="x-none"/>
        </w:rPr>
        <w:t>.,</w:t>
      </w:r>
      <w:r w:rsidRPr="00906A19">
        <w:rPr>
          <w:rFonts w:ascii="Source Sans Pro" w:hAnsi="Source Sans Pro"/>
          <w:sz w:val="22"/>
          <w:szCs w:val="22"/>
        </w:rPr>
        <w:t xml:space="preserve"> et que le directeur général et greffier-trésorier de la MRC soit désigné pour délivrer le certificat de conformité à l’égard de cette résolution.</w:t>
      </w:r>
    </w:p>
    <w:bookmarkEnd w:id="19"/>
    <w:p w14:paraId="08997523" w14:textId="77777777" w:rsidR="00E5665B" w:rsidRPr="00906A19" w:rsidRDefault="00E5665B" w:rsidP="00813554">
      <w:pPr>
        <w:jc w:val="both"/>
        <w:rPr>
          <w:rFonts w:ascii="Source Sans Pro" w:hAnsi="Source Sans Pro"/>
          <w:sz w:val="22"/>
          <w:szCs w:val="22"/>
        </w:rPr>
      </w:pPr>
    </w:p>
    <w:p w14:paraId="022F8674" w14:textId="77777777" w:rsidR="001D2306" w:rsidRPr="00906A19" w:rsidRDefault="001D2306" w:rsidP="00813554">
      <w:pPr>
        <w:jc w:val="both"/>
        <w:rPr>
          <w:rFonts w:ascii="Source Sans Pro" w:hAnsi="Source Sans Pro"/>
          <w:sz w:val="22"/>
          <w:szCs w:val="22"/>
          <w:lang w:val="fr-FR"/>
        </w:rPr>
      </w:pPr>
    </w:p>
    <w:p w14:paraId="7445AF3C" w14:textId="4F71AB94" w:rsidR="001D2306" w:rsidRPr="00207FF9" w:rsidRDefault="002A71A0" w:rsidP="001D2306">
      <w:pPr>
        <w:jc w:val="both"/>
        <w:rPr>
          <w:rFonts w:ascii="Cambria" w:hAnsi="Cambria"/>
          <w:sz w:val="22"/>
          <w:szCs w:val="22"/>
          <w:u w:val="single"/>
          <w:lang w:val="fr-FR"/>
        </w:rPr>
      </w:pPr>
      <w:r w:rsidRPr="00207FF9">
        <w:rPr>
          <w:rFonts w:ascii="Cambria" w:hAnsi="Cambria"/>
          <w:sz w:val="22"/>
          <w:szCs w:val="22"/>
          <w:u w:val="single"/>
          <w:lang w:val="fr-FR"/>
        </w:rPr>
        <w:t>26-</w:t>
      </w:r>
      <w:r w:rsidR="001D2306" w:rsidRPr="00207FF9">
        <w:rPr>
          <w:rFonts w:ascii="Cambria" w:hAnsi="Cambria"/>
          <w:sz w:val="22"/>
          <w:szCs w:val="22"/>
          <w:u w:val="single"/>
          <w:lang w:val="fr-FR"/>
        </w:rPr>
        <w:t>0</w:t>
      </w:r>
      <w:r w:rsidR="00D33C66" w:rsidRPr="00207FF9">
        <w:rPr>
          <w:rFonts w:ascii="Cambria" w:hAnsi="Cambria"/>
          <w:sz w:val="22"/>
          <w:szCs w:val="22"/>
          <w:u w:val="single"/>
          <w:lang w:val="fr-FR"/>
        </w:rPr>
        <w:t>1</w:t>
      </w:r>
      <w:r w:rsidR="00A72688" w:rsidRPr="00207FF9">
        <w:rPr>
          <w:rFonts w:ascii="Cambria" w:hAnsi="Cambria"/>
          <w:sz w:val="22"/>
          <w:szCs w:val="22"/>
          <w:u w:val="single"/>
          <w:lang w:val="fr-FR"/>
        </w:rPr>
        <w:t>3</w:t>
      </w:r>
      <w:r w:rsidR="001D2306" w:rsidRPr="00207FF9">
        <w:rPr>
          <w:rFonts w:ascii="Cambria" w:hAnsi="Cambria"/>
          <w:sz w:val="22"/>
          <w:szCs w:val="22"/>
          <w:u w:val="single"/>
          <w:lang w:val="fr-FR"/>
        </w:rPr>
        <w:t xml:space="preserve"> </w:t>
      </w:r>
      <w:r w:rsidR="00CE0800" w:rsidRPr="00207FF9">
        <w:rPr>
          <w:rFonts w:ascii="Cambria" w:hAnsi="Cambria"/>
          <w:bCs/>
          <w:sz w:val="22"/>
          <w:szCs w:val="22"/>
          <w:u w:val="single"/>
        </w:rPr>
        <w:t xml:space="preserve">AVIS DE CONFORMITÉ / PLAN ET RÈGLEMENTS D’URBANISME </w:t>
      </w:r>
      <w:r w:rsidR="00942051" w:rsidRPr="00207FF9">
        <w:rPr>
          <w:rFonts w:ascii="Cambria" w:hAnsi="Cambria"/>
          <w:bCs/>
          <w:sz w:val="22"/>
          <w:szCs w:val="22"/>
          <w:u w:val="single"/>
        </w:rPr>
        <w:t>/ VILLE DE RIMOUSKI</w:t>
      </w:r>
    </w:p>
    <w:p w14:paraId="30607940" w14:textId="77777777" w:rsidR="001D2306" w:rsidRPr="00906A19" w:rsidRDefault="001D2306" w:rsidP="001D2306">
      <w:pPr>
        <w:jc w:val="both"/>
        <w:rPr>
          <w:rFonts w:ascii="Source Sans Pro" w:hAnsi="Source Sans Pro"/>
          <w:sz w:val="22"/>
          <w:szCs w:val="22"/>
          <w:u w:val="single"/>
          <w:lang w:val="fr-FR"/>
        </w:rPr>
      </w:pPr>
    </w:p>
    <w:p w14:paraId="00185EC0"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 xml:space="preserve">CONSIDÉRANT QUE la Ville de Rimouski a le pouvoir d’adopter des règlements d’urbanisme, et ce, conformément à la </w:t>
      </w:r>
      <w:r w:rsidRPr="00906A19">
        <w:rPr>
          <w:rFonts w:ascii="Source Sans Pro" w:hAnsi="Source Sans Pro"/>
          <w:i/>
          <w:sz w:val="22"/>
          <w:szCs w:val="22"/>
        </w:rPr>
        <w:t>Loi sur l'aménagement et l'urbanisme</w:t>
      </w:r>
      <w:r w:rsidRPr="00906A19">
        <w:rPr>
          <w:rFonts w:ascii="Source Sans Pro" w:hAnsi="Source Sans Pro"/>
          <w:sz w:val="22"/>
          <w:szCs w:val="22"/>
        </w:rPr>
        <w:t>;</w:t>
      </w:r>
    </w:p>
    <w:p w14:paraId="41F79EB4" w14:textId="77777777" w:rsidR="008E186C" w:rsidRPr="00906A19" w:rsidRDefault="008E186C" w:rsidP="008E186C">
      <w:pPr>
        <w:tabs>
          <w:tab w:val="left" w:pos="-720"/>
        </w:tabs>
        <w:jc w:val="both"/>
        <w:rPr>
          <w:rFonts w:ascii="Source Sans Pro" w:hAnsi="Source Sans Pro"/>
          <w:sz w:val="22"/>
          <w:szCs w:val="22"/>
        </w:rPr>
      </w:pPr>
    </w:p>
    <w:p w14:paraId="539026A6" w14:textId="77777777" w:rsidR="008E186C" w:rsidRPr="00906A19" w:rsidRDefault="008E186C" w:rsidP="008E186C">
      <w:pPr>
        <w:tabs>
          <w:tab w:val="left" w:pos="-720"/>
        </w:tabs>
        <w:jc w:val="both"/>
        <w:rPr>
          <w:rFonts w:ascii="Source Sans Pro" w:hAnsi="Source Sans Pro"/>
          <w:color w:val="000000"/>
          <w:sz w:val="22"/>
          <w:szCs w:val="22"/>
        </w:rPr>
      </w:pPr>
      <w:r w:rsidRPr="00906A19">
        <w:rPr>
          <w:rFonts w:ascii="Source Sans Pro" w:hAnsi="Source Sans Pro"/>
          <w:sz w:val="22"/>
          <w:szCs w:val="22"/>
        </w:rPr>
        <w:t xml:space="preserve">CONSIDÉRANT QUE la Ville de Rimouski a adopté le </w:t>
      </w:r>
      <w:r w:rsidRPr="00906A19">
        <w:rPr>
          <w:rFonts w:ascii="Source Sans Pro" w:hAnsi="Source Sans Pro"/>
          <w:color w:val="000000"/>
          <w:sz w:val="22"/>
          <w:szCs w:val="22"/>
        </w:rPr>
        <w:t xml:space="preserve">Règlement 24-034 relatif aux projets de construction, de modification ou d’occupation d’un immeuble (PPCMOI), le 9 septembre 2024; </w:t>
      </w:r>
    </w:p>
    <w:p w14:paraId="5C278BD0" w14:textId="77777777" w:rsidR="008E186C" w:rsidRPr="00906A19" w:rsidRDefault="008E186C" w:rsidP="008E186C">
      <w:pPr>
        <w:tabs>
          <w:tab w:val="left" w:pos="-720"/>
        </w:tabs>
        <w:jc w:val="both"/>
        <w:rPr>
          <w:rFonts w:ascii="Source Sans Pro" w:hAnsi="Source Sans Pro"/>
          <w:color w:val="000000"/>
          <w:sz w:val="22"/>
          <w:szCs w:val="22"/>
        </w:rPr>
      </w:pPr>
    </w:p>
    <w:p w14:paraId="742B9EC6" w14:textId="77777777" w:rsidR="008E186C" w:rsidRPr="00906A19" w:rsidRDefault="008E186C" w:rsidP="008E186C">
      <w:pPr>
        <w:tabs>
          <w:tab w:val="left" w:pos="-720"/>
        </w:tabs>
        <w:jc w:val="both"/>
        <w:rPr>
          <w:rFonts w:ascii="Source Sans Pro" w:hAnsi="Source Sans Pro"/>
          <w:color w:val="000000"/>
          <w:sz w:val="22"/>
          <w:szCs w:val="22"/>
          <w:lang w:val="x-none"/>
        </w:rPr>
      </w:pPr>
      <w:r w:rsidRPr="00906A19">
        <w:rPr>
          <w:rFonts w:ascii="Source Sans Pro" w:hAnsi="Source Sans Pro"/>
          <w:sz w:val="22"/>
          <w:szCs w:val="22"/>
        </w:rPr>
        <w:t xml:space="preserve">CONSIDÉRANT QUE la Ville de Rimouski a adopté à sa séance du 17 novembre 2025 la résolution </w:t>
      </w:r>
      <w:r w:rsidRPr="00906A19">
        <w:rPr>
          <w:rFonts w:ascii="Source Sans Pro" w:hAnsi="Source Sans Pro"/>
          <w:bCs/>
          <w:caps/>
          <w:color w:val="000000"/>
          <w:sz w:val="22"/>
          <w:szCs w:val="22"/>
        </w:rPr>
        <w:t xml:space="preserve">2025-11-728 </w:t>
      </w:r>
      <w:r w:rsidRPr="00906A19">
        <w:rPr>
          <w:rFonts w:ascii="Source Sans Pro" w:hAnsi="Source Sans Pro"/>
          <w:sz w:val="22"/>
          <w:szCs w:val="22"/>
        </w:rPr>
        <w:t xml:space="preserve">concernant le </w:t>
      </w:r>
      <w:r w:rsidRPr="00906A19">
        <w:rPr>
          <w:rFonts w:ascii="Source Sans Pro" w:hAnsi="Source Sans Pro"/>
          <w:i/>
          <w:iCs/>
          <w:sz w:val="22"/>
          <w:szCs w:val="22"/>
        </w:rPr>
        <w:t xml:space="preserve">Projet particulier de construction, de modification ou d’occupation d’un immeuble (PPCMOI) – </w:t>
      </w:r>
      <w:r w:rsidRPr="00906A19">
        <w:rPr>
          <w:rFonts w:ascii="Source Sans Pro" w:hAnsi="Source Sans Pro"/>
          <w:bCs/>
          <w:i/>
          <w:iCs/>
          <w:color w:val="000000"/>
          <w:sz w:val="22"/>
          <w:szCs w:val="22"/>
          <w:lang w:val="x-none"/>
        </w:rPr>
        <w:t xml:space="preserve">Boulevard Sainte-Anne – Lot </w:t>
      </w:r>
      <w:r w:rsidRPr="00906A19">
        <w:rPr>
          <w:rFonts w:ascii="Source Sans Pro" w:hAnsi="Source Sans Pro"/>
          <w:bCs/>
          <w:i/>
          <w:iCs/>
          <w:caps/>
          <w:color w:val="000000"/>
          <w:sz w:val="22"/>
          <w:szCs w:val="22"/>
          <w:lang w:val="x-none"/>
        </w:rPr>
        <w:t>6</w:t>
      </w:r>
      <w:r w:rsidR="004258B5" w:rsidRPr="00906A19">
        <w:rPr>
          <w:rFonts w:ascii="Source Sans Pro" w:hAnsi="Source Sans Pro"/>
          <w:bCs/>
          <w:i/>
          <w:iCs/>
          <w:caps/>
          <w:color w:val="000000"/>
          <w:sz w:val="22"/>
          <w:szCs w:val="22"/>
          <w:lang w:val="x-none"/>
        </w:rPr>
        <w:t> </w:t>
      </w:r>
      <w:r w:rsidRPr="00906A19">
        <w:rPr>
          <w:rFonts w:ascii="Source Sans Pro" w:hAnsi="Source Sans Pro"/>
          <w:bCs/>
          <w:i/>
          <w:iCs/>
          <w:caps/>
          <w:color w:val="000000"/>
          <w:sz w:val="22"/>
          <w:szCs w:val="22"/>
          <w:lang w:val="x-none"/>
        </w:rPr>
        <w:t>663</w:t>
      </w:r>
      <w:r w:rsidR="004258B5" w:rsidRPr="00906A19">
        <w:rPr>
          <w:rFonts w:ascii="Source Sans Pro" w:hAnsi="Source Sans Pro"/>
          <w:bCs/>
          <w:i/>
          <w:iCs/>
          <w:caps/>
          <w:color w:val="000000"/>
          <w:sz w:val="22"/>
          <w:szCs w:val="22"/>
          <w:lang w:val="x-none"/>
        </w:rPr>
        <w:t> </w:t>
      </w:r>
      <w:r w:rsidRPr="00906A19">
        <w:rPr>
          <w:rFonts w:ascii="Source Sans Pro" w:hAnsi="Source Sans Pro"/>
          <w:bCs/>
          <w:i/>
          <w:iCs/>
          <w:caps/>
          <w:color w:val="000000"/>
          <w:sz w:val="22"/>
          <w:szCs w:val="22"/>
          <w:lang w:val="x-none"/>
        </w:rPr>
        <w:t>901</w:t>
      </w:r>
      <w:r w:rsidRPr="00906A19">
        <w:rPr>
          <w:rFonts w:ascii="Source Sans Pro" w:hAnsi="Source Sans Pro"/>
          <w:bCs/>
          <w:i/>
          <w:iCs/>
          <w:color w:val="000000"/>
          <w:sz w:val="22"/>
          <w:szCs w:val="22"/>
          <w:lang w:val="x-none"/>
        </w:rPr>
        <w:t xml:space="preserve"> du cadastre du Québec – Messieurs Christophe Malouin et Pierre-Luc Proulx</w:t>
      </w:r>
      <w:r w:rsidRPr="00906A19">
        <w:rPr>
          <w:rFonts w:ascii="Source Sans Pro" w:hAnsi="Source Sans Pro"/>
          <w:bCs/>
          <w:color w:val="000000"/>
          <w:sz w:val="22"/>
          <w:szCs w:val="22"/>
          <w:lang w:val="x-none"/>
        </w:rPr>
        <w:t>;</w:t>
      </w:r>
    </w:p>
    <w:p w14:paraId="48770791" w14:textId="77777777" w:rsidR="008E186C" w:rsidRPr="00906A19" w:rsidRDefault="008E186C" w:rsidP="008E186C">
      <w:pPr>
        <w:tabs>
          <w:tab w:val="left" w:pos="-720"/>
        </w:tabs>
        <w:jc w:val="both"/>
        <w:rPr>
          <w:rFonts w:ascii="Source Sans Pro" w:hAnsi="Source Sans Pro"/>
          <w:bCs/>
          <w:color w:val="000000"/>
          <w:sz w:val="22"/>
          <w:szCs w:val="22"/>
        </w:rPr>
      </w:pPr>
    </w:p>
    <w:p w14:paraId="196A2669"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 xml:space="preserve">CONSIDÉRANT QUE ladite résolution n’est pas contradictoire avec les orientations et les objectifs du </w:t>
      </w:r>
      <w:r w:rsidRPr="00906A19">
        <w:rPr>
          <w:rFonts w:ascii="Source Sans Pro" w:hAnsi="Source Sans Pro"/>
          <w:i/>
          <w:sz w:val="22"/>
          <w:szCs w:val="22"/>
        </w:rPr>
        <w:t>Schéma d’aménagement et de développement</w:t>
      </w:r>
      <w:r w:rsidRPr="00906A19">
        <w:rPr>
          <w:rFonts w:ascii="Source Sans Pro" w:hAnsi="Source Sans Pro"/>
          <w:bCs/>
          <w:i/>
          <w:sz w:val="22"/>
          <w:szCs w:val="22"/>
        </w:rPr>
        <w:t xml:space="preserve"> </w:t>
      </w:r>
      <w:r w:rsidRPr="00906A19">
        <w:rPr>
          <w:rFonts w:ascii="Source Sans Pro" w:hAnsi="Source Sans Pro"/>
          <w:sz w:val="22"/>
          <w:szCs w:val="22"/>
        </w:rPr>
        <w:t xml:space="preserve">et aux dispositions du document complémentaire; </w:t>
      </w:r>
    </w:p>
    <w:p w14:paraId="185050BB" w14:textId="77777777" w:rsidR="008E186C" w:rsidRPr="00906A19" w:rsidRDefault="008E186C" w:rsidP="008E186C">
      <w:pPr>
        <w:tabs>
          <w:tab w:val="left" w:pos="-720"/>
        </w:tabs>
        <w:jc w:val="both"/>
        <w:rPr>
          <w:rFonts w:ascii="Source Sans Pro" w:hAnsi="Source Sans Pro"/>
          <w:sz w:val="22"/>
          <w:szCs w:val="22"/>
        </w:rPr>
      </w:pPr>
    </w:p>
    <w:p w14:paraId="5C35CD74"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CONSIDÉRANT QUE ladite résolution n’a pas à être soumise au comité consultatif agricole puisqu’elle n’affecte pas de façon particulière la zone agricole désignée;</w:t>
      </w:r>
    </w:p>
    <w:p w14:paraId="1717CBD6" w14:textId="77777777" w:rsidR="008E186C" w:rsidRPr="00906A19" w:rsidRDefault="008E186C" w:rsidP="008E186C">
      <w:pPr>
        <w:tabs>
          <w:tab w:val="left" w:pos="-720"/>
        </w:tabs>
        <w:jc w:val="both"/>
        <w:rPr>
          <w:rFonts w:ascii="Source Sans Pro" w:hAnsi="Source Sans Pro"/>
          <w:sz w:val="22"/>
          <w:szCs w:val="22"/>
        </w:rPr>
      </w:pPr>
    </w:p>
    <w:p w14:paraId="06F38B6A" w14:textId="21024139" w:rsidR="008E186C" w:rsidRPr="00906A19" w:rsidRDefault="008E186C" w:rsidP="008E186C">
      <w:pPr>
        <w:tabs>
          <w:tab w:val="left" w:pos="-720"/>
        </w:tabs>
        <w:jc w:val="both"/>
        <w:rPr>
          <w:rFonts w:ascii="Source Sans Pro" w:hAnsi="Source Sans Pro"/>
          <w:sz w:val="22"/>
          <w:szCs w:val="22"/>
        </w:rPr>
      </w:pPr>
      <w:bookmarkStart w:id="20" w:name="_Hlk219964303"/>
      <w:r w:rsidRPr="00906A19">
        <w:rPr>
          <w:rFonts w:ascii="Source Sans Pro" w:hAnsi="Source Sans Pro"/>
          <w:sz w:val="22"/>
          <w:szCs w:val="22"/>
        </w:rPr>
        <w:t xml:space="preserve">Il est proposé par </w:t>
      </w:r>
      <w:r w:rsidR="00762E86" w:rsidRPr="00906A19">
        <w:rPr>
          <w:rFonts w:ascii="Source Sans Pro" w:hAnsi="Source Sans Pro"/>
          <w:sz w:val="22"/>
          <w:szCs w:val="22"/>
        </w:rPr>
        <w:t>Claude Viel</w:t>
      </w:r>
      <w:r w:rsidRPr="00906A19">
        <w:rPr>
          <w:rFonts w:ascii="Source Sans Pro" w:hAnsi="Source Sans Pro"/>
          <w:sz w:val="22"/>
          <w:szCs w:val="22"/>
        </w:rPr>
        <w:t xml:space="preserve"> et résolu à l’unanimité que le conseil de la MRC de Rimouski-Neigette </w:t>
      </w:r>
      <w:r w:rsidRPr="00906A19">
        <w:rPr>
          <w:rFonts w:ascii="Source Sans Pro" w:hAnsi="Source Sans Pro"/>
          <w:sz w:val="22"/>
          <w:szCs w:val="22"/>
          <w:lang w:eastAsia="fr-CA"/>
        </w:rPr>
        <w:t>approuve</w:t>
      </w:r>
      <w:r w:rsidRPr="00906A19">
        <w:rPr>
          <w:rFonts w:ascii="Source Sans Pro" w:hAnsi="Source Sans Pro"/>
          <w:bCs/>
          <w:sz w:val="22"/>
          <w:szCs w:val="22"/>
          <w:shd w:val="clear" w:color="auto" w:fill="FFFFFF"/>
        </w:rPr>
        <w:t xml:space="preserve"> </w:t>
      </w:r>
      <w:r w:rsidRPr="00906A19">
        <w:rPr>
          <w:rFonts w:ascii="Source Sans Pro" w:hAnsi="Source Sans Pro"/>
          <w:sz w:val="22"/>
          <w:szCs w:val="22"/>
        </w:rPr>
        <w:t xml:space="preserve">la résolution </w:t>
      </w:r>
      <w:r w:rsidRPr="00906A19">
        <w:rPr>
          <w:rFonts w:ascii="Source Sans Pro" w:hAnsi="Source Sans Pro"/>
          <w:bCs/>
          <w:caps/>
          <w:color w:val="000000"/>
          <w:sz w:val="22"/>
          <w:szCs w:val="22"/>
        </w:rPr>
        <w:t xml:space="preserve">2025-11-728 </w:t>
      </w:r>
      <w:r w:rsidRPr="00906A19">
        <w:rPr>
          <w:rFonts w:ascii="Source Sans Pro" w:hAnsi="Source Sans Pro"/>
          <w:sz w:val="22"/>
          <w:szCs w:val="22"/>
        </w:rPr>
        <w:t>de la Ville de Rimouski concernant le</w:t>
      </w:r>
      <w:r w:rsidRPr="00906A19">
        <w:rPr>
          <w:rFonts w:ascii="Source Sans Pro" w:hAnsi="Source Sans Pro"/>
          <w:i/>
          <w:iCs/>
          <w:sz w:val="22"/>
          <w:szCs w:val="22"/>
        </w:rPr>
        <w:t xml:space="preserve"> Projet particulier de construction, de modification ou d’occupation d’un immeuble (PPCMOI) – </w:t>
      </w:r>
      <w:r w:rsidRPr="00906A19">
        <w:rPr>
          <w:rFonts w:ascii="Source Sans Pro" w:hAnsi="Source Sans Pro"/>
          <w:bCs/>
          <w:i/>
          <w:iCs/>
          <w:color w:val="000000"/>
          <w:sz w:val="22"/>
          <w:szCs w:val="22"/>
          <w:lang w:val="x-none"/>
        </w:rPr>
        <w:t xml:space="preserve">Boulevard Sainte-Anne – Lot </w:t>
      </w:r>
      <w:r w:rsidRPr="00906A19">
        <w:rPr>
          <w:rFonts w:ascii="Source Sans Pro" w:hAnsi="Source Sans Pro"/>
          <w:bCs/>
          <w:i/>
          <w:iCs/>
          <w:caps/>
          <w:color w:val="000000"/>
          <w:sz w:val="22"/>
          <w:szCs w:val="22"/>
          <w:lang w:val="x-none"/>
        </w:rPr>
        <w:t>6</w:t>
      </w:r>
      <w:r w:rsidR="004258B5" w:rsidRPr="00906A19">
        <w:rPr>
          <w:rFonts w:ascii="Source Sans Pro" w:hAnsi="Source Sans Pro"/>
          <w:bCs/>
          <w:i/>
          <w:iCs/>
          <w:caps/>
          <w:color w:val="000000"/>
          <w:sz w:val="22"/>
          <w:szCs w:val="22"/>
          <w:lang w:val="x-none"/>
        </w:rPr>
        <w:t> </w:t>
      </w:r>
      <w:r w:rsidRPr="00906A19">
        <w:rPr>
          <w:rFonts w:ascii="Source Sans Pro" w:hAnsi="Source Sans Pro"/>
          <w:bCs/>
          <w:i/>
          <w:iCs/>
          <w:caps/>
          <w:color w:val="000000"/>
          <w:sz w:val="22"/>
          <w:szCs w:val="22"/>
          <w:lang w:val="x-none"/>
        </w:rPr>
        <w:t>663</w:t>
      </w:r>
      <w:r w:rsidR="004258B5" w:rsidRPr="00906A19">
        <w:rPr>
          <w:rFonts w:ascii="Source Sans Pro" w:hAnsi="Source Sans Pro"/>
          <w:bCs/>
          <w:i/>
          <w:iCs/>
          <w:caps/>
          <w:color w:val="000000"/>
          <w:sz w:val="22"/>
          <w:szCs w:val="22"/>
          <w:lang w:val="x-none"/>
        </w:rPr>
        <w:t> </w:t>
      </w:r>
      <w:r w:rsidRPr="00906A19">
        <w:rPr>
          <w:rFonts w:ascii="Source Sans Pro" w:hAnsi="Source Sans Pro"/>
          <w:bCs/>
          <w:i/>
          <w:iCs/>
          <w:caps/>
          <w:color w:val="000000"/>
          <w:sz w:val="22"/>
          <w:szCs w:val="22"/>
          <w:lang w:val="x-none"/>
        </w:rPr>
        <w:t>901</w:t>
      </w:r>
      <w:r w:rsidRPr="00906A19">
        <w:rPr>
          <w:rFonts w:ascii="Source Sans Pro" w:hAnsi="Source Sans Pro"/>
          <w:bCs/>
          <w:i/>
          <w:iCs/>
          <w:color w:val="000000"/>
          <w:sz w:val="22"/>
          <w:szCs w:val="22"/>
          <w:lang w:val="x-none"/>
        </w:rPr>
        <w:t xml:space="preserve"> du cadastre du Québec – Messieurs Christophe Malouin et Pierre-Luc Proulx</w:t>
      </w:r>
      <w:r w:rsidRPr="00906A19">
        <w:rPr>
          <w:rFonts w:ascii="Source Sans Pro" w:hAnsi="Source Sans Pro"/>
          <w:sz w:val="22"/>
          <w:szCs w:val="22"/>
        </w:rPr>
        <w:t xml:space="preserve"> et que le directeur général et greffier-trésorier de la MRC soit désigné pour délivrer le certificat de conformité à l’égard de cette résolution.</w:t>
      </w:r>
    </w:p>
    <w:bookmarkEnd w:id="20"/>
    <w:p w14:paraId="48381D9A" w14:textId="77777777" w:rsidR="001D2306" w:rsidRPr="00906A19" w:rsidRDefault="001D2306" w:rsidP="001D2306">
      <w:pPr>
        <w:jc w:val="both"/>
        <w:rPr>
          <w:rFonts w:ascii="Source Sans Pro" w:hAnsi="Source Sans Pro"/>
          <w:sz w:val="22"/>
          <w:szCs w:val="22"/>
          <w:u w:val="single"/>
        </w:rPr>
      </w:pPr>
    </w:p>
    <w:p w14:paraId="2BD46A59" w14:textId="77777777" w:rsidR="001D2306" w:rsidRPr="00906A19" w:rsidRDefault="001D2306" w:rsidP="001D2306">
      <w:pPr>
        <w:jc w:val="both"/>
        <w:rPr>
          <w:rFonts w:ascii="Source Sans Pro" w:hAnsi="Source Sans Pro"/>
          <w:sz w:val="22"/>
          <w:szCs w:val="22"/>
          <w:u w:val="single"/>
        </w:rPr>
      </w:pPr>
    </w:p>
    <w:p w14:paraId="0F00A42A" w14:textId="0E0C0FF4" w:rsidR="001D2306" w:rsidRPr="00207FF9" w:rsidRDefault="002A71A0" w:rsidP="001D2306">
      <w:pPr>
        <w:jc w:val="both"/>
        <w:rPr>
          <w:rFonts w:ascii="Cambria" w:hAnsi="Cambria"/>
          <w:sz w:val="22"/>
          <w:szCs w:val="22"/>
          <w:u w:val="single"/>
          <w:lang w:val="fr-FR"/>
        </w:rPr>
      </w:pPr>
      <w:r w:rsidRPr="00207FF9">
        <w:rPr>
          <w:rFonts w:ascii="Cambria" w:hAnsi="Cambria"/>
          <w:sz w:val="22"/>
          <w:szCs w:val="22"/>
          <w:u w:val="single"/>
          <w:lang w:val="fr-FR"/>
        </w:rPr>
        <w:t>26-</w:t>
      </w:r>
      <w:r w:rsidR="001D2306" w:rsidRPr="00207FF9">
        <w:rPr>
          <w:rFonts w:ascii="Cambria" w:hAnsi="Cambria"/>
          <w:sz w:val="22"/>
          <w:szCs w:val="22"/>
          <w:u w:val="single"/>
          <w:lang w:val="fr-FR"/>
        </w:rPr>
        <w:t>0</w:t>
      </w:r>
      <w:r w:rsidR="00D33C66" w:rsidRPr="00207FF9">
        <w:rPr>
          <w:rFonts w:ascii="Cambria" w:hAnsi="Cambria"/>
          <w:sz w:val="22"/>
          <w:szCs w:val="22"/>
          <w:u w:val="single"/>
          <w:lang w:val="fr-FR"/>
        </w:rPr>
        <w:t>1</w:t>
      </w:r>
      <w:r w:rsidR="00A72688" w:rsidRPr="00207FF9">
        <w:rPr>
          <w:rFonts w:ascii="Cambria" w:hAnsi="Cambria"/>
          <w:sz w:val="22"/>
          <w:szCs w:val="22"/>
          <w:u w:val="single"/>
          <w:lang w:val="fr-FR"/>
        </w:rPr>
        <w:t>4</w:t>
      </w:r>
      <w:r w:rsidR="001D2306" w:rsidRPr="00207FF9">
        <w:rPr>
          <w:rFonts w:ascii="Cambria" w:hAnsi="Cambria"/>
          <w:sz w:val="22"/>
          <w:szCs w:val="22"/>
          <w:u w:val="single"/>
          <w:lang w:val="fr-FR"/>
        </w:rPr>
        <w:t xml:space="preserve"> </w:t>
      </w:r>
      <w:r w:rsidR="00CE0800" w:rsidRPr="00207FF9">
        <w:rPr>
          <w:rFonts w:ascii="Cambria" w:hAnsi="Cambria"/>
          <w:bCs/>
          <w:sz w:val="22"/>
          <w:szCs w:val="22"/>
          <w:u w:val="single"/>
        </w:rPr>
        <w:t xml:space="preserve">AVIS DE CONFORMITÉ / PLAN ET RÈGLEMENTS D’URBANISME </w:t>
      </w:r>
      <w:r w:rsidR="00942051" w:rsidRPr="00207FF9">
        <w:rPr>
          <w:rFonts w:ascii="Cambria" w:hAnsi="Cambria"/>
          <w:bCs/>
          <w:sz w:val="22"/>
          <w:szCs w:val="22"/>
          <w:u w:val="single"/>
        </w:rPr>
        <w:t>/ VILLE DE RIMOUSKI</w:t>
      </w:r>
    </w:p>
    <w:p w14:paraId="26A68BD8" w14:textId="77777777" w:rsidR="001D2306" w:rsidRPr="00906A19" w:rsidRDefault="001D2306" w:rsidP="001D2306">
      <w:pPr>
        <w:jc w:val="both"/>
        <w:rPr>
          <w:rFonts w:ascii="Source Sans Pro" w:hAnsi="Source Sans Pro"/>
          <w:sz w:val="22"/>
          <w:szCs w:val="22"/>
          <w:lang w:val="fr-FR"/>
        </w:rPr>
      </w:pPr>
    </w:p>
    <w:p w14:paraId="5E4F93DD"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 xml:space="preserve">CONSIDÉRANT QUE la Ville de Rimouski a le pouvoir d’adopter des règlements d’urbanisme, et ce, conformément à la </w:t>
      </w:r>
      <w:r w:rsidRPr="00906A19">
        <w:rPr>
          <w:rFonts w:ascii="Source Sans Pro" w:hAnsi="Source Sans Pro"/>
          <w:i/>
          <w:sz w:val="22"/>
          <w:szCs w:val="22"/>
        </w:rPr>
        <w:t>Loi sur l'aménagement et l'urbanisme</w:t>
      </w:r>
      <w:r w:rsidRPr="00906A19">
        <w:rPr>
          <w:rFonts w:ascii="Source Sans Pro" w:hAnsi="Source Sans Pro"/>
          <w:sz w:val="22"/>
          <w:szCs w:val="22"/>
        </w:rPr>
        <w:t>;</w:t>
      </w:r>
    </w:p>
    <w:p w14:paraId="2DE8808B" w14:textId="77777777" w:rsidR="008E186C" w:rsidRPr="00906A19" w:rsidRDefault="008E186C" w:rsidP="008E186C">
      <w:pPr>
        <w:tabs>
          <w:tab w:val="left" w:pos="-720"/>
        </w:tabs>
        <w:jc w:val="both"/>
        <w:rPr>
          <w:rFonts w:ascii="Source Sans Pro" w:hAnsi="Source Sans Pro"/>
          <w:sz w:val="22"/>
          <w:szCs w:val="22"/>
        </w:rPr>
      </w:pPr>
    </w:p>
    <w:p w14:paraId="4B98269E" w14:textId="77777777" w:rsidR="008E186C" w:rsidRPr="00906A19" w:rsidRDefault="008E186C" w:rsidP="008E186C">
      <w:pPr>
        <w:tabs>
          <w:tab w:val="left" w:pos="-720"/>
        </w:tabs>
        <w:jc w:val="both"/>
        <w:rPr>
          <w:rFonts w:ascii="Source Sans Pro" w:hAnsi="Source Sans Pro"/>
          <w:color w:val="000000"/>
          <w:sz w:val="22"/>
          <w:szCs w:val="22"/>
        </w:rPr>
      </w:pPr>
      <w:r w:rsidRPr="00906A19">
        <w:rPr>
          <w:rFonts w:ascii="Source Sans Pro" w:hAnsi="Source Sans Pro"/>
          <w:sz w:val="22"/>
          <w:szCs w:val="22"/>
        </w:rPr>
        <w:t xml:space="preserve">CONSIDÉRANT QUE la Ville de Rimouski a adopté le </w:t>
      </w:r>
      <w:r w:rsidRPr="00906A19">
        <w:rPr>
          <w:rFonts w:ascii="Source Sans Pro" w:hAnsi="Source Sans Pro"/>
          <w:color w:val="000000"/>
          <w:sz w:val="22"/>
          <w:szCs w:val="22"/>
        </w:rPr>
        <w:t xml:space="preserve">Règlement 24-034 relatif aux projets de construction, de modification ou d’occupation d’un immeuble (PPCMOI), le 9 septembre 2024; </w:t>
      </w:r>
    </w:p>
    <w:p w14:paraId="270E583D" w14:textId="77777777" w:rsidR="008E186C" w:rsidRPr="00906A19" w:rsidRDefault="008E186C" w:rsidP="008E186C">
      <w:pPr>
        <w:tabs>
          <w:tab w:val="left" w:pos="-720"/>
        </w:tabs>
        <w:jc w:val="both"/>
        <w:rPr>
          <w:rFonts w:ascii="Source Sans Pro" w:hAnsi="Source Sans Pro"/>
          <w:color w:val="000000"/>
          <w:sz w:val="22"/>
          <w:szCs w:val="22"/>
        </w:rPr>
      </w:pPr>
    </w:p>
    <w:p w14:paraId="6C5BD1A8" w14:textId="191AD1B9" w:rsidR="008E186C" w:rsidRPr="00906A19" w:rsidRDefault="008E186C" w:rsidP="008E186C">
      <w:pPr>
        <w:tabs>
          <w:tab w:val="left" w:pos="-720"/>
        </w:tabs>
        <w:jc w:val="both"/>
        <w:rPr>
          <w:rFonts w:ascii="Source Sans Pro" w:hAnsi="Source Sans Pro"/>
          <w:color w:val="000000"/>
          <w:sz w:val="22"/>
          <w:szCs w:val="22"/>
          <w:lang w:val="x-none"/>
        </w:rPr>
      </w:pPr>
      <w:r w:rsidRPr="00906A19">
        <w:rPr>
          <w:rFonts w:ascii="Source Sans Pro" w:hAnsi="Source Sans Pro"/>
          <w:sz w:val="22"/>
          <w:szCs w:val="22"/>
        </w:rPr>
        <w:t xml:space="preserve">CONSIDÉRANT QUE la Ville de Rimouski a adopté à sa séance du 17 novembre 2025 la résolution </w:t>
      </w:r>
      <w:r w:rsidRPr="00906A19">
        <w:rPr>
          <w:rFonts w:ascii="Source Sans Pro" w:hAnsi="Source Sans Pro"/>
          <w:bCs/>
          <w:caps/>
          <w:color w:val="000000"/>
          <w:sz w:val="22"/>
          <w:szCs w:val="22"/>
        </w:rPr>
        <w:t xml:space="preserve">2025-11-729 </w:t>
      </w:r>
      <w:r w:rsidRPr="00906A19">
        <w:rPr>
          <w:rFonts w:ascii="Source Sans Pro" w:hAnsi="Source Sans Pro"/>
          <w:sz w:val="22"/>
          <w:szCs w:val="22"/>
        </w:rPr>
        <w:t xml:space="preserve">concernant le </w:t>
      </w:r>
      <w:r w:rsidRPr="00906A19">
        <w:rPr>
          <w:rFonts w:ascii="Source Sans Pro" w:hAnsi="Source Sans Pro"/>
          <w:i/>
          <w:iCs/>
          <w:sz w:val="22"/>
          <w:szCs w:val="22"/>
        </w:rPr>
        <w:t xml:space="preserve">Projet particulier de construction, de modification ou d’occupation d’un immeuble (PPCMOI) – </w:t>
      </w:r>
      <w:r w:rsidRPr="00906A19">
        <w:rPr>
          <w:rFonts w:ascii="Source Sans Pro" w:hAnsi="Source Sans Pro"/>
          <w:bCs/>
          <w:i/>
          <w:iCs/>
          <w:color w:val="000000"/>
          <w:sz w:val="22"/>
          <w:szCs w:val="22"/>
          <w:lang w:val="x-none"/>
        </w:rPr>
        <w:t xml:space="preserve">324, avenue de la </w:t>
      </w:r>
      <w:r w:rsidRPr="00906A19">
        <w:rPr>
          <w:rFonts w:ascii="Source Sans Pro" w:hAnsi="Source Sans Pro"/>
          <w:bCs/>
          <w:i/>
          <w:iCs/>
          <w:color w:val="000000"/>
          <w:sz w:val="22"/>
          <w:szCs w:val="22"/>
          <w:lang w:val="x-none"/>
        </w:rPr>
        <w:lastRenderedPageBreak/>
        <w:t xml:space="preserve">Cathédrale – </w:t>
      </w:r>
      <w:r w:rsidR="007A1CCA" w:rsidRPr="00906A19">
        <w:rPr>
          <w:rFonts w:ascii="Source Sans Pro" w:hAnsi="Source Sans Pro"/>
          <w:bCs/>
          <w:i/>
          <w:iCs/>
          <w:color w:val="000000"/>
          <w:sz w:val="22"/>
          <w:szCs w:val="22"/>
          <w:lang w:val="x-none"/>
        </w:rPr>
        <w:t>L</w:t>
      </w:r>
      <w:r w:rsidRPr="00906A19">
        <w:rPr>
          <w:rFonts w:ascii="Source Sans Pro" w:hAnsi="Source Sans Pro"/>
          <w:bCs/>
          <w:i/>
          <w:iCs/>
          <w:color w:val="000000"/>
          <w:sz w:val="22"/>
          <w:szCs w:val="22"/>
          <w:lang w:val="x-none"/>
        </w:rPr>
        <w:t xml:space="preserve">ot 2 486 524 du </w:t>
      </w:r>
      <w:r w:rsidR="007A1CCA" w:rsidRPr="00906A19">
        <w:rPr>
          <w:rFonts w:ascii="Source Sans Pro" w:hAnsi="Source Sans Pro"/>
          <w:bCs/>
          <w:i/>
          <w:iCs/>
          <w:color w:val="000000"/>
          <w:sz w:val="22"/>
          <w:szCs w:val="22"/>
          <w:lang w:val="x-none"/>
        </w:rPr>
        <w:t>c</w:t>
      </w:r>
      <w:r w:rsidRPr="00906A19">
        <w:rPr>
          <w:rFonts w:ascii="Source Sans Pro" w:hAnsi="Source Sans Pro"/>
          <w:bCs/>
          <w:i/>
          <w:iCs/>
          <w:color w:val="000000"/>
          <w:sz w:val="22"/>
          <w:szCs w:val="22"/>
          <w:lang w:val="x-none"/>
        </w:rPr>
        <w:t>adastre du Québec – Vélo Plein Air Rimouski Inc.</w:t>
      </w:r>
      <w:r w:rsidR="004258B5" w:rsidRPr="00906A19">
        <w:rPr>
          <w:rFonts w:ascii="Source Sans Pro" w:hAnsi="Source Sans Pro"/>
          <w:bCs/>
          <w:i/>
          <w:iCs/>
          <w:color w:val="000000"/>
          <w:sz w:val="22"/>
          <w:szCs w:val="22"/>
          <w:lang w:val="x-none"/>
        </w:rPr>
        <w:t>;</w:t>
      </w:r>
    </w:p>
    <w:p w14:paraId="19870E66" w14:textId="77777777" w:rsidR="008E186C" w:rsidRPr="00906A19" w:rsidRDefault="008E186C" w:rsidP="008E186C">
      <w:pPr>
        <w:tabs>
          <w:tab w:val="left" w:pos="-720"/>
        </w:tabs>
        <w:jc w:val="both"/>
        <w:rPr>
          <w:rFonts w:ascii="Source Sans Pro" w:hAnsi="Source Sans Pro"/>
          <w:bCs/>
          <w:color w:val="000000"/>
          <w:sz w:val="22"/>
          <w:szCs w:val="22"/>
        </w:rPr>
      </w:pPr>
    </w:p>
    <w:p w14:paraId="6D4015FA"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 xml:space="preserve">CONSIDÉRANT QUE ladite résolution n’est pas contradictoire avec les orientations et les objectifs du </w:t>
      </w:r>
      <w:r w:rsidRPr="00906A19">
        <w:rPr>
          <w:rFonts w:ascii="Source Sans Pro" w:hAnsi="Source Sans Pro"/>
          <w:i/>
          <w:sz w:val="22"/>
          <w:szCs w:val="22"/>
        </w:rPr>
        <w:t>Schéma d’aménagement et de développement</w:t>
      </w:r>
      <w:r w:rsidRPr="00906A19">
        <w:rPr>
          <w:rFonts w:ascii="Source Sans Pro" w:hAnsi="Source Sans Pro"/>
          <w:bCs/>
          <w:i/>
          <w:sz w:val="22"/>
          <w:szCs w:val="22"/>
        </w:rPr>
        <w:t xml:space="preserve"> </w:t>
      </w:r>
      <w:r w:rsidRPr="00906A19">
        <w:rPr>
          <w:rFonts w:ascii="Source Sans Pro" w:hAnsi="Source Sans Pro"/>
          <w:sz w:val="22"/>
          <w:szCs w:val="22"/>
        </w:rPr>
        <w:t xml:space="preserve">et aux dispositions du document complémentaire; </w:t>
      </w:r>
    </w:p>
    <w:p w14:paraId="4E97F721" w14:textId="77777777" w:rsidR="008E186C" w:rsidRPr="00906A19" w:rsidRDefault="008E186C" w:rsidP="008E186C">
      <w:pPr>
        <w:tabs>
          <w:tab w:val="left" w:pos="-720"/>
        </w:tabs>
        <w:jc w:val="both"/>
        <w:rPr>
          <w:rFonts w:ascii="Source Sans Pro" w:hAnsi="Source Sans Pro"/>
          <w:sz w:val="22"/>
          <w:szCs w:val="22"/>
        </w:rPr>
      </w:pPr>
    </w:p>
    <w:p w14:paraId="36F088A0"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CONSIDÉRANT QUE ladite résolution n’a pas à être soumise au comité consultatif agricole puisqu’elle n’affecte pas de façon particulière la zone agricole désignée;</w:t>
      </w:r>
    </w:p>
    <w:p w14:paraId="44B64195" w14:textId="77777777" w:rsidR="008E186C" w:rsidRPr="00906A19" w:rsidRDefault="008E186C" w:rsidP="008E186C">
      <w:pPr>
        <w:tabs>
          <w:tab w:val="left" w:pos="-720"/>
        </w:tabs>
        <w:jc w:val="both"/>
        <w:rPr>
          <w:rFonts w:ascii="Source Sans Pro" w:hAnsi="Source Sans Pro"/>
          <w:sz w:val="22"/>
          <w:szCs w:val="22"/>
        </w:rPr>
      </w:pPr>
    </w:p>
    <w:p w14:paraId="1EFEDAB5" w14:textId="36BD851E" w:rsidR="008E186C" w:rsidRPr="00906A19" w:rsidRDefault="008E186C" w:rsidP="008E186C">
      <w:pPr>
        <w:tabs>
          <w:tab w:val="left" w:pos="-720"/>
        </w:tabs>
        <w:jc w:val="both"/>
        <w:rPr>
          <w:rFonts w:ascii="Source Sans Pro" w:hAnsi="Source Sans Pro"/>
          <w:sz w:val="22"/>
          <w:szCs w:val="22"/>
        </w:rPr>
      </w:pPr>
      <w:bookmarkStart w:id="21" w:name="_Hlk219964278"/>
      <w:r w:rsidRPr="00906A19">
        <w:rPr>
          <w:rFonts w:ascii="Source Sans Pro" w:hAnsi="Source Sans Pro"/>
          <w:sz w:val="22"/>
          <w:szCs w:val="22"/>
        </w:rPr>
        <w:t xml:space="preserve">Il est proposé par </w:t>
      </w:r>
      <w:r w:rsidR="00762E86" w:rsidRPr="00906A19">
        <w:rPr>
          <w:rFonts w:ascii="Source Sans Pro" w:hAnsi="Source Sans Pro"/>
          <w:sz w:val="22"/>
          <w:szCs w:val="22"/>
        </w:rPr>
        <w:t>Sébastien Noël</w:t>
      </w:r>
      <w:r w:rsidRPr="00906A19">
        <w:rPr>
          <w:rFonts w:ascii="Source Sans Pro" w:hAnsi="Source Sans Pro"/>
          <w:sz w:val="22"/>
          <w:szCs w:val="22"/>
        </w:rPr>
        <w:t xml:space="preserve"> et résolu à l’unanimité que le conseil de la MRC de Rimouski-Neigette </w:t>
      </w:r>
      <w:r w:rsidRPr="00906A19">
        <w:rPr>
          <w:rFonts w:ascii="Source Sans Pro" w:hAnsi="Source Sans Pro"/>
          <w:sz w:val="22"/>
          <w:szCs w:val="22"/>
          <w:lang w:eastAsia="fr-CA"/>
        </w:rPr>
        <w:t>approuve</w:t>
      </w:r>
      <w:r w:rsidRPr="00906A19">
        <w:rPr>
          <w:rFonts w:ascii="Source Sans Pro" w:hAnsi="Source Sans Pro"/>
          <w:bCs/>
          <w:sz w:val="22"/>
          <w:szCs w:val="22"/>
          <w:shd w:val="clear" w:color="auto" w:fill="FFFFFF"/>
        </w:rPr>
        <w:t xml:space="preserve"> </w:t>
      </w:r>
      <w:r w:rsidRPr="00906A19">
        <w:rPr>
          <w:rFonts w:ascii="Source Sans Pro" w:hAnsi="Source Sans Pro"/>
          <w:sz w:val="22"/>
          <w:szCs w:val="22"/>
        </w:rPr>
        <w:t xml:space="preserve">la résolution de la Ville de Rimouski </w:t>
      </w:r>
      <w:r w:rsidRPr="00906A19">
        <w:rPr>
          <w:rFonts w:ascii="Source Sans Pro" w:hAnsi="Source Sans Pro"/>
          <w:bCs/>
          <w:caps/>
          <w:color w:val="000000"/>
          <w:sz w:val="22"/>
          <w:szCs w:val="22"/>
        </w:rPr>
        <w:t xml:space="preserve">2025-11-729 </w:t>
      </w:r>
      <w:r w:rsidRPr="00906A19">
        <w:rPr>
          <w:rFonts w:ascii="Source Sans Pro" w:hAnsi="Source Sans Pro"/>
          <w:sz w:val="22"/>
          <w:szCs w:val="22"/>
        </w:rPr>
        <w:t xml:space="preserve">concernant le </w:t>
      </w:r>
      <w:r w:rsidRPr="00906A19">
        <w:rPr>
          <w:rFonts w:ascii="Source Sans Pro" w:hAnsi="Source Sans Pro"/>
          <w:i/>
          <w:iCs/>
          <w:sz w:val="22"/>
          <w:szCs w:val="22"/>
        </w:rPr>
        <w:t xml:space="preserve">Projet particulier de construction, de modification ou d’occupation d’un immeuble (PPCMOI) – </w:t>
      </w:r>
      <w:r w:rsidRPr="00906A19">
        <w:rPr>
          <w:rFonts w:ascii="Source Sans Pro" w:hAnsi="Source Sans Pro"/>
          <w:bCs/>
          <w:i/>
          <w:iCs/>
          <w:color w:val="000000"/>
          <w:sz w:val="22"/>
          <w:szCs w:val="22"/>
          <w:lang w:val="x-none"/>
        </w:rPr>
        <w:t xml:space="preserve">324, avenue de la Cathédrale – </w:t>
      </w:r>
      <w:r w:rsidR="00762E86" w:rsidRPr="00906A19">
        <w:rPr>
          <w:rFonts w:ascii="Source Sans Pro" w:hAnsi="Source Sans Pro"/>
          <w:bCs/>
          <w:i/>
          <w:iCs/>
          <w:color w:val="000000"/>
          <w:sz w:val="22"/>
          <w:szCs w:val="22"/>
          <w:lang w:val="x-none"/>
        </w:rPr>
        <w:t>L</w:t>
      </w:r>
      <w:r w:rsidRPr="00906A19">
        <w:rPr>
          <w:rFonts w:ascii="Source Sans Pro" w:hAnsi="Source Sans Pro"/>
          <w:bCs/>
          <w:i/>
          <w:iCs/>
          <w:color w:val="000000"/>
          <w:sz w:val="22"/>
          <w:szCs w:val="22"/>
          <w:lang w:val="x-none"/>
        </w:rPr>
        <w:t>ot 2 486 524 du cadastre du Québec – Vélo Plein Air Rimouski Inc.</w:t>
      </w:r>
      <w:r w:rsidRPr="00906A19">
        <w:rPr>
          <w:rFonts w:ascii="Source Sans Pro" w:hAnsi="Source Sans Pro"/>
          <w:sz w:val="22"/>
          <w:szCs w:val="22"/>
        </w:rPr>
        <w:t xml:space="preserve"> et que le directeur général et greffier-trésorier de la MRC soit désigné pour délivrer le certificat de conformité à l’égard de cette résolution.</w:t>
      </w:r>
    </w:p>
    <w:bookmarkEnd w:id="21"/>
    <w:p w14:paraId="3219029C" w14:textId="77777777" w:rsidR="00BC07E0" w:rsidRPr="00906A19" w:rsidRDefault="00BC07E0" w:rsidP="00BC07E0">
      <w:pPr>
        <w:jc w:val="both"/>
        <w:rPr>
          <w:rFonts w:ascii="Source Sans Pro" w:hAnsi="Source Sans Pro"/>
          <w:bCs/>
          <w:sz w:val="22"/>
          <w:szCs w:val="22"/>
        </w:rPr>
      </w:pPr>
    </w:p>
    <w:p w14:paraId="0485DEA3" w14:textId="77777777" w:rsidR="008902E0" w:rsidRPr="00906A19" w:rsidRDefault="008902E0" w:rsidP="00BC07E0">
      <w:pPr>
        <w:jc w:val="both"/>
        <w:rPr>
          <w:rFonts w:ascii="Source Sans Pro" w:hAnsi="Source Sans Pro"/>
          <w:bCs/>
          <w:sz w:val="22"/>
          <w:szCs w:val="22"/>
          <w:lang w:val="fr-FR"/>
        </w:rPr>
      </w:pPr>
    </w:p>
    <w:p w14:paraId="1EBABD07" w14:textId="1A99570B" w:rsidR="00041B49" w:rsidRPr="00207FF9" w:rsidRDefault="002A71A0" w:rsidP="003664A2">
      <w:pPr>
        <w:jc w:val="both"/>
        <w:rPr>
          <w:rFonts w:ascii="Cambria" w:hAnsi="Cambria"/>
          <w:sz w:val="22"/>
          <w:szCs w:val="22"/>
          <w:u w:val="single"/>
        </w:rPr>
      </w:pPr>
      <w:bookmarkStart w:id="22" w:name="_Hlk93411499"/>
      <w:r w:rsidRPr="00207FF9">
        <w:rPr>
          <w:rFonts w:ascii="Cambria" w:hAnsi="Cambria"/>
          <w:sz w:val="22"/>
          <w:szCs w:val="22"/>
          <w:u w:val="single"/>
        </w:rPr>
        <w:t>26-</w:t>
      </w:r>
      <w:r w:rsidR="00A068AB" w:rsidRPr="00207FF9">
        <w:rPr>
          <w:rFonts w:ascii="Cambria" w:hAnsi="Cambria"/>
          <w:sz w:val="22"/>
          <w:szCs w:val="22"/>
          <w:u w:val="single"/>
        </w:rPr>
        <w:t>0</w:t>
      </w:r>
      <w:r w:rsidR="00AC395C" w:rsidRPr="00207FF9">
        <w:rPr>
          <w:rFonts w:ascii="Cambria" w:hAnsi="Cambria"/>
          <w:sz w:val="22"/>
          <w:szCs w:val="22"/>
          <w:u w:val="single"/>
        </w:rPr>
        <w:t>1</w:t>
      </w:r>
      <w:r w:rsidR="00A72688" w:rsidRPr="00207FF9">
        <w:rPr>
          <w:rFonts w:ascii="Cambria" w:hAnsi="Cambria"/>
          <w:sz w:val="22"/>
          <w:szCs w:val="22"/>
          <w:u w:val="single"/>
        </w:rPr>
        <w:t>5</w:t>
      </w:r>
      <w:r w:rsidR="00A068AB" w:rsidRPr="00207FF9">
        <w:rPr>
          <w:rFonts w:ascii="Cambria" w:hAnsi="Cambria"/>
          <w:sz w:val="22"/>
          <w:szCs w:val="22"/>
          <w:u w:val="single"/>
        </w:rPr>
        <w:t xml:space="preserve"> </w:t>
      </w:r>
      <w:r w:rsidR="003132DF" w:rsidRPr="00207FF9">
        <w:rPr>
          <w:rFonts w:ascii="Cambria" w:hAnsi="Cambria"/>
          <w:bCs/>
          <w:sz w:val="22"/>
          <w:szCs w:val="22"/>
          <w:u w:val="single"/>
        </w:rPr>
        <w:t xml:space="preserve">AVIS DE CONFORMITÉ / PLAN ET RÈGLEMENTS D’URBANISME </w:t>
      </w:r>
      <w:r w:rsidR="00CE0800" w:rsidRPr="00207FF9">
        <w:rPr>
          <w:rFonts w:ascii="Cambria" w:hAnsi="Cambria"/>
          <w:bCs/>
          <w:sz w:val="22"/>
          <w:szCs w:val="22"/>
          <w:u w:val="single"/>
        </w:rPr>
        <w:t>/ VILLE DE RIMOUSKI</w:t>
      </w:r>
    </w:p>
    <w:bookmarkEnd w:id="22"/>
    <w:p w14:paraId="7CF276A7" w14:textId="77777777" w:rsidR="00041B49" w:rsidRPr="00906A19" w:rsidRDefault="00041B49" w:rsidP="003664A2">
      <w:pPr>
        <w:jc w:val="both"/>
        <w:rPr>
          <w:rFonts w:ascii="Source Sans Pro" w:hAnsi="Source Sans Pro"/>
          <w:sz w:val="22"/>
          <w:szCs w:val="22"/>
        </w:rPr>
      </w:pPr>
    </w:p>
    <w:p w14:paraId="7CBEDEF3"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 xml:space="preserve">CONSIDÉRANT QUE la Ville de Rimouski a le pouvoir d’adopter des règlements d’urbanisme, et ce, conformément à la </w:t>
      </w:r>
      <w:r w:rsidRPr="00906A19">
        <w:rPr>
          <w:rFonts w:ascii="Source Sans Pro" w:hAnsi="Source Sans Pro"/>
          <w:i/>
          <w:sz w:val="22"/>
          <w:szCs w:val="22"/>
        </w:rPr>
        <w:t xml:space="preserve">Loi sur l'aménagement et l'urbanisme </w:t>
      </w:r>
      <w:r w:rsidRPr="00906A19">
        <w:rPr>
          <w:rFonts w:ascii="Source Sans Pro" w:hAnsi="Source Sans Pro"/>
          <w:sz w:val="22"/>
          <w:szCs w:val="22"/>
        </w:rPr>
        <w:t>;</w:t>
      </w:r>
    </w:p>
    <w:p w14:paraId="417BFAE7" w14:textId="77777777" w:rsidR="008E186C" w:rsidRPr="00906A19" w:rsidRDefault="008E186C" w:rsidP="008E186C">
      <w:pPr>
        <w:tabs>
          <w:tab w:val="left" w:pos="-720"/>
        </w:tabs>
        <w:jc w:val="both"/>
        <w:rPr>
          <w:rFonts w:ascii="Source Sans Pro" w:hAnsi="Source Sans Pro"/>
          <w:sz w:val="22"/>
          <w:szCs w:val="22"/>
        </w:rPr>
      </w:pPr>
    </w:p>
    <w:p w14:paraId="4C5535AD"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CONSIDÉRANT QUE la Ville de Rimouski a adopté le 17 juin 2013, le règlement de lotissement 781-2013 pour l’ensemble de son territoire ;</w:t>
      </w:r>
    </w:p>
    <w:p w14:paraId="7BF90BCE" w14:textId="77777777" w:rsidR="008E186C" w:rsidRPr="00906A19" w:rsidRDefault="008E186C" w:rsidP="008E186C">
      <w:pPr>
        <w:tabs>
          <w:tab w:val="left" w:pos="-720"/>
        </w:tabs>
        <w:jc w:val="both"/>
        <w:rPr>
          <w:rFonts w:ascii="Source Sans Pro" w:hAnsi="Source Sans Pro"/>
          <w:sz w:val="22"/>
          <w:szCs w:val="22"/>
        </w:rPr>
      </w:pPr>
    </w:p>
    <w:p w14:paraId="1C46D580"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 xml:space="preserve">CONSIDÉRANT QUE la Ville de Rimouski a adopté, le 15 décembre 2025, le Règlement 25-040 modifiant le règlement de lotissement </w:t>
      </w:r>
      <w:r w:rsidRPr="00906A19">
        <w:rPr>
          <w:rFonts w:ascii="Source Sans Pro" w:hAnsi="Source Sans Pro"/>
          <w:iCs/>
          <w:sz w:val="22"/>
          <w:szCs w:val="22"/>
          <w:lang w:val="x-none"/>
        </w:rPr>
        <w:t>afin de modifier les dispositions relatives au pourcentage maximal de dénivellation autorisé des pentes situées à proximité d’une intersection</w:t>
      </w:r>
      <w:r w:rsidRPr="00906A19">
        <w:rPr>
          <w:rFonts w:ascii="Source Sans Pro" w:hAnsi="Source Sans Pro"/>
          <w:sz w:val="22"/>
          <w:szCs w:val="22"/>
        </w:rPr>
        <w:t>;</w:t>
      </w:r>
    </w:p>
    <w:p w14:paraId="6479461F" w14:textId="77777777" w:rsidR="008E186C" w:rsidRPr="00906A19" w:rsidRDefault="008E186C" w:rsidP="008E186C">
      <w:pPr>
        <w:tabs>
          <w:tab w:val="left" w:pos="-720"/>
        </w:tabs>
        <w:jc w:val="both"/>
        <w:rPr>
          <w:rFonts w:ascii="Source Sans Pro" w:hAnsi="Source Sans Pro"/>
          <w:sz w:val="22"/>
          <w:szCs w:val="22"/>
        </w:rPr>
      </w:pPr>
    </w:p>
    <w:p w14:paraId="1B83FD10"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CONSIDÉRANT QUE ledit règlement n’a pas à être soumis au comité consultatif agricole puisqu’il n’affecte pas de façon particulière la zone agricole désignée;</w:t>
      </w:r>
    </w:p>
    <w:p w14:paraId="31901492" w14:textId="77777777" w:rsidR="008E186C" w:rsidRPr="00906A19" w:rsidRDefault="008E186C" w:rsidP="008E186C">
      <w:pPr>
        <w:tabs>
          <w:tab w:val="left" w:pos="-720"/>
        </w:tabs>
        <w:jc w:val="both"/>
        <w:rPr>
          <w:rFonts w:ascii="Source Sans Pro" w:hAnsi="Source Sans Pro"/>
          <w:sz w:val="22"/>
          <w:szCs w:val="22"/>
        </w:rPr>
      </w:pPr>
    </w:p>
    <w:p w14:paraId="7F7202FF"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 xml:space="preserve">CONSIDÉRANT QUE ledit règlement est conforme avec les orientations et objectifs du </w:t>
      </w:r>
      <w:r w:rsidRPr="00906A19">
        <w:rPr>
          <w:rFonts w:ascii="Source Sans Pro" w:hAnsi="Source Sans Pro"/>
          <w:iCs/>
          <w:sz w:val="22"/>
          <w:szCs w:val="22"/>
        </w:rPr>
        <w:t>Schéma d’aménagement et de développement</w:t>
      </w:r>
      <w:r w:rsidRPr="00906A19">
        <w:rPr>
          <w:rFonts w:ascii="Source Sans Pro" w:hAnsi="Source Sans Pro"/>
          <w:bCs/>
          <w:i/>
          <w:sz w:val="22"/>
          <w:szCs w:val="22"/>
        </w:rPr>
        <w:t xml:space="preserve"> </w:t>
      </w:r>
      <w:r w:rsidRPr="00906A19">
        <w:rPr>
          <w:rFonts w:ascii="Source Sans Pro" w:hAnsi="Source Sans Pro"/>
          <w:sz w:val="22"/>
          <w:szCs w:val="22"/>
        </w:rPr>
        <w:t xml:space="preserve">et aux dispositions du document complémentaire; </w:t>
      </w:r>
    </w:p>
    <w:p w14:paraId="53E9E84C" w14:textId="77777777" w:rsidR="008E186C" w:rsidRPr="00906A19" w:rsidRDefault="008E186C" w:rsidP="008E186C">
      <w:pPr>
        <w:tabs>
          <w:tab w:val="left" w:pos="-720"/>
        </w:tabs>
        <w:jc w:val="both"/>
        <w:rPr>
          <w:rFonts w:ascii="Source Sans Pro" w:hAnsi="Source Sans Pro"/>
          <w:sz w:val="22"/>
          <w:szCs w:val="22"/>
        </w:rPr>
      </w:pPr>
    </w:p>
    <w:p w14:paraId="4F818898" w14:textId="30ABDEF5" w:rsidR="008E186C" w:rsidRPr="00906A19" w:rsidRDefault="008E186C" w:rsidP="008E186C">
      <w:pPr>
        <w:tabs>
          <w:tab w:val="left" w:pos="-720"/>
          <w:tab w:val="left" w:pos="2880"/>
        </w:tabs>
        <w:jc w:val="both"/>
        <w:rPr>
          <w:rFonts w:ascii="Source Sans Pro" w:hAnsi="Source Sans Pro"/>
          <w:sz w:val="22"/>
          <w:szCs w:val="22"/>
        </w:rPr>
      </w:pPr>
      <w:bookmarkStart w:id="23" w:name="_Hlk219964261"/>
      <w:r w:rsidRPr="00906A19">
        <w:rPr>
          <w:rFonts w:ascii="Source Sans Pro" w:hAnsi="Source Sans Pro"/>
          <w:sz w:val="22"/>
          <w:szCs w:val="22"/>
        </w:rPr>
        <w:t xml:space="preserve">Il est proposé par </w:t>
      </w:r>
      <w:r w:rsidR="00762E86" w:rsidRPr="00906A19">
        <w:rPr>
          <w:rFonts w:ascii="Source Sans Pro" w:hAnsi="Source Sans Pro"/>
          <w:sz w:val="22"/>
          <w:szCs w:val="22"/>
        </w:rPr>
        <w:t>Gervais Soucy</w:t>
      </w:r>
      <w:r w:rsidRPr="00906A19">
        <w:rPr>
          <w:rFonts w:ascii="Source Sans Pro" w:hAnsi="Source Sans Pro"/>
          <w:sz w:val="22"/>
          <w:szCs w:val="22"/>
        </w:rPr>
        <w:t xml:space="preserve"> et résolu à l’unanimité que le conseil de la MRC de Rimouski-Neigette </w:t>
      </w:r>
      <w:r w:rsidRPr="00906A19">
        <w:rPr>
          <w:rFonts w:ascii="Source Sans Pro" w:hAnsi="Source Sans Pro"/>
          <w:sz w:val="22"/>
          <w:szCs w:val="22"/>
          <w:lang w:eastAsia="fr-CA"/>
        </w:rPr>
        <w:t>approuve</w:t>
      </w:r>
      <w:r w:rsidRPr="00906A19">
        <w:rPr>
          <w:rFonts w:ascii="Source Sans Pro" w:hAnsi="Source Sans Pro"/>
          <w:bCs/>
          <w:sz w:val="22"/>
          <w:szCs w:val="22"/>
          <w:shd w:val="clear" w:color="auto" w:fill="FFFFFF"/>
        </w:rPr>
        <w:t xml:space="preserve"> </w:t>
      </w:r>
      <w:r w:rsidRPr="00906A19">
        <w:rPr>
          <w:rFonts w:ascii="Source Sans Pro" w:hAnsi="Source Sans Pro"/>
          <w:sz w:val="22"/>
          <w:szCs w:val="22"/>
        </w:rPr>
        <w:t xml:space="preserve">le </w:t>
      </w:r>
      <w:r w:rsidRPr="00906A19">
        <w:rPr>
          <w:rFonts w:ascii="Source Sans Pro" w:hAnsi="Source Sans Pro"/>
          <w:i/>
          <w:iCs/>
          <w:sz w:val="22"/>
          <w:szCs w:val="22"/>
        </w:rPr>
        <w:t xml:space="preserve">Règlement 25-040 modifiant le règlement de lotissement </w:t>
      </w:r>
      <w:r w:rsidRPr="00906A19">
        <w:rPr>
          <w:rFonts w:ascii="Source Sans Pro" w:hAnsi="Source Sans Pro"/>
          <w:i/>
          <w:iCs/>
          <w:sz w:val="22"/>
          <w:szCs w:val="22"/>
          <w:lang w:val="x-none"/>
        </w:rPr>
        <w:t>afin de modifier les dispositions relatives au pourcentage maximal de dénivellation autorisé des pentes situées à proximité d’une intersection</w:t>
      </w:r>
      <w:r w:rsidRPr="00906A19">
        <w:rPr>
          <w:rFonts w:ascii="Source Sans Pro" w:hAnsi="Source Sans Pro"/>
          <w:sz w:val="22"/>
          <w:szCs w:val="22"/>
        </w:rPr>
        <w:t xml:space="preserve"> de la Ville de Rimouski et que le directeur général et greffier-trésorier de la MRC soit désigné pour délivrer le certificat de conformité à l’égard de ce règlement.</w:t>
      </w:r>
    </w:p>
    <w:bookmarkEnd w:id="23"/>
    <w:p w14:paraId="37621905" w14:textId="77777777" w:rsidR="00A068AB" w:rsidRPr="00906A19" w:rsidRDefault="00A068AB" w:rsidP="003664A2">
      <w:pPr>
        <w:jc w:val="both"/>
        <w:rPr>
          <w:rFonts w:ascii="Source Sans Pro" w:hAnsi="Source Sans Pro"/>
          <w:sz w:val="22"/>
          <w:szCs w:val="22"/>
        </w:rPr>
      </w:pPr>
    </w:p>
    <w:p w14:paraId="49669A93" w14:textId="77777777" w:rsidR="00B57A35" w:rsidRPr="00906A19" w:rsidRDefault="00B57A35" w:rsidP="003664A2">
      <w:pPr>
        <w:jc w:val="both"/>
        <w:rPr>
          <w:rFonts w:ascii="Source Sans Pro" w:hAnsi="Source Sans Pro"/>
          <w:sz w:val="22"/>
          <w:szCs w:val="22"/>
        </w:rPr>
      </w:pPr>
    </w:p>
    <w:p w14:paraId="0044D75E" w14:textId="11E66F3A" w:rsidR="003E08E5" w:rsidRPr="00207FF9" w:rsidRDefault="002A71A0" w:rsidP="00CE0800">
      <w:pPr>
        <w:pStyle w:val="Titre2"/>
        <w:spacing w:before="0" w:after="0"/>
        <w:jc w:val="both"/>
        <w:rPr>
          <w:b w:val="0"/>
          <w:bCs w:val="0"/>
          <w:i w:val="0"/>
          <w:iCs w:val="0"/>
          <w:sz w:val="22"/>
          <w:szCs w:val="22"/>
          <w:u w:val="single"/>
        </w:rPr>
      </w:pPr>
      <w:bookmarkStart w:id="24" w:name="_Hlk93411503"/>
      <w:r w:rsidRPr="00207FF9">
        <w:rPr>
          <w:b w:val="0"/>
          <w:bCs w:val="0"/>
          <w:i w:val="0"/>
          <w:iCs w:val="0"/>
          <w:sz w:val="22"/>
          <w:szCs w:val="22"/>
          <w:u w:val="single"/>
          <w:lang w:val="fr-FR"/>
        </w:rPr>
        <w:t>26-</w:t>
      </w:r>
      <w:r w:rsidR="00977E16" w:rsidRPr="00207FF9">
        <w:rPr>
          <w:b w:val="0"/>
          <w:bCs w:val="0"/>
          <w:i w:val="0"/>
          <w:iCs w:val="0"/>
          <w:sz w:val="22"/>
          <w:szCs w:val="22"/>
          <w:u w:val="single"/>
          <w:lang w:val="fr-FR"/>
        </w:rPr>
        <w:t>01</w:t>
      </w:r>
      <w:r w:rsidR="00A72688" w:rsidRPr="00207FF9">
        <w:rPr>
          <w:b w:val="0"/>
          <w:bCs w:val="0"/>
          <w:i w:val="0"/>
          <w:iCs w:val="0"/>
          <w:sz w:val="22"/>
          <w:szCs w:val="22"/>
          <w:u w:val="single"/>
          <w:lang w:val="fr-FR"/>
        </w:rPr>
        <w:t>6</w:t>
      </w:r>
      <w:r w:rsidR="00671289" w:rsidRPr="00207FF9">
        <w:rPr>
          <w:b w:val="0"/>
          <w:bCs w:val="0"/>
          <w:i w:val="0"/>
          <w:iCs w:val="0"/>
          <w:sz w:val="22"/>
          <w:szCs w:val="22"/>
          <w:u w:val="single"/>
          <w:lang w:val="fr-FR"/>
        </w:rPr>
        <w:t xml:space="preserve"> </w:t>
      </w:r>
      <w:bookmarkEnd w:id="24"/>
      <w:r w:rsidR="008E186C" w:rsidRPr="00207FF9">
        <w:rPr>
          <w:b w:val="0"/>
          <w:bCs w:val="0"/>
          <w:i w:val="0"/>
          <w:iCs w:val="0"/>
          <w:sz w:val="22"/>
          <w:szCs w:val="22"/>
          <w:u w:val="single"/>
        </w:rPr>
        <w:t>AVIS DE CONFORMITÉ / AVIS D’INTERVENTION / DÉSIGNATION DU MILIEU NATUREL DÉLIMITÉ SUR UN PLAN (MNDP) DU RUISSEAU-RÉHEL À RIMOUSKI</w:t>
      </w:r>
    </w:p>
    <w:p w14:paraId="6C06DC14" w14:textId="77777777" w:rsidR="00CE0800" w:rsidRPr="00906A19" w:rsidRDefault="00CE0800" w:rsidP="00CE0800">
      <w:pPr>
        <w:rPr>
          <w:rFonts w:ascii="Source Sans Pro" w:hAnsi="Source Sans Pro"/>
          <w:lang w:eastAsia="x-none"/>
        </w:rPr>
      </w:pPr>
    </w:p>
    <w:p w14:paraId="5E35EE8A"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CONSIDÉRANT QUE la MRC a reçu le 22 décembre 2025, un avis d’intervention du ministère de l’Environnement, de la Lutte contre les changements climatiques, de la Faune et des Parcs relatif à la désignation du milieu naturel délimité sur un plan (MDNP) du Ruisseau-</w:t>
      </w:r>
      <w:proofErr w:type="spellStart"/>
      <w:r w:rsidRPr="00906A19">
        <w:rPr>
          <w:rFonts w:ascii="Source Sans Pro" w:hAnsi="Source Sans Pro"/>
          <w:sz w:val="22"/>
          <w:szCs w:val="22"/>
        </w:rPr>
        <w:t>Réhel</w:t>
      </w:r>
      <w:proofErr w:type="spellEnd"/>
      <w:r w:rsidRPr="00906A19">
        <w:rPr>
          <w:rFonts w:ascii="Source Sans Pro" w:hAnsi="Source Sans Pro"/>
          <w:sz w:val="22"/>
          <w:szCs w:val="22"/>
        </w:rPr>
        <w:t xml:space="preserve"> situé à Rimouski;</w:t>
      </w:r>
    </w:p>
    <w:p w14:paraId="560D1559" w14:textId="77777777" w:rsidR="008E186C" w:rsidRPr="00906A19" w:rsidRDefault="008E186C" w:rsidP="008E186C">
      <w:pPr>
        <w:tabs>
          <w:tab w:val="left" w:pos="-720"/>
        </w:tabs>
        <w:jc w:val="both"/>
        <w:rPr>
          <w:rFonts w:ascii="Source Sans Pro" w:hAnsi="Source Sans Pro"/>
          <w:sz w:val="22"/>
          <w:szCs w:val="22"/>
        </w:rPr>
      </w:pPr>
    </w:p>
    <w:p w14:paraId="4EF8E2C7"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CONSIDÉRANT QUE le Schéma d’aménagement et de développement de la MRC de Rimouski-Neigette est en vigueur depuis le 25 mars 2010;</w:t>
      </w:r>
    </w:p>
    <w:p w14:paraId="3D20D844" w14:textId="77777777" w:rsidR="008E186C" w:rsidRPr="00906A19" w:rsidRDefault="008E186C" w:rsidP="008E186C">
      <w:pPr>
        <w:tabs>
          <w:tab w:val="left" w:pos="-720"/>
        </w:tabs>
        <w:jc w:val="both"/>
        <w:rPr>
          <w:rFonts w:ascii="Source Sans Pro" w:hAnsi="Source Sans Pro"/>
          <w:sz w:val="22"/>
          <w:szCs w:val="22"/>
        </w:rPr>
      </w:pPr>
    </w:p>
    <w:p w14:paraId="301578BA"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lastRenderedPageBreak/>
        <w:t xml:space="preserve">CONSIDÉRANT QU’en vertu de l’article 152 de la </w:t>
      </w:r>
      <w:r w:rsidRPr="00906A19">
        <w:rPr>
          <w:rFonts w:ascii="Source Sans Pro" w:hAnsi="Source Sans Pro"/>
          <w:i/>
          <w:sz w:val="22"/>
          <w:szCs w:val="22"/>
        </w:rPr>
        <w:t>Loi sur l'aménagement et l'urbanisme</w:t>
      </w:r>
      <w:r w:rsidRPr="00906A19">
        <w:rPr>
          <w:rFonts w:ascii="Source Sans Pro" w:hAnsi="Source Sans Pro"/>
          <w:sz w:val="22"/>
          <w:szCs w:val="22"/>
        </w:rPr>
        <w:t>, la MRC doit émettre un avis de conformité concernant l’intervention projetée en regard à son Schéma d’aménagement;</w:t>
      </w:r>
    </w:p>
    <w:p w14:paraId="42C5511C" w14:textId="77777777" w:rsidR="008E186C" w:rsidRPr="00906A19" w:rsidRDefault="008E186C" w:rsidP="008E186C">
      <w:pPr>
        <w:tabs>
          <w:tab w:val="left" w:pos="-720"/>
        </w:tabs>
        <w:jc w:val="both"/>
        <w:rPr>
          <w:rFonts w:ascii="Source Sans Pro" w:hAnsi="Source Sans Pro"/>
          <w:sz w:val="22"/>
          <w:szCs w:val="22"/>
        </w:rPr>
      </w:pPr>
    </w:p>
    <w:p w14:paraId="26C57B56"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CONSIDÉRANT QU’une grande orientation du Schéma d’aménagement vise à « </w:t>
      </w:r>
      <w:r w:rsidRPr="00906A19">
        <w:rPr>
          <w:rFonts w:ascii="Source Sans Pro" w:hAnsi="Source Sans Pro"/>
          <w:i/>
          <w:iCs/>
          <w:sz w:val="22"/>
          <w:szCs w:val="22"/>
        </w:rPr>
        <w:t>assurer une gestion préventive et proactive quant à la protection de l’environnement sur le territoire de la MRC</w:t>
      </w:r>
      <w:r w:rsidRPr="00906A19">
        <w:rPr>
          <w:rFonts w:ascii="Source Sans Pro" w:hAnsi="Source Sans Pro"/>
          <w:sz w:val="22"/>
          <w:szCs w:val="22"/>
        </w:rPr>
        <w:t> »;</w:t>
      </w:r>
    </w:p>
    <w:p w14:paraId="011955C2" w14:textId="77777777" w:rsidR="008E186C" w:rsidRPr="00906A19" w:rsidRDefault="008E186C" w:rsidP="008E186C">
      <w:pPr>
        <w:tabs>
          <w:tab w:val="left" w:pos="-720"/>
        </w:tabs>
        <w:jc w:val="both"/>
        <w:rPr>
          <w:rFonts w:ascii="Source Sans Pro" w:hAnsi="Source Sans Pro"/>
          <w:sz w:val="22"/>
          <w:szCs w:val="22"/>
        </w:rPr>
      </w:pPr>
    </w:p>
    <w:p w14:paraId="43FB99D7"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CONSIDÉRANT QUE le Schéma d’aménagement autorise les usages du groupe d’usages « </w:t>
      </w:r>
      <w:r w:rsidRPr="00906A19">
        <w:rPr>
          <w:rFonts w:ascii="Source Sans Pro" w:hAnsi="Source Sans Pro"/>
          <w:i/>
          <w:iCs/>
          <w:sz w:val="22"/>
          <w:szCs w:val="22"/>
        </w:rPr>
        <w:t>Conservation et interprétation de la faune et de la flore</w:t>
      </w:r>
      <w:r w:rsidRPr="00906A19">
        <w:rPr>
          <w:rFonts w:ascii="Source Sans Pro" w:hAnsi="Source Sans Pro"/>
          <w:b/>
          <w:sz w:val="22"/>
          <w:szCs w:val="22"/>
        </w:rPr>
        <w:t> </w:t>
      </w:r>
      <w:r w:rsidRPr="00906A19">
        <w:rPr>
          <w:rFonts w:ascii="Source Sans Pro" w:hAnsi="Source Sans Pro"/>
          <w:sz w:val="22"/>
          <w:szCs w:val="22"/>
        </w:rPr>
        <w:t>» dans les affectations « Industrielle » et « Urbaine » où se situe le milieu naturel visé;</w:t>
      </w:r>
    </w:p>
    <w:p w14:paraId="2649A6F3" w14:textId="77777777" w:rsidR="008E186C" w:rsidRPr="00906A19" w:rsidRDefault="008E186C" w:rsidP="008E186C">
      <w:pPr>
        <w:tabs>
          <w:tab w:val="left" w:pos="-720"/>
        </w:tabs>
        <w:jc w:val="both"/>
        <w:rPr>
          <w:rFonts w:ascii="Source Sans Pro" w:hAnsi="Source Sans Pro"/>
          <w:sz w:val="22"/>
          <w:szCs w:val="22"/>
        </w:rPr>
      </w:pPr>
    </w:p>
    <w:p w14:paraId="72966F0C"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 xml:space="preserve">CONSIDÉRANT QUE </w:t>
      </w:r>
      <w:r w:rsidRPr="00906A19">
        <w:rPr>
          <w:rFonts w:ascii="Source Sans Pro" w:hAnsi="Source Sans Pro"/>
          <w:spacing w:val="2"/>
          <w:sz w:val="22"/>
          <w:szCs w:val="22"/>
          <w:lang w:eastAsia="fr-CA"/>
        </w:rPr>
        <w:t>la désignation du milieu naturel délimité sur un plan (MDNP) du Ruisseau-</w:t>
      </w:r>
      <w:proofErr w:type="spellStart"/>
      <w:r w:rsidRPr="00906A19">
        <w:rPr>
          <w:rFonts w:ascii="Source Sans Pro" w:hAnsi="Source Sans Pro"/>
          <w:spacing w:val="2"/>
          <w:sz w:val="22"/>
          <w:szCs w:val="22"/>
          <w:lang w:eastAsia="fr-CA"/>
        </w:rPr>
        <w:t>Réhel</w:t>
      </w:r>
      <w:proofErr w:type="spellEnd"/>
      <w:r w:rsidRPr="00906A19">
        <w:rPr>
          <w:rFonts w:ascii="Source Sans Pro" w:hAnsi="Source Sans Pro"/>
          <w:spacing w:val="2"/>
          <w:sz w:val="22"/>
          <w:szCs w:val="22"/>
          <w:lang w:eastAsia="fr-CA"/>
        </w:rPr>
        <w:t xml:space="preserve"> à Rimouski </w:t>
      </w:r>
      <w:r w:rsidRPr="00906A19">
        <w:rPr>
          <w:rFonts w:ascii="Source Sans Pro" w:hAnsi="Source Sans Pro"/>
          <w:sz w:val="22"/>
          <w:szCs w:val="22"/>
        </w:rPr>
        <w:t xml:space="preserve">n’est pas contradictoire avec les orientations et les objectifs du </w:t>
      </w:r>
      <w:r w:rsidRPr="00906A19">
        <w:rPr>
          <w:rFonts w:ascii="Source Sans Pro" w:hAnsi="Source Sans Pro"/>
          <w:i/>
          <w:sz w:val="22"/>
          <w:szCs w:val="22"/>
        </w:rPr>
        <w:t>Schéma d’aménagement et de développement</w:t>
      </w:r>
      <w:r w:rsidRPr="00906A19">
        <w:rPr>
          <w:rFonts w:ascii="Source Sans Pro" w:hAnsi="Source Sans Pro"/>
          <w:sz w:val="22"/>
          <w:szCs w:val="22"/>
        </w:rPr>
        <w:t xml:space="preserve">; </w:t>
      </w:r>
    </w:p>
    <w:p w14:paraId="102F1719" w14:textId="77777777" w:rsidR="008E186C" w:rsidRPr="00906A19" w:rsidRDefault="008E186C" w:rsidP="008E186C">
      <w:pPr>
        <w:tabs>
          <w:tab w:val="left" w:pos="-720"/>
        </w:tabs>
        <w:jc w:val="both"/>
        <w:rPr>
          <w:rFonts w:ascii="Source Sans Pro" w:hAnsi="Source Sans Pro"/>
          <w:sz w:val="22"/>
          <w:szCs w:val="22"/>
        </w:rPr>
      </w:pPr>
    </w:p>
    <w:p w14:paraId="7995D7BF" w14:textId="77777777" w:rsidR="008E186C" w:rsidRPr="00906A19" w:rsidRDefault="008E186C" w:rsidP="008E186C">
      <w:pPr>
        <w:tabs>
          <w:tab w:val="left" w:pos="-720"/>
        </w:tabs>
        <w:jc w:val="both"/>
        <w:rPr>
          <w:rFonts w:ascii="Source Sans Pro" w:hAnsi="Source Sans Pro"/>
          <w:sz w:val="22"/>
          <w:szCs w:val="22"/>
        </w:rPr>
      </w:pPr>
      <w:r w:rsidRPr="00906A19">
        <w:rPr>
          <w:rFonts w:ascii="Source Sans Pro" w:hAnsi="Source Sans Pro"/>
          <w:sz w:val="22"/>
          <w:szCs w:val="22"/>
        </w:rPr>
        <w:t>CONSIDÉRANT QUE ledit projet n’a pas à être soumis au comité consultatif agricole puisqu’il n’affecte pas de façon particulière la zone agricole désignée;</w:t>
      </w:r>
    </w:p>
    <w:p w14:paraId="0482A709" w14:textId="77777777" w:rsidR="008E186C" w:rsidRPr="00906A19" w:rsidRDefault="008E186C" w:rsidP="008E186C">
      <w:pPr>
        <w:tabs>
          <w:tab w:val="left" w:pos="-720"/>
        </w:tabs>
        <w:jc w:val="both"/>
        <w:rPr>
          <w:rFonts w:ascii="Source Sans Pro" w:hAnsi="Source Sans Pro"/>
          <w:sz w:val="22"/>
          <w:szCs w:val="22"/>
        </w:rPr>
      </w:pPr>
    </w:p>
    <w:p w14:paraId="234EC66F" w14:textId="4E82F796" w:rsidR="008E186C" w:rsidRPr="00906A19" w:rsidRDefault="008E186C" w:rsidP="008E186C">
      <w:pPr>
        <w:jc w:val="both"/>
        <w:rPr>
          <w:rFonts w:ascii="Source Sans Pro" w:hAnsi="Source Sans Pro"/>
          <w:spacing w:val="2"/>
          <w:sz w:val="22"/>
          <w:szCs w:val="22"/>
        </w:rPr>
      </w:pPr>
      <w:bookmarkStart w:id="25" w:name="_Hlk219964493"/>
      <w:r w:rsidRPr="00906A19">
        <w:rPr>
          <w:rFonts w:ascii="Source Sans Pro" w:hAnsi="Source Sans Pro"/>
          <w:spacing w:val="2"/>
          <w:sz w:val="22"/>
          <w:szCs w:val="22"/>
        </w:rPr>
        <w:t xml:space="preserve">Il est proposé par </w:t>
      </w:r>
      <w:r w:rsidR="00762E86" w:rsidRPr="00906A19">
        <w:rPr>
          <w:rFonts w:ascii="Source Sans Pro" w:hAnsi="Source Sans Pro"/>
          <w:spacing w:val="2"/>
          <w:sz w:val="22"/>
          <w:szCs w:val="22"/>
        </w:rPr>
        <w:t>Francis St-Pierre</w:t>
      </w:r>
      <w:r w:rsidRPr="00906A19">
        <w:rPr>
          <w:rFonts w:ascii="Source Sans Pro" w:hAnsi="Source Sans Pro"/>
          <w:spacing w:val="2"/>
          <w:sz w:val="22"/>
          <w:szCs w:val="22"/>
        </w:rPr>
        <w:t xml:space="preserve"> et résolu à l’unanimité que le conseil de la MRC de Rimouski-Neigette </w:t>
      </w:r>
      <w:r w:rsidRPr="00906A19">
        <w:rPr>
          <w:rFonts w:ascii="Source Sans Pro" w:hAnsi="Source Sans Pro"/>
          <w:spacing w:val="2"/>
          <w:sz w:val="22"/>
          <w:szCs w:val="22"/>
          <w:lang w:eastAsia="fr-CA"/>
        </w:rPr>
        <w:t>confirme que la désignation du milieu naturel délimité sur un plan (MDNP) du Ruisseau-</w:t>
      </w:r>
      <w:proofErr w:type="spellStart"/>
      <w:r w:rsidRPr="00906A19">
        <w:rPr>
          <w:rFonts w:ascii="Source Sans Pro" w:hAnsi="Source Sans Pro"/>
          <w:spacing w:val="2"/>
          <w:sz w:val="22"/>
          <w:szCs w:val="22"/>
          <w:lang w:eastAsia="fr-CA"/>
        </w:rPr>
        <w:t>Réhel</w:t>
      </w:r>
      <w:proofErr w:type="spellEnd"/>
      <w:r w:rsidRPr="00906A19">
        <w:rPr>
          <w:rFonts w:ascii="Source Sans Pro" w:hAnsi="Source Sans Pro"/>
          <w:spacing w:val="2"/>
          <w:sz w:val="22"/>
          <w:szCs w:val="22"/>
          <w:lang w:eastAsia="fr-CA"/>
        </w:rPr>
        <w:t xml:space="preserve"> à Rimouski est conforme </w:t>
      </w:r>
      <w:r w:rsidRPr="00906A19">
        <w:rPr>
          <w:rFonts w:ascii="Source Sans Pro" w:hAnsi="Source Sans Pro"/>
          <w:spacing w:val="2"/>
          <w:sz w:val="22"/>
          <w:szCs w:val="22"/>
        </w:rPr>
        <w:t xml:space="preserve">aux objectifs de son Schéma d’aménagement et de développement, et que le directeur général et greffier-trésorier de la MRC soit désigné afin de notifier au ministre, l’avis de conformité, par une copie certifiée conforme de la présente résolution. </w:t>
      </w:r>
    </w:p>
    <w:bookmarkEnd w:id="25"/>
    <w:p w14:paraId="201F52B7" w14:textId="77777777" w:rsidR="00A60C79" w:rsidRPr="00906A19" w:rsidRDefault="00A60C79" w:rsidP="00A60C79">
      <w:pPr>
        <w:tabs>
          <w:tab w:val="left" w:pos="7200"/>
          <w:tab w:val="left" w:pos="8640"/>
        </w:tabs>
        <w:jc w:val="both"/>
        <w:rPr>
          <w:rFonts w:ascii="Source Sans Pro" w:hAnsi="Source Sans Pro"/>
          <w:sz w:val="22"/>
          <w:szCs w:val="22"/>
        </w:rPr>
      </w:pPr>
    </w:p>
    <w:p w14:paraId="6CB4E768" w14:textId="77777777" w:rsidR="00DD6968" w:rsidRPr="00906A19" w:rsidRDefault="00DD6968" w:rsidP="00CF078C">
      <w:pPr>
        <w:jc w:val="both"/>
        <w:rPr>
          <w:rFonts w:ascii="Source Sans Pro" w:hAnsi="Source Sans Pro"/>
          <w:color w:val="000000"/>
          <w:sz w:val="22"/>
          <w:szCs w:val="22"/>
          <w:highlight w:val="yellow"/>
        </w:rPr>
      </w:pPr>
    </w:p>
    <w:p w14:paraId="731E7212" w14:textId="1DA7E725" w:rsidR="00C516EA" w:rsidRPr="00207FF9" w:rsidRDefault="002A71A0" w:rsidP="00C516EA">
      <w:pPr>
        <w:pStyle w:val="Normal0"/>
        <w:tabs>
          <w:tab w:val="left" w:pos="3060"/>
          <w:tab w:val="left" w:pos="4410"/>
        </w:tabs>
        <w:jc w:val="both"/>
        <w:rPr>
          <w:rFonts w:ascii="Cambria" w:hAnsi="Cambria"/>
          <w:bCs/>
          <w:sz w:val="22"/>
          <w:szCs w:val="22"/>
          <w:u w:val="single"/>
        </w:rPr>
      </w:pPr>
      <w:bookmarkStart w:id="26" w:name="_Hlk93411509"/>
      <w:r w:rsidRPr="00207FF9">
        <w:rPr>
          <w:rFonts w:ascii="Cambria" w:hAnsi="Cambria"/>
          <w:sz w:val="22"/>
          <w:szCs w:val="22"/>
          <w:u w:val="single"/>
          <w:lang w:val="fr-FR"/>
        </w:rPr>
        <w:t>26-</w:t>
      </w:r>
      <w:r w:rsidR="00977E16" w:rsidRPr="00207FF9">
        <w:rPr>
          <w:rFonts w:ascii="Cambria" w:hAnsi="Cambria"/>
          <w:sz w:val="22"/>
          <w:szCs w:val="22"/>
          <w:u w:val="single"/>
          <w:lang w:val="fr-FR"/>
        </w:rPr>
        <w:t>01</w:t>
      </w:r>
      <w:r w:rsidR="00A72688" w:rsidRPr="00207FF9">
        <w:rPr>
          <w:rFonts w:ascii="Cambria" w:hAnsi="Cambria"/>
          <w:sz w:val="22"/>
          <w:szCs w:val="22"/>
          <w:u w:val="single"/>
          <w:lang w:val="fr-FR"/>
        </w:rPr>
        <w:t>7</w:t>
      </w:r>
      <w:r w:rsidR="00D144C1" w:rsidRPr="00207FF9">
        <w:rPr>
          <w:rFonts w:ascii="Cambria" w:hAnsi="Cambria"/>
          <w:sz w:val="22"/>
          <w:szCs w:val="22"/>
          <w:u w:val="single"/>
          <w:lang w:val="fr-FR"/>
        </w:rPr>
        <w:t xml:space="preserve"> </w:t>
      </w:r>
      <w:bookmarkEnd w:id="26"/>
      <w:r w:rsidR="008E186C" w:rsidRPr="00207FF9">
        <w:rPr>
          <w:rFonts w:ascii="Cambria" w:hAnsi="Cambria"/>
          <w:bCs/>
          <w:sz w:val="22"/>
          <w:szCs w:val="22"/>
          <w:u w:val="single"/>
        </w:rPr>
        <w:t>DEMANDE D’EXCLUSION ET D’INCLUSION DE LA ZONE AGRICOLE / SAINT-ANACLET-DE-LESSARD / LOT 4 185 773 ET PARTIES DES LOTS 3 200 496 ET 3 200 517</w:t>
      </w:r>
    </w:p>
    <w:p w14:paraId="720B0EF4" w14:textId="77777777" w:rsidR="003132DF" w:rsidRPr="00906A19" w:rsidRDefault="003132DF" w:rsidP="00C516EA">
      <w:pPr>
        <w:pStyle w:val="Normal0"/>
        <w:tabs>
          <w:tab w:val="left" w:pos="3060"/>
          <w:tab w:val="left" w:pos="4410"/>
        </w:tabs>
        <w:jc w:val="both"/>
        <w:rPr>
          <w:rFonts w:ascii="Source Sans Pro" w:hAnsi="Source Sans Pro"/>
          <w:sz w:val="22"/>
          <w:szCs w:val="22"/>
          <w:lang w:val="fr-FR"/>
        </w:rPr>
      </w:pPr>
    </w:p>
    <w:p w14:paraId="2D498E91" w14:textId="77777777" w:rsidR="008E186C" w:rsidRPr="00906A19" w:rsidRDefault="008E186C" w:rsidP="008E186C">
      <w:pPr>
        <w:jc w:val="both"/>
        <w:rPr>
          <w:rFonts w:ascii="Source Sans Pro" w:hAnsi="Source Sans Pro"/>
          <w:sz w:val="22"/>
          <w:szCs w:val="22"/>
        </w:rPr>
      </w:pPr>
      <w:r w:rsidRPr="00906A19">
        <w:rPr>
          <w:rFonts w:ascii="Source Sans Pro" w:hAnsi="Source Sans Pro"/>
          <w:color w:val="000000"/>
          <w:sz w:val="22"/>
          <w:szCs w:val="22"/>
        </w:rPr>
        <w:t xml:space="preserve">CONSIDÉRANT QUE la MRC de Rimouski-Neigette entend déposer une demande d’exclusion et d’inclusion à la Commission de la protection du territoire agricole du Québec (CPTAQ) pour </w:t>
      </w:r>
      <w:r w:rsidRPr="00906A19">
        <w:rPr>
          <w:rFonts w:ascii="Source Sans Pro" w:hAnsi="Source Sans Pro"/>
          <w:sz w:val="22"/>
          <w:szCs w:val="22"/>
        </w:rPr>
        <w:t>le lot 4 185 773 et des parties de lots 3 200 496 et 3 200 517 du Cadastre du Québec;</w:t>
      </w:r>
    </w:p>
    <w:p w14:paraId="79EF281D" w14:textId="77777777" w:rsidR="008E186C" w:rsidRPr="00906A19" w:rsidRDefault="008E186C" w:rsidP="008E186C">
      <w:pPr>
        <w:jc w:val="both"/>
        <w:rPr>
          <w:rFonts w:ascii="Source Sans Pro" w:hAnsi="Source Sans Pro"/>
          <w:color w:val="000000"/>
          <w:sz w:val="22"/>
          <w:szCs w:val="22"/>
        </w:rPr>
      </w:pPr>
    </w:p>
    <w:p w14:paraId="66E2DFC3" w14:textId="77777777" w:rsidR="008E186C" w:rsidRPr="00906A19" w:rsidRDefault="008E186C" w:rsidP="008E186C">
      <w:pPr>
        <w:jc w:val="both"/>
        <w:rPr>
          <w:rFonts w:ascii="Source Sans Pro" w:hAnsi="Source Sans Pro"/>
          <w:color w:val="000000"/>
          <w:sz w:val="22"/>
          <w:szCs w:val="22"/>
        </w:rPr>
      </w:pPr>
      <w:r w:rsidRPr="00906A19">
        <w:rPr>
          <w:rFonts w:ascii="Source Sans Pro" w:hAnsi="Source Sans Pro"/>
          <w:color w:val="000000"/>
          <w:sz w:val="22"/>
          <w:szCs w:val="22"/>
        </w:rPr>
        <w:t>CONSIDÉRANT QUE la MRC de Rimouski-Neigette a adopté à la séance du 10 septembre 2025, par le biais de la résolution 25-259, un second projet de Schéma d’aménagement et de développement, pour lequel la présente demande est conforme;</w:t>
      </w:r>
    </w:p>
    <w:p w14:paraId="28AF262A" w14:textId="77777777" w:rsidR="008E186C" w:rsidRPr="00906A19" w:rsidRDefault="008E186C" w:rsidP="008E186C">
      <w:pPr>
        <w:jc w:val="both"/>
        <w:rPr>
          <w:rFonts w:ascii="Source Sans Pro" w:hAnsi="Source Sans Pro"/>
          <w:color w:val="000000"/>
          <w:sz w:val="22"/>
          <w:szCs w:val="22"/>
        </w:rPr>
      </w:pPr>
    </w:p>
    <w:p w14:paraId="6257E96E" w14:textId="77777777" w:rsidR="008E186C" w:rsidRPr="00906A19" w:rsidRDefault="008E186C" w:rsidP="008E186C">
      <w:pPr>
        <w:jc w:val="both"/>
        <w:rPr>
          <w:rFonts w:ascii="Source Sans Pro" w:hAnsi="Source Sans Pro"/>
          <w:color w:val="000000"/>
          <w:sz w:val="22"/>
          <w:szCs w:val="22"/>
        </w:rPr>
      </w:pPr>
      <w:r w:rsidRPr="00906A19">
        <w:rPr>
          <w:rFonts w:ascii="Source Sans Pro" w:hAnsi="Source Sans Pro"/>
          <w:color w:val="000000"/>
          <w:sz w:val="22"/>
          <w:szCs w:val="22"/>
        </w:rPr>
        <w:t xml:space="preserve">CONSIDÉRANT QUE la MRC de Rimouski-Neigette doit se prononcer quant au respect des critères de l’article 62 de la </w:t>
      </w:r>
      <w:r w:rsidRPr="00906A19">
        <w:rPr>
          <w:rFonts w:ascii="Source Sans Pro" w:hAnsi="Source Sans Pro"/>
          <w:i/>
          <w:iCs/>
          <w:color w:val="000000"/>
          <w:sz w:val="22"/>
          <w:szCs w:val="22"/>
        </w:rPr>
        <w:t>Loi sur la protection du territoire et des activités agricoles</w:t>
      </w:r>
      <w:r w:rsidRPr="00906A19">
        <w:rPr>
          <w:rFonts w:ascii="Source Sans Pro" w:hAnsi="Source Sans Pro"/>
          <w:color w:val="000000"/>
          <w:sz w:val="22"/>
          <w:szCs w:val="22"/>
        </w:rPr>
        <w:t xml:space="preserve"> avec sa demande d’exclusion;</w:t>
      </w:r>
    </w:p>
    <w:p w14:paraId="61A3086F" w14:textId="77777777" w:rsidR="008E186C" w:rsidRPr="00906A19" w:rsidRDefault="008E186C" w:rsidP="008E186C">
      <w:pPr>
        <w:jc w:val="both"/>
        <w:rPr>
          <w:rFonts w:ascii="Source Sans Pro" w:hAnsi="Source Sans Pro"/>
          <w:color w:val="000000"/>
          <w:sz w:val="22"/>
          <w:szCs w:val="22"/>
        </w:rPr>
      </w:pPr>
    </w:p>
    <w:p w14:paraId="4687849B" w14:textId="77777777" w:rsidR="008E186C" w:rsidRPr="00906A19" w:rsidRDefault="008E186C" w:rsidP="008E186C">
      <w:pPr>
        <w:jc w:val="both"/>
        <w:rPr>
          <w:rFonts w:ascii="Source Sans Pro" w:hAnsi="Source Sans Pro"/>
          <w:color w:val="000000"/>
          <w:sz w:val="22"/>
          <w:szCs w:val="22"/>
        </w:rPr>
      </w:pPr>
      <w:r w:rsidRPr="00906A19">
        <w:rPr>
          <w:rFonts w:ascii="Source Sans Pro" w:hAnsi="Source Sans Pro"/>
          <w:color w:val="000000"/>
          <w:sz w:val="22"/>
          <w:szCs w:val="22"/>
        </w:rPr>
        <w:t>CONSIDÉRANT QUE les possibilités d’utilisation du lot 4 185 773 à des fins d’agriculture sont très limitées;</w:t>
      </w:r>
    </w:p>
    <w:p w14:paraId="57F718EE" w14:textId="77777777" w:rsidR="008E186C" w:rsidRPr="00906A19" w:rsidRDefault="008E186C" w:rsidP="008E186C">
      <w:pPr>
        <w:jc w:val="both"/>
        <w:rPr>
          <w:rFonts w:ascii="Source Sans Pro" w:hAnsi="Source Sans Pro"/>
          <w:color w:val="000000"/>
          <w:sz w:val="22"/>
          <w:szCs w:val="22"/>
        </w:rPr>
      </w:pPr>
    </w:p>
    <w:p w14:paraId="3D844E82" w14:textId="77777777" w:rsidR="008E186C" w:rsidRPr="00906A19" w:rsidRDefault="008E186C" w:rsidP="008E186C">
      <w:pPr>
        <w:jc w:val="both"/>
        <w:rPr>
          <w:rFonts w:ascii="Source Sans Pro" w:hAnsi="Source Sans Pro"/>
          <w:color w:val="000000"/>
          <w:sz w:val="22"/>
          <w:szCs w:val="22"/>
        </w:rPr>
      </w:pPr>
      <w:r w:rsidRPr="00906A19">
        <w:rPr>
          <w:rFonts w:ascii="Source Sans Pro" w:hAnsi="Source Sans Pro"/>
          <w:color w:val="000000"/>
          <w:sz w:val="22"/>
          <w:szCs w:val="22"/>
        </w:rPr>
        <w:t>CONSIDÉRANT QUE le lot 4 185 773 n’est pas cultivé et selon les informations disponibles n’aurait probablement jamais été cultivé dans les cinq dernières décennies;</w:t>
      </w:r>
    </w:p>
    <w:p w14:paraId="17C4A839" w14:textId="77777777" w:rsidR="008E186C" w:rsidRPr="00906A19" w:rsidRDefault="008E186C" w:rsidP="008E186C">
      <w:pPr>
        <w:jc w:val="both"/>
        <w:rPr>
          <w:rFonts w:ascii="Source Sans Pro" w:hAnsi="Source Sans Pro"/>
          <w:color w:val="000000"/>
          <w:sz w:val="22"/>
          <w:szCs w:val="22"/>
        </w:rPr>
      </w:pPr>
    </w:p>
    <w:p w14:paraId="6E7641C2" w14:textId="77777777" w:rsidR="008E186C" w:rsidRPr="00906A19" w:rsidRDefault="008E186C" w:rsidP="008E186C">
      <w:pPr>
        <w:jc w:val="both"/>
        <w:rPr>
          <w:rFonts w:ascii="Source Sans Pro" w:hAnsi="Source Sans Pro"/>
          <w:color w:val="000000"/>
          <w:sz w:val="22"/>
          <w:szCs w:val="22"/>
        </w:rPr>
      </w:pPr>
      <w:r w:rsidRPr="00906A19">
        <w:rPr>
          <w:rFonts w:ascii="Source Sans Pro" w:hAnsi="Source Sans Pro"/>
          <w:color w:val="000000"/>
          <w:sz w:val="22"/>
          <w:szCs w:val="22"/>
        </w:rPr>
        <w:t>CONSIDÉRANT QUE la crise du logement et le vieillissement de la population accentuent les besoins en logement dans la municipalité et dans l’ensemble de la MRC de Rimouski-Neigette;</w:t>
      </w:r>
    </w:p>
    <w:p w14:paraId="49C5B260" w14:textId="77777777" w:rsidR="008E186C" w:rsidRPr="00906A19" w:rsidRDefault="008E186C" w:rsidP="008E186C">
      <w:pPr>
        <w:jc w:val="both"/>
        <w:rPr>
          <w:rFonts w:ascii="Source Sans Pro" w:hAnsi="Source Sans Pro"/>
          <w:color w:val="000000"/>
          <w:sz w:val="22"/>
          <w:szCs w:val="22"/>
        </w:rPr>
      </w:pPr>
    </w:p>
    <w:p w14:paraId="4058F34D" w14:textId="77777777" w:rsidR="008E186C" w:rsidRPr="00906A19" w:rsidRDefault="008E186C" w:rsidP="008E186C">
      <w:pPr>
        <w:jc w:val="both"/>
        <w:rPr>
          <w:rFonts w:ascii="Source Sans Pro" w:hAnsi="Source Sans Pro"/>
          <w:color w:val="000000"/>
          <w:sz w:val="22"/>
          <w:szCs w:val="22"/>
        </w:rPr>
      </w:pPr>
      <w:r w:rsidRPr="00906A19">
        <w:rPr>
          <w:rFonts w:ascii="Source Sans Pro" w:hAnsi="Source Sans Pro"/>
          <w:color w:val="000000"/>
          <w:sz w:val="22"/>
          <w:szCs w:val="22"/>
        </w:rPr>
        <w:t>CONSIDÉRANT l’absence anticipée de conséquences néfastes sur l’homogénéité de la communauté agricole;</w:t>
      </w:r>
    </w:p>
    <w:p w14:paraId="2F7AB66D" w14:textId="77777777" w:rsidR="008E186C" w:rsidRPr="00906A19" w:rsidRDefault="008E186C" w:rsidP="008E186C">
      <w:pPr>
        <w:jc w:val="both"/>
        <w:rPr>
          <w:rFonts w:ascii="Source Sans Pro" w:hAnsi="Source Sans Pro"/>
          <w:color w:val="000000"/>
          <w:sz w:val="22"/>
          <w:szCs w:val="22"/>
        </w:rPr>
      </w:pPr>
    </w:p>
    <w:p w14:paraId="11B54B31" w14:textId="77777777" w:rsidR="008E186C" w:rsidRPr="00906A19" w:rsidRDefault="008E186C" w:rsidP="008E186C">
      <w:pPr>
        <w:jc w:val="both"/>
        <w:rPr>
          <w:rFonts w:ascii="Source Sans Pro" w:hAnsi="Source Sans Pro"/>
          <w:color w:val="000000"/>
          <w:sz w:val="22"/>
          <w:szCs w:val="22"/>
        </w:rPr>
      </w:pPr>
      <w:bookmarkStart w:id="27" w:name="_Hlk216876330"/>
      <w:r w:rsidRPr="00906A19">
        <w:rPr>
          <w:rFonts w:ascii="Source Sans Pro" w:hAnsi="Source Sans Pro"/>
          <w:color w:val="000000"/>
          <w:sz w:val="22"/>
          <w:szCs w:val="22"/>
        </w:rPr>
        <w:t>CONSIDÉRANT QUE la Municipalité de Saint-Anaclet-de-Lessard ne dispose pas d’autre endroit approprié à l’extérieur de la zone agricole et à l’intérieur du périmètre d’urbanisation pour un développement résidentiel de forte densité de 56 unités qui requiert d’être desservies par l’aqueduc et l’égout;</w:t>
      </w:r>
    </w:p>
    <w:bookmarkEnd w:id="27"/>
    <w:p w14:paraId="7312573C" w14:textId="77777777" w:rsidR="008E186C" w:rsidRPr="00906A19" w:rsidRDefault="008E186C" w:rsidP="008E186C">
      <w:pPr>
        <w:jc w:val="both"/>
        <w:rPr>
          <w:rFonts w:ascii="Source Sans Pro" w:hAnsi="Source Sans Pro"/>
          <w:color w:val="000000"/>
          <w:sz w:val="22"/>
          <w:szCs w:val="22"/>
        </w:rPr>
      </w:pPr>
    </w:p>
    <w:p w14:paraId="21A9A118" w14:textId="77777777" w:rsidR="008E186C" w:rsidRPr="00906A19" w:rsidRDefault="008E186C" w:rsidP="008E186C">
      <w:pPr>
        <w:jc w:val="both"/>
        <w:rPr>
          <w:rFonts w:ascii="Source Sans Pro" w:hAnsi="Source Sans Pro"/>
          <w:color w:val="000000"/>
          <w:sz w:val="22"/>
          <w:szCs w:val="22"/>
        </w:rPr>
      </w:pPr>
      <w:r w:rsidRPr="00906A19">
        <w:rPr>
          <w:rFonts w:ascii="Source Sans Pro" w:hAnsi="Source Sans Pro"/>
          <w:color w:val="000000"/>
          <w:sz w:val="22"/>
          <w:szCs w:val="22"/>
        </w:rPr>
        <w:t>CONSIDÉRANT QU’en vertu de l’article 79.2.6 de la LPTAA, la Ferme Heppell et Fils a effectué une dénonciation du nombre d’unités animales visé à l’article 79.2.5 et que la déclaration assermentée à la municipalité de Saint-Anaclet-de-Lessard est datée du 7 mai 2002;</w:t>
      </w:r>
      <w:r w:rsidRPr="00906A19">
        <w:rPr>
          <w:rFonts w:ascii="Source Sans Pro" w:hAnsi="Source Sans Pro"/>
          <w:color w:val="000000"/>
          <w:sz w:val="22"/>
          <w:szCs w:val="22"/>
          <w:highlight w:val="yellow"/>
        </w:rPr>
        <w:t xml:space="preserve"> </w:t>
      </w:r>
    </w:p>
    <w:p w14:paraId="0395D8C9" w14:textId="77777777" w:rsidR="008E186C" w:rsidRPr="00906A19" w:rsidRDefault="008E186C" w:rsidP="002B61A6">
      <w:pPr>
        <w:jc w:val="both"/>
        <w:rPr>
          <w:rFonts w:ascii="Source Sans Pro" w:hAnsi="Source Sans Pro"/>
          <w:color w:val="000000"/>
          <w:sz w:val="22"/>
          <w:szCs w:val="22"/>
        </w:rPr>
      </w:pPr>
    </w:p>
    <w:p w14:paraId="26AA39F0" w14:textId="77777777" w:rsidR="008E186C" w:rsidRPr="00906A19" w:rsidRDefault="008E186C" w:rsidP="002B61A6">
      <w:pPr>
        <w:tabs>
          <w:tab w:val="left" w:pos="-720"/>
        </w:tabs>
        <w:jc w:val="both"/>
        <w:rPr>
          <w:rFonts w:ascii="Source Sans Pro" w:hAnsi="Source Sans Pro"/>
          <w:bCs/>
          <w:color w:val="000000"/>
          <w:sz w:val="22"/>
          <w:szCs w:val="22"/>
        </w:rPr>
      </w:pPr>
      <w:r w:rsidRPr="00906A19">
        <w:rPr>
          <w:rFonts w:ascii="Source Sans Pro" w:hAnsi="Source Sans Pro"/>
          <w:bCs/>
          <w:color w:val="000000"/>
          <w:sz w:val="22"/>
          <w:szCs w:val="22"/>
        </w:rPr>
        <w:t>CONSIDÉRANT que le retrait de la superficie demandée est insuffisant pour avoir des impacts sur l’ensemble des terres agricoles voisines;</w:t>
      </w:r>
    </w:p>
    <w:p w14:paraId="6B7D7863" w14:textId="77777777" w:rsidR="008E186C" w:rsidRPr="00906A19" w:rsidRDefault="008E186C" w:rsidP="002B61A6">
      <w:pPr>
        <w:tabs>
          <w:tab w:val="left" w:pos="-720"/>
        </w:tabs>
        <w:jc w:val="both"/>
        <w:rPr>
          <w:rFonts w:ascii="Source Sans Pro" w:hAnsi="Source Sans Pro"/>
          <w:bCs/>
          <w:color w:val="000000"/>
          <w:sz w:val="22"/>
          <w:szCs w:val="22"/>
        </w:rPr>
      </w:pPr>
    </w:p>
    <w:p w14:paraId="478063C1" w14:textId="77777777" w:rsidR="008E186C" w:rsidRPr="00906A19" w:rsidRDefault="008E186C" w:rsidP="002B61A6">
      <w:pPr>
        <w:tabs>
          <w:tab w:val="left" w:pos="-720"/>
        </w:tabs>
        <w:jc w:val="both"/>
        <w:rPr>
          <w:rFonts w:ascii="Source Sans Pro" w:hAnsi="Source Sans Pro"/>
          <w:bCs/>
          <w:color w:val="000000"/>
          <w:sz w:val="22"/>
          <w:szCs w:val="22"/>
        </w:rPr>
      </w:pPr>
      <w:r w:rsidRPr="00906A19">
        <w:rPr>
          <w:rFonts w:ascii="Source Sans Pro" w:hAnsi="Source Sans Pro"/>
          <w:bCs/>
          <w:color w:val="000000"/>
          <w:sz w:val="22"/>
          <w:szCs w:val="22"/>
        </w:rPr>
        <w:t>CONSIDÉRANT que l’exclusion et son utilisation à des fins résidentielles n’auront pas d’impact sur la préservation des ressources eau et sol sur le territoire de la municipalité locale et dans la région;</w:t>
      </w:r>
    </w:p>
    <w:p w14:paraId="237FAB45" w14:textId="77777777" w:rsidR="008E186C" w:rsidRPr="00906A19" w:rsidRDefault="008E186C" w:rsidP="002B61A6">
      <w:pPr>
        <w:tabs>
          <w:tab w:val="left" w:pos="-720"/>
        </w:tabs>
        <w:jc w:val="both"/>
        <w:rPr>
          <w:rFonts w:ascii="Source Sans Pro" w:hAnsi="Source Sans Pro"/>
          <w:bCs/>
          <w:color w:val="000000"/>
          <w:sz w:val="22"/>
          <w:szCs w:val="22"/>
        </w:rPr>
      </w:pPr>
    </w:p>
    <w:p w14:paraId="73DA4CD5" w14:textId="77777777" w:rsidR="008E186C" w:rsidRPr="00906A19" w:rsidRDefault="008E186C" w:rsidP="002B61A6">
      <w:pPr>
        <w:tabs>
          <w:tab w:val="left" w:pos="-720"/>
        </w:tabs>
        <w:jc w:val="both"/>
        <w:rPr>
          <w:rFonts w:ascii="Source Sans Pro" w:hAnsi="Source Sans Pro"/>
          <w:bCs/>
          <w:color w:val="000000"/>
          <w:sz w:val="22"/>
          <w:szCs w:val="22"/>
        </w:rPr>
      </w:pPr>
      <w:r w:rsidRPr="00906A19">
        <w:rPr>
          <w:rFonts w:ascii="Source Sans Pro" w:hAnsi="Source Sans Pro"/>
          <w:bCs/>
          <w:color w:val="000000"/>
          <w:sz w:val="22"/>
          <w:szCs w:val="22"/>
        </w:rPr>
        <w:t>CONSIDÉRANT QUE l’inclusion d’une superficie de 13 179,8 mètres carrés, augmentera la superficie agricole cultivable en consolidant des unités d’exploitation;</w:t>
      </w:r>
    </w:p>
    <w:p w14:paraId="18C26E42" w14:textId="77777777" w:rsidR="008E186C" w:rsidRPr="00906A19" w:rsidRDefault="008E186C" w:rsidP="002B61A6">
      <w:pPr>
        <w:tabs>
          <w:tab w:val="left" w:pos="-720"/>
        </w:tabs>
        <w:jc w:val="both"/>
        <w:rPr>
          <w:rFonts w:ascii="Source Sans Pro" w:hAnsi="Source Sans Pro"/>
          <w:bCs/>
          <w:color w:val="000000"/>
          <w:sz w:val="22"/>
          <w:szCs w:val="22"/>
        </w:rPr>
      </w:pPr>
    </w:p>
    <w:p w14:paraId="760C9C96" w14:textId="77777777" w:rsidR="008E186C" w:rsidRPr="00906A19" w:rsidRDefault="008E186C" w:rsidP="002B61A6">
      <w:pPr>
        <w:jc w:val="both"/>
        <w:rPr>
          <w:rFonts w:ascii="Source Sans Pro" w:hAnsi="Source Sans Pro"/>
          <w:color w:val="000000"/>
          <w:sz w:val="22"/>
          <w:szCs w:val="22"/>
        </w:rPr>
      </w:pPr>
      <w:bookmarkStart w:id="28" w:name="_Hlk216876621"/>
      <w:r w:rsidRPr="00906A19">
        <w:rPr>
          <w:rFonts w:ascii="Source Sans Pro" w:hAnsi="Source Sans Pro"/>
          <w:color w:val="000000"/>
          <w:sz w:val="22"/>
          <w:szCs w:val="22"/>
        </w:rPr>
        <w:t>CONSIDÉRANT QUE la présente demande n’entraînera aucune perte nette de la zone agricole;</w:t>
      </w:r>
    </w:p>
    <w:bookmarkEnd w:id="28"/>
    <w:p w14:paraId="5CE012B0" w14:textId="77777777" w:rsidR="008E186C" w:rsidRPr="00906A19" w:rsidRDefault="008E186C" w:rsidP="008E186C">
      <w:pPr>
        <w:tabs>
          <w:tab w:val="left" w:pos="-720"/>
        </w:tabs>
        <w:spacing w:line="276" w:lineRule="auto"/>
        <w:jc w:val="both"/>
        <w:rPr>
          <w:rFonts w:ascii="Source Sans Pro" w:hAnsi="Source Sans Pro"/>
          <w:bCs/>
          <w:color w:val="000000"/>
          <w:sz w:val="22"/>
          <w:szCs w:val="22"/>
        </w:rPr>
      </w:pPr>
    </w:p>
    <w:p w14:paraId="1B39CEDE" w14:textId="77777777" w:rsidR="008E186C" w:rsidRPr="00906A19" w:rsidRDefault="008E186C" w:rsidP="008E186C">
      <w:pPr>
        <w:jc w:val="both"/>
        <w:rPr>
          <w:rFonts w:ascii="Source Sans Pro" w:hAnsi="Source Sans Pro"/>
          <w:color w:val="000000"/>
          <w:sz w:val="22"/>
          <w:szCs w:val="22"/>
        </w:rPr>
      </w:pPr>
      <w:r w:rsidRPr="00906A19">
        <w:rPr>
          <w:rFonts w:ascii="Source Sans Pro" w:hAnsi="Source Sans Pro"/>
          <w:color w:val="000000"/>
          <w:sz w:val="22"/>
          <w:szCs w:val="22"/>
        </w:rPr>
        <w:t xml:space="preserve">CONSIDÉRANT QUE le propriétaire du lot 4 185 773, Construction Rénovation Faubourg </w:t>
      </w:r>
      <w:proofErr w:type="spellStart"/>
      <w:r w:rsidRPr="00906A19">
        <w:rPr>
          <w:rFonts w:ascii="Source Sans Pro" w:hAnsi="Source Sans Pro"/>
          <w:color w:val="000000"/>
          <w:sz w:val="22"/>
          <w:szCs w:val="22"/>
        </w:rPr>
        <w:t>inc.</w:t>
      </w:r>
      <w:proofErr w:type="spellEnd"/>
      <w:r w:rsidRPr="00906A19">
        <w:rPr>
          <w:rFonts w:ascii="Source Sans Pro" w:hAnsi="Source Sans Pro"/>
          <w:color w:val="000000"/>
          <w:sz w:val="22"/>
          <w:szCs w:val="22"/>
        </w:rPr>
        <w:t xml:space="preserve"> projette de construire 32 unités de logement sur ce lot et 24 sur une partie du lot 3 200 517, ce qui représente une densité brute de plus de 30 logements à l’hectare; </w:t>
      </w:r>
    </w:p>
    <w:p w14:paraId="13C1E7D4" w14:textId="77777777" w:rsidR="008E186C" w:rsidRPr="00906A19" w:rsidRDefault="008E186C" w:rsidP="008E186C">
      <w:pPr>
        <w:tabs>
          <w:tab w:val="left" w:pos="-720"/>
        </w:tabs>
        <w:spacing w:line="276" w:lineRule="auto"/>
        <w:jc w:val="both"/>
        <w:rPr>
          <w:rFonts w:ascii="Source Sans Pro" w:hAnsi="Source Sans Pro"/>
          <w:bCs/>
          <w:color w:val="000000"/>
          <w:sz w:val="22"/>
          <w:szCs w:val="22"/>
        </w:rPr>
      </w:pPr>
    </w:p>
    <w:p w14:paraId="10E766F1" w14:textId="77777777" w:rsidR="008E186C" w:rsidRPr="00906A19" w:rsidRDefault="008E186C" w:rsidP="008E186C">
      <w:pPr>
        <w:jc w:val="both"/>
        <w:rPr>
          <w:rFonts w:ascii="Source Sans Pro" w:hAnsi="Source Sans Pro"/>
          <w:color w:val="000000"/>
          <w:sz w:val="22"/>
          <w:szCs w:val="22"/>
        </w:rPr>
      </w:pPr>
      <w:r w:rsidRPr="00906A19">
        <w:rPr>
          <w:rFonts w:ascii="Source Sans Pro" w:hAnsi="Source Sans Pro"/>
          <w:color w:val="000000"/>
          <w:sz w:val="22"/>
          <w:szCs w:val="22"/>
        </w:rPr>
        <w:t>CONSIDÉRANT QUE le lot 4 185 773 et les parties de lots 3 200 496 et 3 200 517 sont directement contigus au périmètre d’urbanisation et adjacents à une rue desservie à proximité par les réseaux d’aqueduc et d’égout;</w:t>
      </w:r>
    </w:p>
    <w:p w14:paraId="1864E480" w14:textId="77777777" w:rsidR="008E186C" w:rsidRPr="00906A19" w:rsidRDefault="008E186C" w:rsidP="008E186C">
      <w:pPr>
        <w:jc w:val="both"/>
        <w:rPr>
          <w:rFonts w:ascii="Source Sans Pro" w:hAnsi="Source Sans Pro"/>
          <w:color w:val="000000"/>
          <w:sz w:val="22"/>
          <w:szCs w:val="22"/>
        </w:rPr>
      </w:pPr>
    </w:p>
    <w:p w14:paraId="719EB7C5" w14:textId="77777777" w:rsidR="008E186C" w:rsidRPr="00906A19" w:rsidRDefault="008E186C" w:rsidP="008E186C">
      <w:pPr>
        <w:jc w:val="both"/>
        <w:rPr>
          <w:rFonts w:ascii="Source Sans Pro" w:hAnsi="Source Sans Pro"/>
          <w:color w:val="000000"/>
          <w:sz w:val="22"/>
          <w:szCs w:val="22"/>
        </w:rPr>
      </w:pPr>
      <w:r w:rsidRPr="00906A19">
        <w:rPr>
          <w:rFonts w:ascii="Source Sans Pro" w:hAnsi="Source Sans Pro"/>
          <w:color w:val="000000"/>
          <w:sz w:val="22"/>
          <w:szCs w:val="22"/>
        </w:rPr>
        <w:t>CONSIDÉRANT QUE le résultat de l’exclusion et l’inclusion demandée n’est pas de nature à provoquer des contraintes en matière d'environnement et plus particulièrement pour les établissements de production animale;</w:t>
      </w:r>
    </w:p>
    <w:p w14:paraId="70FD0663" w14:textId="77777777" w:rsidR="008E186C" w:rsidRPr="00906A19" w:rsidRDefault="008E186C" w:rsidP="008E186C">
      <w:pPr>
        <w:jc w:val="both"/>
        <w:rPr>
          <w:rFonts w:ascii="Source Sans Pro" w:hAnsi="Source Sans Pro"/>
          <w:color w:val="000000"/>
          <w:sz w:val="22"/>
          <w:szCs w:val="22"/>
        </w:rPr>
      </w:pPr>
    </w:p>
    <w:p w14:paraId="35EAEDB1" w14:textId="7DDDADB5" w:rsidR="008E186C" w:rsidRPr="00906A19" w:rsidRDefault="008E186C" w:rsidP="008E186C">
      <w:pPr>
        <w:jc w:val="both"/>
        <w:rPr>
          <w:rFonts w:ascii="Source Sans Pro" w:hAnsi="Source Sans Pro"/>
          <w:color w:val="000000"/>
          <w:sz w:val="22"/>
          <w:szCs w:val="22"/>
        </w:rPr>
      </w:pPr>
      <w:r w:rsidRPr="00906A19">
        <w:rPr>
          <w:rFonts w:ascii="Source Sans Pro" w:hAnsi="Source Sans Pro"/>
          <w:color w:val="000000"/>
          <w:sz w:val="22"/>
          <w:szCs w:val="22"/>
        </w:rPr>
        <w:t>CONSIDÉRANT que la Municipalité de Saint-Anaclet-de-Lessard a un indice de vitalité économique de 3,5 en 2022, soit le plus fort de toute la MRC de Rimouski-Neigette</w:t>
      </w:r>
      <w:r w:rsidR="00E51BCB" w:rsidRPr="00906A19">
        <w:rPr>
          <w:rFonts w:ascii="Source Sans Pro" w:hAnsi="Source Sans Pro"/>
          <w:color w:val="000000"/>
          <w:sz w:val="22"/>
          <w:szCs w:val="22"/>
        </w:rPr>
        <w:t>,</w:t>
      </w:r>
      <w:r w:rsidRPr="00906A19">
        <w:rPr>
          <w:rFonts w:ascii="Source Sans Pro" w:hAnsi="Source Sans Pro"/>
          <w:color w:val="000000"/>
          <w:sz w:val="22"/>
          <w:szCs w:val="22"/>
        </w:rPr>
        <w:t xml:space="preserve"> mais qu’elle vit en contrepartie des défis de maintien de services de proximité;</w:t>
      </w:r>
    </w:p>
    <w:p w14:paraId="10AD5E2B" w14:textId="77777777" w:rsidR="008E186C" w:rsidRPr="00906A19" w:rsidRDefault="008E186C" w:rsidP="008E186C">
      <w:pPr>
        <w:jc w:val="both"/>
        <w:rPr>
          <w:rFonts w:ascii="Source Sans Pro" w:hAnsi="Source Sans Pro"/>
          <w:color w:val="000000"/>
          <w:sz w:val="22"/>
          <w:szCs w:val="22"/>
        </w:rPr>
      </w:pPr>
    </w:p>
    <w:p w14:paraId="66025A4E" w14:textId="77777777" w:rsidR="008E186C" w:rsidRPr="00906A19" w:rsidRDefault="008E186C" w:rsidP="008E186C">
      <w:pPr>
        <w:jc w:val="both"/>
        <w:rPr>
          <w:rFonts w:ascii="Source Sans Pro" w:hAnsi="Source Sans Pro"/>
          <w:color w:val="000000"/>
          <w:sz w:val="22"/>
          <w:szCs w:val="22"/>
        </w:rPr>
      </w:pPr>
      <w:r w:rsidRPr="00906A19">
        <w:rPr>
          <w:rFonts w:ascii="Source Sans Pro" w:hAnsi="Source Sans Pro"/>
          <w:color w:val="000000"/>
          <w:sz w:val="22"/>
          <w:szCs w:val="22"/>
        </w:rPr>
        <w:t xml:space="preserve">CONSIDÉRANT QUE l’analyse selon les critères prévus à l’article 62 de la LPTAA a permis d’émettre les considérations suivantes : </w:t>
      </w:r>
    </w:p>
    <w:p w14:paraId="034F5581" w14:textId="77777777" w:rsidR="008E186C" w:rsidRPr="00906A19" w:rsidRDefault="008E186C" w:rsidP="008E186C">
      <w:pPr>
        <w:jc w:val="both"/>
        <w:rPr>
          <w:rFonts w:ascii="Source Sans Pro" w:hAnsi="Source Sans Pro"/>
          <w:color w:val="000000"/>
          <w:sz w:val="22"/>
          <w:szCs w:val="22"/>
        </w:rPr>
      </w:pPr>
    </w:p>
    <w:p w14:paraId="158FF04F" w14:textId="77777777" w:rsidR="008E186C" w:rsidRPr="00906A19" w:rsidRDefault="008E186C" w:rsidP="008E186C">
      <w:pPr>
        <w:spacing w:line="276" w:lineRule="auto"/>
        <w:ind w:left="709"/>
        <w:jc w:val="both"/>
        <w:rPr>
          <w:rFonts w:ascii="Source Sans Pro" w:hAnsi="Source Sans Pro"/>
          <w:color w:val="000000"/>
          <w:szCs w:val="20"/>
        </w:rPr>
      </w:pPr>
      <w:r w:rsidRPr="00906A19">
        <w:rPr>
          <w:rFonts w:ascii="Source Sans Pro" w:hAnsi="Source Sans Pro"/>
          <w:b/>
          <w:bCs/>
          <w:color w:val="000000"/>
          <w:szCs w:val="20"/>
        </w:rPr>
        <w:t>CONSIDÉRANT</w:t>
      </w:r>
      <w:r w:rsidRPr="00906A19">
        <w:rPr>
          <w:rFonts w:ascii="Source Sans Pro" w:hAnsi="Source Sans Pro"/>
          <w:color w:val="000000"/>
          <w:szCs w:val="20"/>
        </w:rPr>
        <w:t xml:space="preserve"> que les sols du secteur sont principalement organiques et que le potentiel agricole y est limité, hormis des sols de classe 3 présentant des contraintes d’humidité</w:t>
      </w:r>
      <w:r w:rsidR="002B61A6" w:rsidRPr="00906A19">
        <w:rPr>
          <w:rFonts w:ascii="Source Sans Pro" w:hAnsi="Source Sans Pro"/>
          <w:color w:val="000000"/>
          <w:szCs w:val="20"/>
        </w:rPr>
        <w:t>;</w:t>
      </w:r>
    </w:p>
    <w:p w14:paraId="4E02D440" w14:textId="77777777" w:rsidR="008E186C" w:rsidRPr="00906A19" w:rsidRDefault="008E186C" w:rsidP="008E186C">
      <w:pPr>
        <w:spacing w:line="276" w:lineRule="auto"/>
        <w:ind w:left="709"/>
        <w:jc w:val="both"/>
        <w:rPr>
          <w:rFonts w:ascii="Source Sans Pro" w:hAnsi="Source Sans Pro"/>
          <w:color w:val="000000"/>
          <w:szCs w:val="20"/>
        </w:rPr>
      </w:pPr>
      <w:r w:rsidRPr="00906A19">
        <w:rPr>
          <w:rFonts w:ascii="Source Sans Pro" w:hAnsi="Source Sans Pro"/>
          <w:b/>
          <w:bCs/>
          <w:color w:val="000000"/>
          <w:szCs w:val="20"/>
        </w:rPr>
        <w:t>CONSIDÉRANT</w:t>
      </w:r>
      <w:r w:rsidRPr="00906A19">
        <w:rPr>
          <w:rFonts w:ascii="Source Sans Pro" w:hAnsi="Source Sans Pro"/>
          <w:color w:val="000000"/>
          <w:szCs w:val="20"/>
        </w:rPr>
        <w:t xml:space="preserve"> que le site est situé à la jonction de la zone agricole et du périmètre urbain et que l’échange proposé permettrait de protéger plus d’un hectare net de terres agricoles cultivées</w:t>
      </w:r>
      <w:r w:rsidR="002B61A6" w:rsidRPr="00906A19">
        <w:rPr>
          <w:rFonts w:ascii="Source Sans Pro" w:hAnsi="Source Sans Pro"/>
          <w:color w:val="000000"/>
          <w:szCs w:val="20"/>
        </w:rPr>
        <w:t>;</w:t>
      </w:r>
    </w:p>
    <w:p w14:paraId="5D958C04" w14:textId="77777777" w:rsidR="008E186C" w:rsidRPr="00906A19" w:rsidRDefault="008E186C" w:rsidP="008E186C">
      <w:pPr>
        <w:spacing w:line="276" w:lineRule="auto"/>
        <w:ind w:left="709"/>
        <w:jc w:val="both"/>
        <w:rPr>
          <w:rFonts w:ascii="Source Sans Pro" w:hAnsi="Source Sans Pro"/>
          <w:color w:val="000000"/>
          <w:szCs w:val="20"/>
        </w:rPr>
      </w:pPr>
      <w:r w:rsidRPr="00906A19">
        <w:rPr>
          <w:rFonts w:ascii="Source Sans Pro" w:hAnsi="Source Sans Pro"/>
          <w:b/>
          <w:bCs/>
          <w:color w:val="000000"/>
          <w:szCs w:val="20"/>
        </w:rPr>
        <w:t>CONSIDÉRANT</w:t>
      </w:r>
      <w:r w:rsidRPr="00906A19">
        <w:rPr>
          <w:rFonts w:ascii="Source Sans Pro" w:hAnsi="Source Sans Pro"/>
          <w:color w:val="000000"/>
          <w:szCs w:val="20"/>
        </w:rPr>
        <w:t xml:space="preserve"> que l’autorisation n’entraînerait pas d’impact significatif sur les activités agricoles voisines et améliorerait les possibilités d’épandage pour l’entreprise voisine</w:t>
      </w:r>
      <w:r w:rsidR="002B61A6" w:rsidRPr="00906A19">
        <w:rPr>
          <w:rFonts w:ascii="Source Sans Pro" w:hAnsi="Source Sans Pro"/>
          <w:color w:val="000000"/>
          <w:szCs w:val="20"/>
        </w:rPr>
        <w:t>;</w:t>
      </w:r>
    </w:p>
    <w:p w14:paraId="4D295D74" w14:textId="77777777" w:rsidR="008E186C" w:rsidRPr="00906A19" w:rsidRDefault="008E186C" w:rsidP="008E186C">
      <w:pPr>
        <w:spacing w:line="276" w:lineRule="auto"/>
        <w:ind w:left="709"/>
        <w:jc w:val="both"/>
        <w:rPr>
          <w:rFonts w:ascii="Source Sans Pro" w:hAnsi="Source Sans Pro"/>
          <w:color w:val="000000"/>
          <w:szCs w:val="20"/>
        </w:rPr>
      </w:pPr>
      <w:r w:rsidRPr="00906A19">
        <w:rPr>
          <w:rFonts w:ascii="Source Sans Pro" w:hAnsi="Source Sans Pro"/>
          <w:b/>
          <w:bCs/>
          <w:color w:val="000000"/>
          <w:szCs w:val="20"/>
        </w:rPr>
        <w:t>CONSIDÉRANT</w:t>
      </w:r>
      <w:r w:rsidRPr="00906A19">
        <w:rPr>
          <w:rFonts w:ascii="Source Sans Pro" w:hAnsi="Source Sans Pro"/>
          <w:color w:val="000000"/>
          <w:szCs w:val="20"/>
        </w:rPr>
        <w:t xml:space="preserve"> que la ferme d’élevage voisine peut maintenir son potentiel d’agrandissement et qu’aucune contrainte réglementaire majeure supplémentaire n’est anticipée</w:t>
      </w:r>
      <w:r w:rsidR="002B61A6" w:rsidRPr="00906A19">
        <w:rPr>
          <w:rFonts w:ascii="Source Sans Pro" w:hAnsi="Source Sans Pro"/>
          <w:color w:val="000000"/>
          <w:szCs w:val="20"/>
        </w:rPr>
        <w:t>;</w:t>
      </w:r>
    </w:p>
    <w:p w14:paraId="46F3097A" w14:textId="77777777" w:rsidR="008E186C" w:rsidRPr="00906A19" w:rsidRDefault="008E186C" w:rsidP="008E186C">
      <w:pPr>
        <w:spacing w:line="276" w:lineRule="auto"/>
        <w:ind w:left="709"/>
        <w:jc w:val="both"/>
        <w:rPr>
          <w:rFonts w:ascii="Source Sans Pro" w:hAnsi="Source Sans Pro"/>
          <w:color w:val="000000"/>
          <w:szCs w:val="20"/>
        </w:rPr>
      </w:pPr>
      <w:r w:rsidRPr="00906A19">
        <w:rPr>
          <w:rFonts w:ascii="Source Sans Pro" w:hAnsi="Source Sans Pro"/>
          <w:b/>
          <w:bCs/>
          <w:color w:val="000000"/>
          <w:szCs w:val="20"/>
        </w:rPr>
        <w:lastRenderedPageBreak/>
        <w:t>CONSIDÉRANT</w:t>
      </w:r>
      <w:r w:rsidRPr="00906A19">
        <w:rPr>
          <w:rFonts w:ascii="Source Sans Pro" w:hAnsi="Source Sans Pro"/>
          <w:color w:val="000000"/>
          <w:szCs w:val="20"/>
        </w:rPr>
        <w:t xml:space="preserve"> que les options d’implantation hors zone agricole sont très limitées et que les terrains disponibles répondant aux besoins sont rares</w:t>
      </w:r>
      <w:r w:rsidR="002B61A6" w:rsidRPr="00906A19">
        <w:rPr>
          <w:rFonts w:ascii="Source Sans Pro" w:hAnsi="Source Sans Pro"/>
          <w:color w:val="000000"/>
          <w:szCs w:val="20"/>
        </w:rPr>
        <w:t>;</w:t>
      </w:r>
    </w:p>
    <w:p w14:paraId="74BF5B18" w14:textId="77777777" w:rsidR="008E186C" w:rsidRPr="00906A19" w:rsidRDefault="008E186C" w:rsidP="008E186C">
      <w:pPr>
        <w:spacing w:line="276" w:lineRule="auto"/>
        <w:ind w:left="709"/>
        <w:jc w:val="both"/>
        <w:rPr>
          <w:rFonts w:ascii="Source Sans Pro" w:hAnsi="Source Sans Pro"/>
          <w:color w:val="000000"/>
          <w:szCs w:val="20"/>
        </w:rPr>
      </w:pPr>
      <w:r w:rsidRPr="00906A19">
        <w:rPr>
          <w:rFonts w:ascii="Source Sans Pro" w:hAnsi="Source Sans Pro"/>
          <w:b/>
          <w:bCs/>
          <w:color w:val="000000"/>
          <w:szCs w:val="20"/>
        </w:rPr>
        <w:t>CONSIDÉRANT</w:t>
      </w:r>
      <w:r w:rsidRPr="00906A19">
        <w:rPr>
          <w:rFonts w:ascii="Source Sans Pro" w:hAnsi="Source Sans Pro"/>
          <w:color w:val="000000"/>
          <w:szCs w:val="20"/>
        </w:rPr>
        <w:t xml:space="preserve"> que le milieu présente déjà une cohabitation harmonieuse entre usages agricoles et résidentiels et que le projet ne compromet pas cette homogénéité</w:t>
      </w:r>
      <w:r w:rsidR="002B61A6" w:rsidRPr="00906A19">
        <w:rPr>
          <w:rFonts w:ascii="Source Sans Pro" w:hAnsi="Source Sans Pro"/>
          <w:color w:val="000000"/>
          <w:szCs w:val="20"/>
        </w:rPr>
        <w:t>;</w:t>
      </w:r>
    </w:p>
    <w:p w14:paraId="6C169663" w14:textId="77777777" w:rsidR="008E186C" w:rsidRPr="00906A19" w:rsidRDefault="008E186C" w:rsidP="008E186C">
      <w:pPr>
        <w:spacing w:line="276" w:lineRule="auto"/>
        <w:ind w:left="709"/>
        <w:jc w:val="both"/>
        <w:rPr>
          <w:rFonts w:ascii="Source Sans Pro" w:hAnsi="Source Sans Pro"/>
          <w:color w:val="000000"/>
          <w:szCs w:val="20"/>
        </w:rPr>
      </w:pPr>
      <w:r w:rsidRPr="00906A19">
        <w:rPr>
          <w:rFonts w:ascii="Source Sans Pro" w:hAnsi="Source Sans Pro"/>
          <w:b/>
          <w:bCs/>
          <w:color w:val="000000"/>
          <w:szCs w:val="20"/>
        </w:rPr>
        <w:t>CONSIDÉRANT</w:t>
      </w:r>
      <w:r w:rsidRPr="00906A19">
        <w:rPr>
          <w:rFonts w:ascii="Source Sans Pro" w:hAnsi="Source Sans Pro"/>
          <w:color w:val="000000"/>
          <w:szCs w:val="20"/>
        </w:rPr>
        <w:t xml:space="preserve"> que le projet ne devrait pas affecter négativement les ressources naturelles agricoles, notamment les sols et l’eau</w:t>
      </w:r>
      <w:r w:rsidR="002B61A6" w:rsidRPr="00906A19">
        <w:rPr>
          <w:rFonts w:ascii="Source Sans Pro" w:hAnsi="Source Sans Pro"/>
          <w:color w:val="000000"/>
          <w:szCs w:val="20"/>
        </w:rPr>
        <w:t>;</w:t>
      </w:r>
    </w:p>
    <w:p w14:paraId="399438BE" w14:textId="77777777" w:rsidR="008E186C" w:rsidRPr="00906A19" w:rsidRDefault="008E186C" w:rsidP="008E186C">
      <w:pPr>
        <w:spacing w:line="276" w:lineRule="auto"/>
        <w:ind w:left="709"/>
        <w:jc w:val="both"/>
        <w:rPr>
          <w:rFonts w:ascii="Source Sans Pro" w:hAnsi="Source Sans Pro"/>
          <w:color w:val="000000"/>
          <w:szCs w:val="20"/>
        </w:rPr>
      </w:pPr>
      <w:r w:rsidRPr="00906A19">
        <w:rPr>
          <w:rFonts w:ascii="Source Sans Pro" w:hAnsi="Source Sans Pro"/>
          <w:b/>
          <w:bCs/>
          <w:color w:val="000000"/>
          <w:szCs w:val="20"/>
        </w:rPr>
        <w:t>CONSIDÉRANT</w:t>
      </w:r>
      <w:r w:rsidRPr="00906A19">
        <w:rPr>
          <w:rFonts w:ascii="Source Sans Pro" w:hAnsi="Source Sans Pro"/>
          <w:color w:val="000000"/>
          <w:szCs w:val="20"/>
        </w:rPr>
        <w:t xml:space="preserve"> que l’échange proposé augmenterait la superficie protégée, consolidant les unités d’exploitation agricole</w:t>
      </w:r>
      <w:r w:rsidR="002B61A6" w:rsidRPr="00906A19">
        <w:rPr>
          <w:rFonts w:ascii="Source Sans Pro" w:hAnsi="Source Sans Pro"/>
          <w:color w:val="000000"/>
          <w:szCs w:val="20"/>
        </w:rPr>
        <w:t>;</w:t>
      </w:r>
    </w:p>
    <w:p w14:paraId="0651B6B4" w14:textId="77777777" w:rsidR="008E186C" w:rsidRPr="00906A19" w:rsidRDefault="008E186C" w:rsidP="008E186C">
      <w:pPr>
        <w:spacing w:line="276" w:lineRule="auto"/>
        <w:ind w:left="709"/>
        <w:jc w:val="both"/>
        <w:rPr>
          <w:rFonts w:ascii="Source Sans Pro" w:hAnsi="Source Sans Pro"/>
          <w:color w:val="000000"/>
          <w:szCs w:val="20"/>
        </w:rPr>
      </w:pPr>
      <w:r w:rsidRPr="00906A19">
        <w:rPr>
          <w:rFonts w:ascii="Source Sans Pro" w:hAnsi="Source Sans Pro"/>
          <w:b/>
          <w:bCs/>
          <w:color w:val="000000"/>
          <w:szCs w:val="20"/>
        </w:rPr>
        <w:t>CONSIDÉRANT</w:t>
      </w:r>
      <w:r w:rsidRPr="00906A19">
        <w:rPr>
          <w:rFonts w:ascii="Source Sans Pro" w:hAnsi="Source Sans Pro"/>
          <w:color w:val="000000"/>
          <w:szCs w:val="20"/>
        </w:rPr>
        <w:t xml:space="preserve"> que le projet contribuerait à répondre aux besoins en logement et au maintien de la main-d’œuvre agricole, favorisant le développement durable du territoire</w:t>
      </w:r>
      <w:r w:rsidR="002B61A6" w:rsidRPr="00906A19">
        <w:rPr>
          <w:rFonts w:ascii="Source Sans Pro" w:hAnsi="Source Sans Pro"/>
          <w:color w:val="000000"/>
          <w:szCs w:val="20"/>
        </w:rPr>
        <w:t>;</w:t>
      </w:r>
    </w:p>
    <w:p w14:paraId="07DADD87" w14:textId="77777777" w:rsidR="008E186C" w:rsidRPr="00906A19" w:rsidRDefault="008E186C" w:rsidP="008E186C">
      <w:pPr>
        <w:spacing w:line="276" w:lineRule="auto"/>
        <w:ind w:left="709"/>
        <w:jc w:val="both"/>
        <w:rPr>
          <w:rFonts w:ascii="Source Sans Pro" w:hAnsi="Source Sans Pro"/>
          <w:color w:val="000000"/>
          <w:szCs w:val="20"/>
        </w:rPr>
      </w:pPr>
      <w:bookmarkStart w:id="29" w:name="_Hlk216879707"/>
      <w:r w:rsidRPr="00906A19">
        <w:rPr>
          <w:rFonts w:ascii="Source Sans Pro" w:hAnsi="Source Sans Pro"/>
          <w:b/>
          <w:bCs/>
          <w:color w:val="000000"/>
          <w:szCs w:val="20"/>
        </w:rPr>
        <w:t>CONSIDÉRANT</w:t>
      </w:r>
      <w:r w:rsidRPr="00906A19">
        <w:rPr>
          <w:rFonts w:ascii="Source Sans Pro" w:hAnsi="Source Sans Pro"/>
          <w:color w:val="000000"/>
          <w:szCs w:val="20"/>
        </w:rPr>
        <w:t xml:space="preserve"> que le projet favoriserait la vitalité socio-économique locale en contribuant à soutenir le maintien des services à Saint-Anaclet</w:t>
      </w:r>
      <w:r w:rsidR="002B61A6" w:rsidRPr="00906A19">
        <w:rPr>
          <w:rFonts w:ascii="Source Sans Pro" w:hAnsi="Source Sans Pro"/>
          <w:color w:val="000000"/>
          <w:szCs w:val="20"/>
        </w:rPr>
        <w:t>;</w:t>
      </w:r>
    </w:p>
    <w:bookmarkEnd w:id="29"/>
    <w:p w14:paraId="7271381E" w14:textId="77777777" w:rsidR="008E186C" w:rsidRPr="00906A19" w:rsidRDefault="008E186C" w:rsidP="008E186C">
      <w:pPr>
        <w:spacing w:line="276" w:lineRule="auto"/>
        <w:ind w:left="709"/>
        <w:jc w:val="both"/>
        <w:rPr>
          <w:rFonts w:ascii="Source Sans Pro" w:hAnsi="Source Sans Pro"/>
          <w:color w:val="000000"/>
          <w:szCs w:val="20"/>
        </w:rPr>
      </w:pPr>
      <w:r w:rsidRPr="00906A19">
        <w:rPr>
          <w:rFonts w:ascii="Source Sans Pro" w:hAnsi="Source Sans Pro"/>
          <w:b/>
          <w:bCs/>
          <w:color w:val="000000"/>
          <w:szCs w:val="20"/>
        </w:rPr>
        <w:t>CONSIDÉRANT</w:t>
      </w:r>
      <w:r w:rsidRPr="00906A19">
        <w:rPr>
          <w:rFonts w:ascii="Source Sans Pro" w:hAnsi="Source Sans Pro"/>
          <w:color w:val="000000"/>
          <w:szCs w:val="20"/>
        </w:rPr>
        <w:t xml:space="preserve"> que le projet s’inscrit dans les objectifs du PDZA visant la protection des terres agricoles par un léger gain net de superficie cultivée protégée</w:t>
      </w:r>
      <w:r w:rsidR="002B61A6" w:rsidRPr="00906A19">
        <w:rPr>
          <w:rFonts w:ascii="Source Sans Pro" w:hAnsi="Source Sans Pro"/>
          <w:color w:val="000000"/>
          <w:szCs w:val="20"/>
        </w:rPr>
        <w:t>;</w:t>
      </w:r>
    </w:p>
    <w:p w14:paraId="7C82B9F3" w14:textId="77777777" w:rsidR="008E186C" w:rsidRPr="00906A19" w:rsidRDefault="008E186C" w:rsidP="008E186C">
      <w:pPr>
        <w:spacing w:line="276" w:lineRule="auto"/>
        <w:ind w:left="709"/>
        <w:jc w:val="both"/>
        <w:rPr>
          <w:rFonts w:ascii="Source Sans Pro" w:hAnsi="Source Sans Pro"/>
          <w:color w:val="000000"/>
          <w:szCs w:val="20"/>
        </w:rPr>
      </w:pPr>
      <w:r w:rsidRPr="00906A19">
        <w:rPr>
          <w:rFonts w:ascii="Source Sans Pro" w:hAnsi="Source Sans Pro"/>
          <w:b/>
          <w:bCs/>
          <w:color w:val="000000"/>
          <w:szCs w:val="20"/>
        </w:rPr>
        <w:t>CONSIDÉRANT</w:t>
      </w:r>
      <w:r w:rsidRPr="00906A19">
        <w:rPr>
          <w:rFonts w:ascii="Source Sans Pro" w:hAnsi="Source Sans Pro"/>
          <w:color w:val="000000"/>
          <w:szCs w:val="20"/>
        </w:rPr>
        <w:t xml:space="preserve"> que le critère relatif à l’usage agrotouristique n’est pas applicable</w:t>
      </w:r>
      <w:r w:rsidR="002B61A6" w:rsidRPr="00906A19">
        <w:rPr>
          <w:rFonts w:ascii="Source Sans Pro" w:hAnsi="Source Sans Pro"/>
          <w:color w:val="000000"/>
          <w:szCs w:val="20"/>
        </w:rPr>
        <w:t>;</w:t>
      </w:r>
    </w:p>
    <w:p w14:paraId="3E24A493" w14:textId="77777777" w:rsidR="008E186C" w:rsidRPr="00906A19" w:rsidRDefault="008E186C" w:rsidP="008E186C">
      <w:pPr>
        <w:spacing w:line="276" w:lineRule="auto"/>
        <w:ind w:left="709"/>
        <w:jc w:val="both"/>
        <w:rPr>
          <w:rFonts w:ascii="Source Sans Pro" w:hAnsi="Source Sans Pro"/>
          <w:color w:val="000000"/>
          <w:szCs w:val="20"/>
        </w:rPr>
      </w:pPr>
      <w:r w:rsidRPr="00906A19">
        <w:rPr>
          <w:rFonts w:ascii="Source Sans Pro" w:hAnsi="Source Sans Pro"/>
          <w:b/>
          <w:bCs/>
          <w:color w:val="000000"/>
          <w:szCs w:val="20"/>
        </w:rPr>
        <w:t>CONSIDÉRANT</w:t>
      </w:r>
      <w:r w:rsidRPr="00906A19">
        <w:rPr>
          <w:rFonts w:ascii="Source Sans Pro" w:hAnsi="Source Sans Pro"/>
          <w:color w:val="000000"/>
          <w:szCs w:val="20"/>
        </w:rPr>
        <w:t xml:space="preserve"> que le secteur démontre déjà un dynamisme agricole qui serait maintenu par l’échange proposé</w:t>
      </w:r>
      <w:r w:rsidR="002B61A6" w:rsidRPr="00906A19">
        <w:rPr>
          <w:rFonts w:ascii="Source Sans Pro" w:hAnsi="Source Sans Pro"/>
          <w:color w:val="000000"/>
          <w:szCs w:val="20"/>
        </w:rPr>
        <w:t>;</w:t>
      </w:r>
    </w:p>
    <w:p w14:paraId="1ECA7AA3" w14:textId="77777777" w:rsidR="008E186C" w:rsidRPr="00906A19" w:rsidRDefault="008E186C" w:rsidP="008E186C">
      <w:pPr>
        <w:spacing w:line="276" w:lineRule="auto"/>
        <w:ind w:left="709"/>
        <w:jc w:val="both"/>
        <w:rPr>
          <w:rFonts w:ascii="Source Sans Pro" w:hAnsi="Source Sans Pro"/>
          <w:color w:val="000000"/>
          <w:szCs w:val="20"/>
        </w:rPr>
      </w:pPr>
      <w:r w:rsidRPr="00906A19">
        <w:rPr>
          <w:rFonts w:ascii="Source Sans Pro" w:hAnsi="Source Sans Pro"/>
          <w:b/>
          <w:bCs/>
          <w:color w:val="000000"/>
          <w:szCs w:val="20"/>
        </w:rPr>
        <w:t>CONSIDÉRANT</w:t>
      </w:r>
      <w:r w:rsidRPr="00906A19">
        <w:rPr>
          <w:rFonts w:ascii="Source Sans Pro" w:hAnsi="Source Sans Pro"/>
          <w:color w:val="000000"/>
          <w:szCs w:val="20"/>
        </w:rPr>
        <w:t xml:space="preserve"> que la modification est prévue au second projet de schéma d’aménagement adopté le 10 septembre 2025, conformément à l’article 65.0.3 de la LPTAA</w:t>
      </w:r>
      <w:r w:rsidR="002B61A6" w:rsidRPr="00906A19">
        <w:rPr>
          <w:rFonts w:ascii="Source Sans Pro" w:hAnsi="Source Sans Pro"/>
          <w:color w:val="000000"/>
          <w:szCs w:val="20"/>
        </w:rPr>
        <w:t>;</w:t>
      </w:r>
    </w:p>
    <w:p w14:paraId="58CF93E2" w14:textId="77777777" w:rsidR="008E186C" w:rsidRPr="00906A19" w:rsidRDefault="008E186C" w:rsidP="008E186C">
      <w:pPr>
        <w:spacing w:line="276" w:lineRule="auto"/>
        <w:ind w:left="709"/>
        <w:jc w:val="both"/>
        <w:rPr>
          <w:rFonts w:ascii="Source Sans Pro" w:hAnsi="Source Sans Pro"/>
          <w:color w:val="000000"/>
          <w:szCs w:val="20"/>
        </w:rPr>
      </w:pPr>
      <w:r w:rsidRPr="00906A19">
        <w:rPr>
          <w:rFonts w:ascii="Source Sans Pro" w:hAnsi="Source Sans Pro"/>
          <w:b/>
          <w:bCs/>
          <w:color w:val="000000"/>
          <w:szCs w:val="20"/>
        </w:rPr>
        <w:t>CONSIDÉRANT</w:t>
      </w:r>
      <w:r w:rsidRPr="00906A19">
        <w:rPr>
          <w:rFonts w:ascii="Source Sans Pro" w:hAnsi="Source Sans Pro"/>
          <w:color w:val="000000"/>
          <w:szCs w:val="20"/>
        </w:rPr>
        <w:t xml:space="preserve"> que le projet n’est pas conforme au zonage actuel, mais qu’une modification réglementaire est prévue à la suite de l’adoption du schéma révisé</w:t>
      </w:r>
      <w:r w:rsidR="002B61A6" w:rsidRPr="00906A19">
        <w:rPr>
          <w:rFonts w:ascii="Source Sans Pro" w:hAnsi="Source Sans Pro"/>
          <w:color w:val="000000"/>
          <w:szCs w:val="20"/>
        </w:rPr>
        <w:t>;</w:t>
      </w:r>
    </w:p>
    <w:p w14:paraId="2E6928AF" w14:textId="77777777" w:rsidR="008E186C" w:rsidRPr="00906A19" w:rsidRDefault="008E186C" w:rsidP="008E186C">
      <w:pPr>
        <w:spacing w:line="276" w:lineRule="auto"/>
        <w:ind w:left="709"/>
        <w:jc w:val="both"/>
        <w:rPr>
          <w:rFonts w:ascii="Source Sans Pro" w:hAnsi="Source Sans Pro"/>
          <w:color w:val="000000"/>
          <w:szCs w:val="20"/>
        </w:rPr>
      </w:pPr>
      <w:r w:rsidRPr="00906A19">
        <w:rPr>
          <w:rFonts w:ascii="Source Sans Pro" w:hAnsi="Source Sans Pro"/>
          <w:b/>
          <w:bCs/>
          <w:color w:val="000000"/>
          <w:szCs w:val="20"/>
        </w:rPr>
        <w:t>CONSIDÉRANT</w:t>
      </w:r>
      <w:r w:rsidRPr="00906A19">
        <w:rPr>
          <w:rFonts w:ascii="Source Sans Pro" w:hAnsi="Source Sans Pro"/>
          <w:color w:val="000000"/>
          <w:szCs w:val="20"/>
        </w:rPr>
        <w:t xml:space="preserve"> qu’un refus freinerait le développement résidentiel local et ne garantirait pas la pérennité de la mise en culture du lot visé par l’inclusion</w:t>
      </w:r>
      <w:r w:rsidR="005C3B4A" w:rsidRPr="00906A19">
        <w:rPr>
          <w:rFonts w:ascii="Source Sans Pro" w:hAnsi="Source Sans Pro"/>
          <w:color w:val="000000"/>
          <w:szCs w:val="20"/>
        </w:rPr>
        <w:t>;</w:t>
      </w:r>
    </w:p>
    <w:p w14:paraId="134A846A" w14:textId="77777777" w:rsidR="008E186C" w:rsidRPr="00906A19" w:rsidRDefault="008E186C" w:rsidP="008E186C">
      <w:pPr>
        <w:spacing w:line="276" w:lineRule="auto"/>
        <w:ind w:left="709"/>
        <w:jc w:val="both"/>
        <w:rPr>
          <w:rFonts w:ascii="Source Sans Pro" w:hAnsi="Source Sans Pro"/>
          <w:color w:val="000000"/>
          <w:szCs w:val="20"/>
        </w:rPr>
      </w:pPr>
      <w:r w:rsidRPr="00906A19">
        <w:rPr>
          <w:rFonts w:ascii="Source Sans Pro" w:hAnsi="Source Sans Pro"/>
          <w:b/>
          <w:bCs/>
          <w:color w:val="000000"/>
          <w:szCs w:val="20"/>
        </w:rPr>
        <w:t>CONSIDÉRANT</w:t>
      </w:r>
      <w:r w:rsidRPr="00906A19">
        <w:rPr>
          <w:rFonts w:ascii="Source Sans Pro" w:hAnsi="Source Sans Pro"/>
          <w:color w:val="000000"/>
          <w:szCs w:val="20"/>
        </w:rPr>
        <w:t xml:space="preserve"> que le demandeur agit en conformité avec les Lois agricoles et vise à régulariser l’utilisation du lot</w:t>
      </w:r>
      <w:r w:rsidR="005C3B4A" w:rsidRPr="00906A19">
        <w:rPr>
          <w:rFonts w:ascii="Source Sans Pro" w:hAnsi="Source Sans Pro"/>
          <w:color w:val="000000"/>
          <w:szCs w:val="20"/>
        </w:rPr>
        <w:t>;</w:t>
      </w:r>
    </w:p>
    <w:p w14:paraId="2CC68AE2" w14:textId="77777777" w:rsidR="008E186C" w:rsidRPr="00906A19" w:rsidRDefault="008E186C" w:rsidP="008E186C">
      <w:pPr>
        <w:spacing w:line="276" w:lineRule="auto"/>
        <w:ind w:left="709"/>
        <w:jc w:val="both"/>
        <w:rPr>
          <w:rFonts w:ascii="Source Sans Pro" w:hAnsi="Source Sans Pro"/>
          <w:color w:val="000000"/>
          <w:szCs w:val="20"/>
        </w:rPr>
      </w:pPr>
      <w:r w:rsidRPr="00906A19">
        <w:rPr>
          <w:rFonts w:ascii="Source Sans Pro" w:hAnsi="Source Sans Pro"/>
          <w:b/>
          <w:bCs/>
          <w:color w:val="000000"/>
          <w:szCs w:val="20"/>
        </w:rPr>
        <w:t>CONSIDÉRANT</w:t>
      </w:r>
      <w:r w:rsidRPr="00906A19">
        <w:rPr>
          <w:rFonts w:ascii="Source Sans Pro" w:hAnsi="Source Sans Pro"/>
          <w:color w:val="000000"/>
          <w:szCs w:val="20"/>
        </w:rPr>
        <w:t xml:space="preserve"> que l’inclusion d’un lot cultivé permettrait d’assurer une absence de perte nette de zone agricole conformément aux objectifs de protection du territoire.</w:t>
      </w:r>
    </w:p>
    <w:p w14:paraId="57CAD8AA" w14:textId="77777777" w:rsidR="008E186C" w:rsidRPr="00906A19" w:rsidRDefault="008E186C" w:rsidP="0094156C">
      <w:pPr>
        <w:jc w:val="both"/>
        <w:rPr>
          <w:rFonts w:ascii="Source Sans Pro" w:hAnsi="Source Sans Pro"/>
          <w:color w:val="000000"/>
          <w:sz w:val="22"/>
          <w:szCs w:val="22"/>
        </w:rPr>
      </w:pPr>
    </w:p>
    <w:p w14:paraId="1BE6E66C" w14:textId="77777777" w:rsidR="008E186C" w:rsidRPr="00906A19" w:rsidRDefault="008E186C" w:rsidP="0094156C">
      <w:pPr>
        <w:jc w:val="both"/>
        <w:rPr>
          <w:rFonts w:ascii="Source Sans Pro" w:hAnsi="Source Sans Pro"/>
          <w:color w:val="000000"/>
          <w:sz w:val="22"/>
          <w:szCs w:val="22"/>
        </w:rPr>
      </w:pPr>
      <w:r w:rsidRPr="00906A19">
        <w:rPr>
          <w:rFonts w:ascii="Source Sans Pro" w:hAnsi="Source Sans Pro"/>
          <w:color w:val="000000"/>
          <w:sz w:val="22"/>
          <w:szCs w:val="22"/>
        </w:rPr>
        <w:t>CONSIDÉRANT la recommandation favorable du comité consultatif agricole;</w:t>
      </w:r>
    </w:p>
    <w:p w14:paraId="04228FF6" w14:textId="77777777" w:rsidR="008E186C" w:rsidRPr="00906A19" w:rsidRDefault="008E186C" w:rsidP="0094156C">
      <w:pPr>
        <w:jc w:val="both"/>
        <w:rPr>
          <w:rFonts w:ascii="Source Sans Pro" w:hAnsi="Source Sans Pro"/>
          <w:color w:val="000000"/>
          <w:sz w:val="22"/>
          <w:szCs w:val="22"/>
        </w:rPr>
      </w:pPr>
    </w:p>
    <w:p w14:paraId="3CF971DC" w14:textId="33F7C1B6" w:rsidR="008E186C" w:rsidRPr="00906A19" w:rsidRDefault="008E186C" w:rsidP="0094156C">
      <w:pPr>
        <w:jc w:val="both"/>
        <w:rPr>
          <w:rFonts w:ascii="Source Sans Pro" w:hAnsi="Source Sans Pro"/>
          <w:color w:val="000000"/>
          <w:sz w:val="22"/>
          <w:szCs w:val="22"/>
        </w:rPr>
      </w:pPr>
      <w:bookmarkStart w:id="30" w:name="_Hlk219964792"/>
      <w:r w:rsidRPr="00906A19">
        <w:rPr>
          <w:rFonts w:ascii="Source Sans Pro" w:hAnsi="Source Sans Pro"/>
          <w:color w:val="000000"/>
          <w:sz w:val="22"/>
          <w:szCs w:val="22"/>
        </w:rPr>
        <w:t xml:space="preserve">Il est proposé par </w:t>
      </w:r>
      <w:r w:rsidR="00762E86" w:rsidRPr="00906A19">
        <w:rPr>
          <w:rFonts w:ascii="Source Sans Pro" w:hAnsi="Source Sans Pro"/>
          <w:color w:val="000000"/>
          <w:sz w:val="22"/>
          <w:szCs w:val="22"/>
        </w:rPr>
        <w:t>Christian Beaulieu</w:t>
      </w:r>
      <w:r w:rsidRPr="00906A19">
        <w:rPr>
          <w:rFonts w:ascii="Source Sans Pro" w:hAnsi="Source Sans Pro"/>
          <w:color w:val="000000"/>
          <w:sz w:val="22"/>
          <w:szCs w:val="22"/>
        </w:rPr>
        <w:t xml:space="preserve"> et résolu à l’unanimité que le conseil de la MRC de Rimouski-Neigette :</w:t>
      </w:r>
    </w:p>
    <w:bookmarkEnd w:id="30"/>
    <w:p w14:paraId="4891E62E" w14:textId="77777777" w:rsidR="008E186C" w:rsidRPr="00906A19" w:rsidRDefault="008E186C" w:rsidP="005C3B4A">
      <w:pPr>
        <w:pStyle w:val="Paragraphedeliste"/>
        <w:widowControl/>
        <w:numPr>
          <w:ilvl w:val="0"/>
          <w:numId w:val="45"/>
        </w:numPr>
        <w:autoSpaceDE/>
        <w:autoSpaceDN/>
        <w:adjustRightInd/>
        <w:ind w:left="709" w:hanging="283"/>
        <w:contextualSpacing/>
        <w:jc w:val="both"/>
        <w:rPr>
          <w:rFonts w:ascii="Source Sans Pro" w:hAnsi="Source Sans Pro"/>
          <w:color w:val="000000"/>
          <w:sz w:val="22"/>
          <w:szCs w:val="22"/>
        </w:rPr>
      </w:pPr>
      <w:proofErr w:type="gramStart"/>
      <w:r w:rsidRPr="00906A19">
        <w:rPr>
          <w:rFonts w:ascii="Source Sans Pro" w:hAnsi="Source Sans Pro"/>
          <w:color w:val="000000"/>
          <w:sz w:val="22"/>
          <w:szCs w:val="22"/>
        </w:rPr>
        <w:t>émette</w:t>
      </w:r>
      <w:proofErr w:type="gramEnd"/>
      <w:r w:rsidRPr="00906A19">
        <w:rPr>
          <w:rFonts w:ascii="Source Sans Pro" w:hAnsi="Source Sans Pro"/>
          <w:color w:val="000000"/>
          <w:sz w:val="22"/>
          <w:szCs w:val="22"/>
        </w:rPr>
        <w:t xml:space="preserve"> un avis favorable à la demande d’exclusion et d’inclusion </w:t>
      </w:r>
      <w:bookmarkStart w:id="31" w:name="_Hlk216876489"/>
      <w:r w:rsidRPr="00906A19">
        <w:rPr>
          <w:rFonts w:ascii="Source Sans Pro" w:hAnsi="Source Sans Pro"/>
          <w:color w:val="000000"/>
          <w:sz w:val="22"/>
          <w:szCs w:val="22"/>
        </w:rPr>
        <w:t xml:space="preserve">à la Commission de la protection du territoire agricole du Québec (CPTAQ) pour </w:t>
      </w:r>
      <w:r w:rsidRPr="00906A19">
        <w:rPr>
          <w:rFonts w:ascii="Source Sans Pro" w:hAnsi="Source Sans Pro"/>
          <w:sz w:val="22"/>
          <w:szCs w:val="22"/>
        </w:rPr>
        <w:t>le lot 4 185 773 et des parties de lots 3 200 496 et 3 200 517 du Cadastre du Québec</w:t>
      </w:r>
      <w:r w:rsidRPr="00906A19">
        <w:rPr>
          <w:rFonts w:ascii="Source Sans Pro" w:hAnsi="Source Sans Pro"/>
          <w:color w:val="000000"/>
          <w:sz w:val="22"/>
          <w:szCs w:val="22"/>
        </w:rPr>
        <w:t>;</w:t>
      </w:r>
      <w:bookmarkEnd w:id="31"/>
    </w:p>
    <w:p w14:paraId="203843B6" w14:textId="5FE8B49D" w:rsidR="008E186C" w:rsidRPr="00906A19" w:rsidRDefault="008E186C" w:rsidP="005C3B4A">
      <w:pPr>
        <w:pStyle w:val="Paragraphedeliste"/>
        <w:widowControl/>
        <w:numPr>
          <w:ilvl w:val="0"/>
          <w:numId w:val="45"/>
        </w:numPr>
        <w:autoSpaceDE/>
        <w:autoSpaceDN/>
        <w:adjustRightInd/>
        <w:ind w:left="709" w:hanging="283"/>
        <w:contextualSpacing/>
        <w:jc w:val="both"/>
        <w:rPr>
          <w:rFonts w:ascii="Source Sans Pro" w:hAnsi="Source Sans Pro"/>
          <w:color w:val="000000"/>
          <w:sz w:val="22"/>
          <w:szCs w:val="22"/>
        </w:rPr>
      </w:pPr>
      <w:proofErr w:type="gramStart"/>
      <w:r w:rsidRPr="00906A19">
        <w:rPr>
          <w:rFonts w:ascii="Source Sans Pro" w:hAnsi="Source Sans Pro"/>
          <w:color w:val="000000"/>
          <w:sz w:val="22"/>
          <w:szCs w:val="22"/>
        </w:rPr>
        <w:t>autorise</w:t>
      </w:r>
      <w:proofErr w:type="gramEnd"/>
      <w:r w:rsidRPr="00906A19">
        <w:rPr>
          <w:rFonts w:ascii="Source Sans Pro" w:hAnsi="Source Sans Pro"/>
          <w:color w:val="000000"/>
          <w:sz w:val="22"/>
          <w:szCs w:val="22"/>
        </w:rPr>
        <w:t xml:space="preserve"> le paiement de la somme de 324 $ relatif au traitement de la présente demande à la Commission de protection du territoire agricole du Québec, pris à même le budget </w:t>
      </w:r>
      <w:r w:rsidR="00E51BCB" w:rsidRPr="00906A19">
        <w:rPr>
          <w:rFonts w:ascii="Source Sans Pro" w:hAnsi="Source Sans Pro"/>
          <w:color w:val="000000"/>
          <w:sz w:val="22"/>
          <w:szCs w:val="22"/>
        </w:rPr>
        <w:t>aménagement</w:t>
      </w:r>
      <w:r w:rsidRPr="00906A19">
        <w:rPr>
          <w:rFonts w:ascii="Source Sans Pro" w:hAnsi="Source Sans Pro"/>
          <w:color w:val="000000"/>
          <w:sz w:val="22"/>
          <w:szCs w:val="22"/>
        </w:rPr>
        <w:t>;</w:t>
      </w:r>
    </w:p>
    <w:p w14:paraId="298A5E28" w14:textId="77777777" w:rsidR="008E186C" w:rsidRPr="00906A19" w:rsidRDefault="008E186C" w:rsidP="005C3B4A">
      <w:pPr>
        <w:pStyle w:val="Paragraphedeliste"/>
        <w:widowControl/>
        <w:numPr>
          <w:ilvl w:val="0"/>
          <w:numId w:val="45"/>
        </w:numPr>
        <w:autoSpaceDE/>
        <w:autoSpaceDN/>
        <w:adjustRightInd/>
        <w:ind w:left="709" w:hanging="283"/>
        <w:contextualSpacing/>
        <w:jc w:val="both"/>
        <w:rPr>
          <w:rFonts w:ascii="Source Sans Pro" w:hAnsi="Source Sans Pro"/>
          <w:color w:val="000000"/>
          <w:sz w:val="22"/>
          <w:szCs w:val="22"/>
        </w:rPr>
      </w:pPr>
      <w:proofErr w:type="gramStart"/>
      <w:r w:rsidRPr="00906A19">
        <w:rPr>
          <w:rFonts w:ascii="Source Sans Pro" w:hAnsi="Source Sans Pro"/>
          <w:color w:val="000000"/>
          <w:sz w:val="22"/>
          <w:szCs w:val="22"/>
        </w:rPr>
        <w:t>autorise</w:t>
      </w:r>
      <w:proofErr w:type="gramEnd"/>
      <w:r w:rsidRPr="00906A19">
        <w:rPr>
          <w:rFonts w:ascii="Source Sans Pro" w:hAnsi="Source Sans Pro"/>
          <w:color w:val="000000"/>
          <w:sz w:val="22"/>
          <w:szCs w:val="22"/>
        </w:rPr>
        <w:t xml:space="preserve"> le directeur du service de l’aménagement du territoire à signer les documents nécessaires, pour et au nom de la MRC de Rimouski-Neigette.</w:t>
      </w:r>
    </w:p>
    <w:p w14:paraId="3C4AF17C" w14:textId="77777777" w:rsidR="00A60C79" w:rsidRPr="00906A19" w:rsidRDefault="00A60C79" w:rsidP="0094156C">
      <w:pPr>
        <w:jc w:val="both"/>
        <w:rPr>
          <w:rFonts w:ascii="Source Sans Pro" w:hAnsi="Source Sans Pro"/>
          <w:color w:val="000000"/>
          <w:sz w:val="22"/>
          <w:szCs w:val="22"/>
          <w:u w:val="single"/>
        </w:rPr>
      </w:pPr>
    </w:p>
    <w:p w14:paraId="221EEA6E" w14:textId="77777777" w:rsidR="0094156C" w:rsidRPr="00906A19" w:rsidRDefault="0094156C" w:rsidP="0094156C">
      <w:pPr>
        <w:jc w:val="both"/>
        <w:rPr>
          <w:rFonts w:ascii="Source Sans Pro" w:hAnsi="Source Sans Pro"/>
          <w:color w:val="000000"/>
          <w:sz w:val="22"/>
          <w:szCs w:val="22"/>
          <w:u w:val="single"/>
        </w:rPr>
      </w:pPr>
    </w:p>
    <w:p w14:paraId="17144346" w14:textId="77777777" w:rsidR="0094156C" w:rsidRPr="00906A19" w:rsidRDefault="0094156C" w:rsidP="0094156C">
      <w:pPr>
        <w:jc w:val="both"/>
        <w:rPr>
          <w:rFonts w:ascii="Cambria" w:hAnsi="Cambria"/>
          <w:b/>
          <w:bCs/>
          <w:color w:val="000000"/>
          <w:sz w:val="28"/>
          <w:szCs w:val="28"/>
          <w:u w:val="single"/>
        </w:rPr>
      </w:pPr>
      <w:r w:rsidRPr="00906A19">
        <w:rPr>
          <w:rFonts w:ascii="Cambria" w:hAnsi="Cambria"/>
          <w:b/>
          <w:bCs/>
          <w:color w:val="000000"/>
          <w:sz w:val="28"/>
          <w:szCs w:val="28"/>
          <w:u w:val="single"/>
        </w:rPr>
        <w:t>GESTION DES MATIÈRES RÉSIDUELLES</w:t>
      </w:r>
    </w:p>
    <w:p w14:paraId="7F658894" w14:textId="77777777" w:rsidR="00C516EA" w:rsidRPr="00906A19" w:rsidRDefault="00C516EA" w:rsidP="00712D7C">
      <w:pPr>
        <w:jc w:val="both"/>
        <w:rPr>
          <w:rFonts w:ascii="Source Sans Pro" w:hAnsi="Source Sans Pro"/>
          <w:color w:val="000000"/>
          <w:sz w:val="22"/>
          <w:szCs w:val="22"/>
          <w:u w:val="single"/>
        </w:rPr>
      </w:pPr>
    </w:p>
    <w:p w14:paraId="75357FC9" w14:textId="413821F1" w:rsidR="0094156C" w:rsidRPr="00207FF9" w:rsidRDefault="002A71A0" w:rsidP="0094156C">
      <w:pPr>
        <w:spacing w:line="276" w:lineRule="auto"/>
        <w:ind w:right="-25"/>
        <w:jc w:val="both"/>
        <w:rPr>
          <w:rFonts w:ascii="Cambria" w:hAnsi="Cambria"/>
          <w:sz w:val="22"/>
          <w:szCs w:val="22"/>
          <w:u w:val="single"/>
        </w:rPr>
      </w:pPr>
      <w:bookmarkStart w:id="32" w:name="_Hlk93411516"/>
      <w:r w:rsidRPr="00207FF9">
        <w:rPr>
          <w:rFonts w:ascii="Cambria" w:hAnsi="Cambria"/>
          <w:sz w:val="22"/>
          <w:szCs w:val="22"/>
          <w:u w:val="single"/>
          <w:lang w:val="fr-FR"/>
        </w:rPr>
        <w:t>26-</w:t>
      </w:r>
      <w:r w:rsidR="00977E16" w:rsidRPr="00207FF9">
        <w:rPr>
          <w:rFonts w:ascii="Cambria" w:hAnsi="Cambria"/>
          <w:sz w:val="22"/>
          <w:szCs w:val="22"/>
          <w:u w:val="single"/>
          <w:lang w:val="fr-FR"/>
        </w:rPr>
        <w:t>01</w:t>
      </w:r>
      <w:r w:rsidR="00A72688" w:rsidRPr="00207FF9">
        <w:rPr>
          <w:rFonts w:ascii="Cambria" w:hAnsi="Cambria"/>
          <w:sz w:val="22"/>
          <w:szCs w:val="22"/>
          <w:u w:val="single"/>
          <w:lang w:val="fr-FR"/>
        </w:rPr>
        <w:t>8</w:t>
      </w:r>
      <w:r w:rsidR="0062617F" w:rsidRPr="00207FF9">
        <w:rPr>
          <w:rFonts w:ascii="Cambria" w:hAnsi="Cambria"/>
          <w:sz w:val="22"/>
          <w:szCs w:val="22"/>
          <w:u w:val="single"/>
          <w:lang w:val="fr-FR"/>
        </w:rPr>
        <w:t xml:space="preserve"> </w:t>
      </w:r>
      <w:bookmarkEnd w:id="32"/>
      <w:r w:rsidR="0094156C" w:rsidRPr="00207FF9">
        <w:rPr>
          <w:rFonts w:ascii="Cambria" w:hAnsi="Cambria"/>
          <w:sz w:val="22"/>
          <w:szCs w:val="22"/>
          <w:u w:val="single"/>
        </w:rPr>
        <w:t>COMPENSATION POUR LA COLLECTE SÉLECTIVE DES MATIÈRES RECYCLABLES 2025 – REDISTRIBUTION DE LA PART DE EEQ (30</w:t>
      </w:r>
      <w:r w:rsidR="005C3B4A" w:rsidRPr="00207FF9">
        <w:rPr>
          <w:rFonts w:ascii="Cambria" w:hAnsi="Cambria"/>
          <w:sz w:val="22"/>
          <w:szCs w:val="22"/>
          <w:u w:val="single"/>
        </w:rPr>
        <w:t> </w:t>
      </w:r>
      <w:r w:rsidR="0094156C" w:rsidRPr="00207FF9">
        <w:rPr>
          <w:rFonts w:ascii="Cambria" w:hAnsi="Cambria"/>
          <w:sz w:val="22"/>
          <w:szCs w:val="22"/>
          <w:u w:val="single"/>
        </w:rPr>
        <w:t>%)</w:t>
      </w:r>
    </w:p>
    <w:p w14:paraId="20744320" w14:textId="77777777" w:rsidR="0094156C" w:rsidRPr="00906A19" w:rsidRDefault="0094156C" w:rsidP="0094156C">
      <w:pPr>
        <w:widowControl/>
        <w:tabs>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autoSpaceDN/>
        <w:adjustRightInd/>
        <w:ind w:right="-25"/>
        <w:jc w:val="both"/>
        <w:rPr>
          <w:rFonts w:ascii="Source Sans Pro" w:hAnsi="Source Sans Pro"/>
          <w:sz w:val="22"/>
          <w:szCs w:val="22"/>
          <w:lang w:val="fr-FR"/>
        </w:rPr>
      </w:pPr>
    </w:p>
    <w:p w14:paraId="273FD4E7" w14:textId="77777777" w:rsidR="0094156C" w:rsidRPr="00906A19" w:rsidRDefault="0094156C" w:rsidP="0094156C">
      <w:pPr>
        <w:widowControl/>
        <w:tabs>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autoSpaceDN/>
        <w:adjustRightInd/>
        <w:ind w:right="-25"/>
        <w:jc w:val="both"/>
        <w:rPr>
          <w:rFonts w:ascii="Source Sans Pro" w:hAnsi="Source Sans Pro"/>
          <w:sz w:val="22"/>
          <w:szCs w:val="22"/>
          <w:lang w:val="fr-FR"/>
        </w:rPr>
      </w:pPr>
      <w:r w:rsidRPr="00906A19">
        <w:rPr>
          <w:rFonts w:ascii="Source Sans Pro" w:hAnsi="Source Sans Pro"/>
          <w:sz w:val="22"/>
          <w:szCs w:val="22"/>
          <w:lang w:val="fr-FR"/>
        </w:rPr>
        <w:t xml:space="preserve">CONSIDÉRANT QUE le conseil de la MRC a adopté une résolution de déclaration de compétence en matière de traitement des matières résiduelles recyclables à l’égard de chacune des municipalités du territoire de la MRC le 14 novembre </w:t>
      </w:r>
      <w:proofErr w:type="gramStart"/>
      <w:r w:rsidRPr="00906A19">
        <w:rPr>
          <w:rFonts w:ascii="Source Sans Pro" w:hAnsi="Source Sans Pro"/>
          <w:sz w:val="22"/>
          <w:szCs w:val="22"/>
          <w:lang w:val="fr-FR"/>
        </w:rPr>
        <w:t>2001;</w:t>
      </w:r>
      <w:proofErr w:type="gramEnd"/>
    </w:p>
    <w:p w14:paraId="56D7772F" w14:textId="77777777" w:rsidR="0094156C" w:rsidRPr="00906A19" w:rsidRDefault="0094156C" w:rsidP="0094156C">
      <w:pPr>
        <w:widowControl/>
        <w:tabs>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autoSpaceDN/>
        <w:adjustRightInd/>
        <w:ind w:right="-25"/>
        <w:jc w:val="both"/>
        <w:rPr>
          <w:rFonts w:ascii="Source Sans Pro" w:hAnsi="Source Sans Pro"/>
          <w:sz w:val="22"/>
          <w:szCs w:val="22"/>
          <w:lang w:val="fr-FR"/>
        </w:rPr>
      </w:pPr>
    </w:p>
    <w:p w14:paraId="23043B0A" w14:textId="77777777" w:rsidR="0094156C" w:rsidRPr="00906A19" w:rsidRDefault="0094156C" w:rsidP="0094156C">
      <w:pPr>
        <w:widowControl/>
        <w:tabs>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autoSpaceDN/>
        <w:adjustRightInd/>
        <w:ind w:right="-25"/>
        <w:jc w:val="both"/>
        <w:rPr>
          <w:rFonts w:ascii="Source Sans Pro" w:hAnsi="Source Sans Pro"/>
          <w:sz w:val="22"/>
          <w:szCs w:val="22"/>
          <w:lang w:val="fr-FR"/>
        </w:rPr>
      </w:pPr>
      <w:r w:rsidRPr="00906A19">
        <w:rPr>
          <w:rFonts w:ascii="Source Sans Pro" w:hAnsi="Source Sans Pro"/>
          <w:sz w:val="22"/>
          <w:szCs w:val="22"/>
          <w:lang w:val="fr-FR"/>
        </w:rPr>
        <w:lastRenderedPageBreak/>
        <w:t xml:space="preserve">CONSIDÉRANT QUE </w:t>
      </w:r>
      <w:proofErr w:type="spellStart"/>
      <w:r w:rsidRPr="00906A19">
        <w:rPr>
          <w:rFonts w:ascii="Source Sans Pro" w:hAnsi="Source Sans Pro"/>
          <w:sz w:val="22"/>
          <w:szCs w:val="22"/>
          <w:lang w:val="fr-FR"/>
        </w:rPr>
        <w:t>Recyc</w:t>
      </w:r>
      <w:proofErr w:type="spellEnd"/>
      <w:r w:rsidRPr="00906A19">
        <w:rPr>
          <w:rFonts w:ascii="Source Sans Pro" w:hAnsi="Source Sans Pro"/>
          <w:sz w:val="22"/>
          <w:szCs w:val="22"/>
          <w:lang w:val="fr-FR"/>
        </w:rPr>
        <w:t xml:space="preserve">-Québec verse à la MRC, dans le cadre du Régime de compensation pour la collecte sélective des matières recyclables, des compensations liées aux coûts de traitement des matières recyclables défrayés par les villes et municipalités de son </w:t>
      </w:r>
      <w:proofErr w:type="gramStart"/>
      <w:r w:rsidRPr="00906A19">
        <w:rPr>
          <w:rFonts w:ascii="Source Sans Pro" w:hAnsi="Source Sans Pro"/>
          <w:sz w:val="22"/>
          <w:szCs w:val="22"/>
          <w:lang w:val="fr-FR"/>
        </w:rPr>
        <w:t>territoire;</w:t>
      </w:r>
      <w:proofErr w:type="gramEnd"/>
      <w:r w:rsidRPr="00906A19">
        <w:rPr>
          <w:rFonts w:ascii="Source Sans Pro" w:hAnsi="Source Sans Pro"/>
          <w:sz w:val="22"/>
          <w:szCs w:val="22"/>
          <w:lang w:val="fr-FR"/>
        </w:rPr>
        <w:t xml:space="preserve"> </w:t>
      </w:r>
    </w:p>
    <w:p w14:paraId="7459B6DC" w14:textId="77777777" w:rsidR="0094156C" w:rsidRPr="00906A19" w:rsidRDefault="0094156C" w:rsidP="0094156C">
      <w:pPr>
        <w:widowControl/>
        <w:tabs>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autoSpaceDN/>
        <w:adjustRightInd/>
        <w:ind w:right="-25"/>
        <w:jc w:val="both"/>
        <w:rPr>
          <w:rFonts w:ascii="Source Sans Pro" w:hAnsi="Source Sans Pro"/>
          <w:sz w:val="22"/>
          <w:szCs w:val="22"/>
          <w:lang w:val="fr-FR"/>
        </w:rPr>
      </w:pPr>
    </w:p>
    <w:p w14:paraId="30C91A06" w14:textId="77777777" w:rsidR="0094156C" w:rsidRPr="00906A19" w:rsidRDefault="0094156C" w:rsidP="0094156C">
      <w:pPr>
        <w:widowControl/>
        <w:tabs>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autoSpaceDN/>
        <w:adjustRightInd/>
        <w:ind w:right="-25"/>
        <w:jc w:val="both"/>
        <w:rPr>
          <w:rFonts w:ascii="Source Sans Pro" w:hAnsi="Source Sans Pro"/>
          <w:sz w:val="22"/>
          <w:szCs w:val="22"/>
          <w:lang w:val="fr-FR"/>
        </w:rPr>
      </w:pPr>
      <w:r w:rsidRPr="00906A19">
        <w:rPr>
          <w:rFonts w:ascii="Source Sans Pro" w:hAnsi="Source Sans Pro"/>
          <w:sz w:val="22"/>
          <w:szCs w:val="22"/>
          <w:lang w:val="fr-FR"/>
        </w:rPr>
        <w:t>CONSIDÉRANT QUE la MRC a reçu le 30 décembre, le premier versement (30</w:t>
      </w:r>
      <w:r w:rsidR="005C3B4A" w:rsidRPr="00906A19">
        <w:rPr>
          <w:rFonts w:ascii="Source Sans Pro" w:hAnsi="Source Sans Pro"/>
          <w:sz w:val="22"/>
          <w:szCs w:val="22"/>
          <w:lang w:val="fr-FR"/>
        </w:rPr>
        <w:t> </w:t>
      </w:r>
      <w:r w:rsidRPr="00906A19">
        <w:rPr>
          <w:rFonts w:ascii="Source Sans Pro" w:hAnsi="Source Sans Pro"/>
          <w:sz w:val="22"/>
          <w:szCs w:val="22"/>
          <w:lang w:val="fr-FR"/>
        </w:rPr>
        <w:t>%) de la compensation 2025 provenant d’Éco Entreprise Québec au montant de 261</w:t>
      </w:r>
      <w:r w:rsidR="005C3B4A" w:rsidRPr="00906A19">
        <w:rPr>
          <w:rFonts w:ascii="Source Sans Pro" w:hAnsi="Source Sans Pro"/>
          <w:sz w:val="22"/>
          <w:szCs w:val="22"/>
          <w:lang w:val="fr-FR"/>
        </w:rPr>
        <w:t> </w:t>
      </w:r>
      <w:r w:rsidRPr="00906A19">
        <w:rPr>
          <w:rFonts w:ascii="Source Sans Pro" w:hAnsi="Source Sans Pro"/>
          <w:sz w:val="22"/>
          <w:szCs w:val="22"/>
          <w:lang w:val="fr-FR"/>
        </w:rPr>
        <w:t>409</w:t>
      </w:r>
      <w:r w:rsidR="005C3B4A" w:rsidRPr="00906A19">
        <w:rPr>
          <w:rFonts w:ascii="Source Sans Pro" w:hAnsi="Source Sans Pro"/>
          <w:sz w:val="22"/>
          <w:szCs w:val="22"/>
          <w:lang w:val="fr-FR"/>
        </w:rPr>
        <w:t>,</w:t>
      </w:r>
      <w:r w:rsidRPr="00906A19">
        <w:rPr>
          <w:rFonts w:ascii="Source Sans Pro" w:hAnsi="Source Sans Pro"/>
          <w:sz w:val="22"/>
          <w:szCs w:val="22"/>
          <w:lang w:val="fr-FR"/>
        </w:rPr>
        <w:t xml:space="preserve">79 $; </w:t>
      </w:r>
    </w:p>
    <w:p w14:paraId="2DF814A6" w14:textId="77777777" w:rsidR="0094156C" w:rsidRPr="00906A19" w:rsidRDefault="0094156C" w:rsidP="0094156C">
      <w:pPr>
        <w:widowControl/>
        <w:tabs>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autoSpaceDN/>
        <w:adjustRightInd/>
        <w:ind w:right="-25"/>
        <w:jc w:val="both"/>
        <w:rPr>
          <w:rFonts w:ascii="Source Sans Pro" w:hAnsi="Source Sans Pro"/>
          <w:sz w:val="22"/>
          <w:szCs w:val="22"/>
          <w:lang w:val="fr-FR"/>
        </w:rPr>
      </w:pPr>
    </w:p>
    <w:p w14:paraId="213CEE30" w14:textId="77777777" w:rsidR="0094156C" w:rsidRPr="00906A19" w:rsidRDefault="0094156C" w:rsidP="0094156C">
      <w:pPr>
        <w:widowControl/>
        <w:tabs>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autoSpaceDN/>
        <w:adjustRightInd/>
        <w:ind w:right="-25"/>
        <w:jc w:val="both"/>
        <w:rPr>
          <w:rFonts w:ascii="Source Sans Pro" w:hAnsi="Source Sans Pro"/>
          <w:sz w:val="22"/>
          <w:szCs w:val="22"/>
          <w:lang w:val="fr-FR"/>
        </w:rPr>
      </w:pPr>
      <w:r w:rsidRPr="00906A19">
        <w:rPr>
          <w:rFonts w:ascii="Source Sans Pro" w:hAnsi="Source Sans Pro"/>
          <w:sz w:val="22"/>
          <w:szCs w:val="22"/>
          <w:lang w:val="fr-FR"/>
        </w:rPr>
        <w:t xml:space="preserve">CONSIDÉRANT QUE ces montants doivent être répartis aux municipalités, sur la base des coûts de traitement des matières recyclables de </w:t>
      </w:r>
      <w:proofErr w:type="gramStart"/>
      <w:r w:rsidRPr="00906A19">
        <w:rPr>
          <w:rFonts w:ascii="Source Sans Pro" w:hAnsi="Source Sans Pro"/>
          <w:sz w:val="22"/>
          <w:szCs w:val="22"/>
          <w:lang w:val="fr-FR"/>
        </w:rPr>
        <w:t>2024;</w:t>
      </w:r>
      <w:proofErr w:type="gramEnd"/>
    </w:p>
    <w:p w14:paraId="398A5EA9" w14:textId="77777777" w:rsidR="0094156C" w:rsidRPr="00906A19" w:rsidRDefault="0094156C" w:rsidP="0094156C">
      <w:pPr>
        <w:widowControl/>
        <w:tabs>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autoSpaceDN/>
        <w:adjustRightInd/>
        <w:ind w:right="-25"/>
        <w:jc w:val="both"/>
        <w:rPr>
          <w:rFonts w:ascii="Source Sans Pro" w:hAnsi="Source Sans Pro"/>
          <w:sz w:val="22"/>
          <w:szCs w:val="22"/>
          <w:lang w:val="fr-FR"/>
        </w:rPr>
      </w:pPr>
    </w:p>
    <w:p w14:paraId="0C5E4E38" w14:textId="0A450863" w:rsidR="0094156C" w:rsidRPr="00906A19" w:rsidRDefault="0094156C" w:rsidP="0094156C">
      <w:pPr>
        <w:widowControl/>
        <w:tabs>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autoSpaceDN/>
        <w:adjustRightInd/>
        <w:ind w:right="-25"/>
        <w:jc w:val="both"/>
        <w:rPr>
          <w:rFonts w:ascii="Source Sans Pro" w:hAnsi="Source Sans Pro"/>
          <w:sz w:val="22"/>
          <w:szCs w:val="22"/>
          <w:lang w:val="fr-FR"/>
        </w:rPr>
      </w:pPr>
      <w:bookmarkStart w:id="33" w:name="_Hlk219964769"/>
      <w:r w:rsidRPr="00906A19">
        <w:rPr>
          <w:rFonts w:ascii="Source Sans Pro" w:hAnsi="Source Sans Pro"/>
          <w:sz w:val="22"/>
          <w:szCs w:val="22"/>
          <w:lang w:val="fr-FR"/>
        </w:rPr>
        <w:t xml:space="preserve">Il est proposé par </w:t>
      </w:r>
      <w:r w:rsidR="00762E86" w:rsidRPr="00906A19">
        <w:rPr>
          <w:rFonts w:ascii="Source Sans Pro" w:hAnsi="Source Sans Pro"/>
          <w:sz w:val="22"/>
          <w:szCs w:val="22"/>
          <w:lang w:val="fr-FR"/>
        </w:rPr>
        <w:t>Sébastien Noël</w:t>
      </w:r>
      <w:r w:rsidRPr="00906A19">
        <w:rPr>
          <w:rFonts w:ascii="Source Sans Pro" w:hAnsi="Source Sans Pro"/>
          <w:sz w:val="22"/>
          <w:szCs w:val="22"/>
          <w:lang w:val="fr-FR"/>
        </w:rPr>
        <w:t xml:space="preserve"> et résolu à l'unanimité que le conseil de la MRC de Rimouski-Neigette autorise le versement des montants présentés au tableau 1</w:t>
      </w:r>
      <w:r w:rsidR="005C3B4A" w:rsidRPr="00906A19">
        <w:rPr>
          <w:rFonts w:ascii="Source Sans Pro" w:hAnsi="Source Sans Pro"/>
          <w:sz w:val="22"/>
          <w:szCs w:val="22"/>
          <w:lang w:val="fr-FR"/>
        </w:rPr>
        <w:t> </w:t>
      </w:r>
      <w:r w:rsidRPr="00906A19">
        <w:rPr>
          <w:rFonts w:ascii="Source Sans Pro" w:hAnsi="Source Sans Pro"/>
          <w:sz w:val="22"/>
          <w:szCs w:val="22"/>
          <w:lang w:val="fr-FR"/>
        </w:rPr>
        <w:t>:</w:t>
      </w:r>
    </w:p>
    <w:bookmarkEnd w:id="33"/>
    <w:p w14:paraId="18EB5F23" w14:textId="77777777" w:rsidR="0094156C" w:rsidRPr="00906A19" w:rsidRDefault="0094156C" w:rsidP="0094156C">
      <w:pPr>
        <w:widowControl/>
        <w:tabs>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autoSpaceDN/>
        <w:adjustRightInd/>
        <w:ind w:left="540" w:right="270"/>
        <w:jc w:val="both"/>
        <w:rPr>
          <w:rFonts w:ascii="Source Sans Pro" w:hAnsi="Source Sans Pro"/>
          <w:sz w:val="22"/>
          <w:szCs w:val="22"/>
          <w:lang w:val="fr-FR"/>
        </w:rPr>
      </w:pPr>
    </w:p>
    <w:p w14:paraId="18AD7C50" w14:textId="77777777" w:rsidR="0094156C" w:rsidRPr="00906A19" w:rsidRDefault="0094156C" w:rsidP="0094156C">
      <w:pPr>
        <w:widowControl/>
        <w:autoSpaceDE/>
        <w:autoSpaceDN/>
        <w:adjustRightInd/>
        <w:ind w:left="540" w:right="270"/>
        <w:jc w:val="center"/>
        <w:rPr>
          <w:rFonts w:ascii="Source Sans Pro" w:hAnsi="Source Sans Pro"/>
          <w:b/>
          <w:bCs/>
          <w:sz w:val="18"/>
          <w:szCs w:val="18"/>
        </w:rPr>
      </w:pPr>
      <w:r w:rsidRPr="00906A19">
        <w:rPr>
          <w:rFonts w:ascii="Source Sans Pro" w:hAnsi="Source Sans Pro"/>
          <w:b/>
          <w:bCs/>
          <w:sz w:val="18"/>
          <w:szCs w:val="18"/>
        </w:rPr>
        <w:t>Tableau 1 - Compensation pour la collecte sélective 2025 –</w:t>
      </w:r>
    </w:p>
    <w:p w14:paraId="5286BE30" w14:textId="77777777" w:rsidR="0094156C" w:rsidRPr="00906A19" w:rsidRDefault="0094156C" w:rsidP="0094156C">
      <w:pPr>
        <w:widowControl/>
        <w:autoSpaceDE/>
        <w:autoSpaceDN/>
        <w:adjustRightInd/>
        <w:ind w:left="540" w:right="270"/>
        <w:jc w:val="center"/>
        <w:rPr>
          <w:rFonts w:ascii="Source Sans Pro" w:hAnsi="Source Sans Pro"/>
          <w:b/>
          <w:bCs/>
          <w:sz w:val="24"/>
        </w:rPr>
      </w:pPr>
      <w:r w:rsidRPr="00906A19">
        <w:rPr>
          <w:rFonts w:ascii="Source Sans Pro" w:hAnsi="Source Sans Pro"/>
          <w:b/>
          <w:bCs/>
          <w:sz w:val="18"/>
          <w:szCs w:val="18"/>
        </w:rPr>
        <w:t xml:space="preserve">Versement d’Éco Entreprises Québec </w:t>
      </w:r>
    </w:p>
    <w:p w14:paraId="163B08F6" w14:textId="77777777" w:rsidR="0094156C" w:rsidRPr="00906A19" w:rsidRDefault="0094156C" w:rsidP="0094156C">
      <w:pPr>
        <w:widowControl/>
        <w:tabs>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autoSpaceDN/>
        <w:adjustRightInd/>
        <w:ind w:left="540" w:right="270"/>
        <w:jc w:val="both"/>
        <w:rPr>
          <w:rFonts w:ascii="Source Sans Pro" w:hAnsi="Source Sans Pro"/>
          <w:sz w:val="22"/>
          <w:szCs w:val="22"/>
        </w:rPr>
      </w:pPr>
    </w:p>
    <w:tbl>
      <w:tblPr>
        <w:tblW w:w="7335" w:type="dxa"/>
        <w:jc w:val="center"/>
        <w:tblBorders>
          <w:top w:val="single" w:sz="4" w:space="0" w:color="666666"/>
          <w:bottom w:val="single" w:sz="4" w:space="0" w:color="666666"/>
          <w:insideH w:val="single" w:sz="4" w:space="0" w:color="666666"/>
        </w:tblBorders>
        <w:tblLook w:val="04A0" w:firstRow="1" w:lastRow="0" w:firstColumn="1" w:lastColumn="0" w:noHBand="0" w:noVBand="1"/>
      </w:tblPr>
      <w:tblGrid>
        <w:gridCol w:w="2695"/>
        <w:gridCol w:w="1978"/>
        <w:gridCol w:w="1103"/>
        <w:gridCol w:w="1559"/>
      </w:tblGrid>
      <w:tr w:rsidR="0094156C" w:rsidRPr="00906A19" w14:paraId="1F295873" w14:textId="77777777" w:rsidTr="00207FF9">
        <w:trPr>
          <w:trHeight w:val="20"/>
          <w:jc w:val="center"/>
        </w:trPr>
        <w:tc>
          <w:tcPr>
            <w:tcW w:w="2695" w:type="dxa"/>
            <w:vMerge w:val="restart"/>
            <w:tcBorders>
              <w:top w:val="single" w:sz="4" w:space="0" w:color="666666"/>
              <w:left w:val="single" w:sz="4" w:space="0" w:color="auto"/>
              <w:bottom w:val="single" w:sz="4" w:space="0" w:color="666666"/>
              <w:right w:val="single" w:sz="4" w:space="0" w:color="auto"/>
            </w:tcBorders>
            <w:noWrap/>
            <w:vAlign w:val="center"/>
            <w:hideMark/>
          </w:tcPr>
          <w:p w14:paraId="71D390D1" w14:textId="77777777" w:rsidR="0094156C" w:rsidRPr="00B42CCD" w:rsidRDefault="0094156C" w:rsidP="0094156C">
            <w:pPr>
              <w:widowControl/>
              <w:autoSpaceDE/>
              <w:autoSpaceDN/>
              <w:adjustRightInd/>
              <w:ind w:left="75" w:right="270"/>
              <w:contextualSpacing/>
              <w:rPr>
                <w:rFonts w:ascii="Source Sans Pro" w:hAnsi="Source Sans Pro" w:cs="Segoe UI"/>
                <w:b/>
                <w:bCs/>
                <w:sz w:val="18"/>
                <w:szCs w:val="18"/>
                <w:lang w:eastAsia="fr-CA"/>
              </w:rPr>
            </w:pPr>
            <w:r w:rsidRPr="00B42CCD">
              <w:rPr>
                <w:rFonts w:ascii="Source Sans Pro" w:hAnsi="Source Sans Pro" w:cs="Segoe UI"/>
                <w:b/>
                <w:bCs/>
                <w:sz w:val="18"/>
                <w:szCs w:val="18"/>
              </w:rPr>
              <w:t>MUNICIPALITÉS</w:t>
            </w:r>
          </w:p>
        </w:tc>
        <w:tc>
          <w:tcPr>
            <w:tcW w:w="3081" w:type="dxa"/>
            <w:gridSpan w:val="2"/>
            <w:tcBorders>
              <w:top w:val="single" w:sz="4" w:space="0" w:color="666666"/>
              <w:left w:val="single" w:sz="4" w:space="0" w:color="auto"/>
              <w:bottom w:val="single" w:sz="4" w:space="0" w:color="666666"/>
              <w:right w:val="single" w:sz="4" w:space="0" w:color="auto"/>
            </w:tcBorders>
            <w:vAlign w:val="center"/>
            <w:hideMark/>
          </w:tcPr>
          <w:p w14:paraId="5C679EC1" w14:textId="77777777" w:rsidR="0094156C" w:rsidRPr="00B42CCD" w:rsidRDefault="0094156C" w:rsidP="0094156C">
            <w:pPr>
              <w:widowControl/>
              <w:autoSpaceDE/>
              <w:autoSpaceDN/>
              <w:adjustRightInd/>
              <w:ind w:right="-28"/>
              <w:contextualSpacing/>
              <w:jc w:val="center"/>
              <w:rPr>
                <w:rFonts w:ascii="Source Sans Pro" w:hAnsi="Source Sans Pro" w:cs="Segoe UI"/>
                <w:b/>
                <w:bCs/>
                <w:sz w:val="18"/>
                <w:szCs w:val="18"/>
              </w:rPr>
            </w:pPr>
            <w:r w:rsidRPr="00B42CCD">
              <w:rPr>
                <w:rFonts w:ascii="Source Sans Pro" w:hAnsi="Source Sans Pro" w:cs="Segoe UI"/>
                <w:b/>
                <w:bCs/>
                <w:sz w:val="18"/>
                <w:szCs w:val="18"/>
              </w:rPr>
              <w:t>Données 2024</w:t>
            </w:r>
          </w:p>
        </w:tc>
        <w:tc>
          <w:tcPr>
            <w:tcW w:w="1559" w:type="dxa"/>
            <w:vMerge w:val="restart"/>
            <w:tcBorders>
              <w:top w:val="single" w:sz="4" w:space="0" w:color="666666"/>
              <w:left w:val="single" w:sz="4" w:space="0" w:color="auto"/>
              <w:bottom w:val="single" w:sz="4" w:space="0" w:color="666666"/>
              <w:right w:val="single" w:sz="4" w:space="0" w:color="auto"/>
            </w:tcBorders>
            <w:vAlign w:val="center"/>
            <w:hideMark/>
          </w:tcPr>
          <w:p w14:paraId="0E4243A2" w14:textId="77777777" w:rsidR="0094156C" w:rsidRPr="00B42CCD" w:rsidRDefault="0094156C" w:rsidP="0094156C">
            <w:pPr>
              <w:widowControl/>
              <w:autoSpaceDE/>
              <w:autoSpaceDN/>
              <w:adjustRightInd/>
              <w:ind w:right="1"/>
              <w:contextualSpacing/>
              <w:rPr>
                <w:rFonts w:ascii="Source Sans Pro" w:hAnsi="Source Sans Pro" w:cs="Segoe UI"/>
                <w:b/>
                <w:bCs/>
                <w:sz w:val="18"/>
                <w:szCs w:val="18"/>
              </w:rPr>
            </w:pPr>
            <w:r w:rsidRPr="00B42CCD">
              <w:rPr>
                <w:rFonts w:ascii="Source Sans Pro" w:hAnsi="Source Sans Pro" w:cs="Segoe UI"/>
                <w:b/>
                <w:bCs/>
                <w:sz w:val="18"/>
                <w:szCs w:val="18"/>
              </w:rPr>
              <w:t>Répartition du versement de la compensation 2025 ($)</w:t>
            </w:r>
          </w:p>
        </w:tc>
      </w:tr>
      <w:tr w:rsidR="0094156C" w:rsidRPr="00906A19" w14:paraId="0760C409" w14:textId="77777777" w:rsidTr="00207FF9">
        <w:trPr>
          <w:trHeight w:val="251"/>
          <w:jc w:val="center"/>
        </w:trPr>
        <w:tc>
          <w:tcPr>
            <w:tcW w:w="2695" w:type="dxa"/>
            <w:vMerge/>
            <w:tcBorders>
              <w:top w:val="single" w:sz="4" w:space="0" w:color="666666"/>
              <w:left w:val="single" w:sz="4" w:space="0" w:color="auto"/>
              <w:bottom w:val="single" w:sz="4" w:space="0" w:color="666666"/>
              <w:right w:val="single" w:sz="4" w:space="0" w:color="auto"/>
            </w:tcBorders>
            <w:vAlign w:val="center"/>
            <w:hideMark/>
          </w:tcPr>
          <w:p w14:paraId="1032E8E8" w14:textId="77777777" w:rsidR="0094156C" w:rsidRPr="00B42CCD" w:rsidRDefault="0094156C" w:rsidP="0094156C">
            <w:pPr>
              <w:widowControl/>
              <w:autoSpaceDE/>
              <w:autoSpaceDN/>
              <w:adjustRightInd/>
              <w:contextualSpacing/>
              <w:rPr>
                <w:rFonts w:ascii="Source Sans Pro" w:hAnsi="Source Sans Pro" w:cs="Segoe UI"/>
                <w:b/>
                <w:bCs/>
                <w:sz w:val="18"/>
                <w:szCs w:val="18"/>
                <w:lang w:eastAsia="fr-CA"/>
              </w:rPr>
            </w:pPr>
          </w:p>
        </w:tc>
        <w:tc>
          <w:tcPr>
            <w:tcW w:w="1978" w:type="dxa"/>
            <w:vMerge w:val="restart"/>
            <w:tcBorders>
              <w:top w:val="single" w:sz="4" w:space="0" w:color="666666"/>
              <w:left w:val="single" w:sz="4" w:space="0" w:color="auto"/>
              <w:bottom w:val="single" w:sz="4" w:space="0" w:color="666666"/>
              <w:right w:val="single" w:sz="4" w:space="0" w:color="auto"/>
            </w:tcBorders>
            <w:vAlign w:val="center"/>
            <w:hideMark/>
          </w:tcPr>
          <w:p w14:paraId="0C1DB772" w14:textId="77777777" w:rsidR="0094156C" w:rsidRPr="00B42CCD" w:rsidRDefault="0094156C" w:rsidP="0094156C">
            <w:pPr>
              <w:widowControl/>
              <w:autoSpaceDE/>
              <w:autoSpaceDN/>
              <w:adjustRightInd/>
              <w:contextualSpacing/>
              <w:rPr>
                <w:rFonts w:ascii="Source Sans Pro" w:hAnsi="Source Sans Pro" w:cs="Segoe UI"/>
                <w:b/>
                <w:bCs/>
                <w:color w:val="000000"/>
                <w:sz w:val="18"/>
                <w:szCs w:val="18"/>
              </w:rPr>
            </w:pPr>
            <w:r w:rsidRPr="00B42CCD">
              <w:rPr>
                <w:rFonts w:ascii="Source Sans Pro" w:hAnsi="Source Sans Pro" w:cs="Segoe UI"/>
                <w:b/>
                <w:bCs/>
                <w:color w:val="000000"/>
                <w:sz w:val="18"/>
                <w:szCs w:val="18"/>
              </w:rPr>
              <w:t>Coûts de traitement des matières recyclables avant taxes ($)</w:t>
            </w:r>
          </w:p>
        </w:tc>
        <w:tc>
          <w:tcPr>
            <w:tcW w:w="1103" w:type="dxa"/>
            <w:vMerge w:val="restart"/>
            <w:tcBorders>
              <w:top w:val="single" w:sz="4" w:space="0" w:color="666666"/>
              <w:left w:val="single" w:sz="4" w:space="0" w:color="auto"/>
              <w:bottom w:val="single" w:sz="4" w:space="0" w:color="666666"/>
              <w:right w:val="single" w:sz="4" w:space="0" w:color="auto"/>
            </w:tcBorders>
            <w:noWrap/>
            <w:vAlign w:val="center"/>
            <w:hideMark/>
          </w:tcPr>
          <w:p w14:paraId="6B133580" w14:textId="77777777" w:rsidR="0094156C" w:rsidRPr="00B42CCD" w:rsidRDefault="0094156C" w:rsidP="0094156C">
            <w:pPr>
              <w:widowControl/>
              <w:autoSpaceDE/>
              <w:autoSpaceDN/>
              <w:adjustRightInd/>
              <w:ind w:left="-89" w:right="-45"/>
              <w:contextualSpacing/>
              <w:jc w:val="center"/>
              <w:rPr>
                <w:rFonts w:ascii="Source Sans Pro" w:hAnsi="Source Sans Pro" w:cs="Segoe UI"/>
                <w:b/>
                <w:bCs/>
                <w:sz w:val="18"/>
                <w:szCs w:val="18"/>
              </w:rPr>
            </w:pPr>
            <w:r w:rsidRPr="00B42CCD">
              <w:rPr>
                <w:rFonts w:ascii="Source Sans Pro" w:hAnsi="Source Sans Pro" w:cs="Segoe UI"/>
                <w:b/>
                <w:bCs/>
                <w:sz w:val="18"/>
                <w:szCs w:val="18"/>
              </w:rPr>
              <w:t>%</w:t>
            </w:r>
          </w:p>
        </w:tc>
        <w:tc>
          <w:tcPr>
            <w:tcW w:w="1559" w:type="dxa"/>
            <w:vMerge/>
            <w:tcBorders>
              <w:top w:val="single" w:sz="4" w:space="0" w:color="666666"/>
              <w:left w:val="single" w:sz="4" w:space="0" w:color="auto"/>
              <w:bottom w:val="single" w:sz="4" w:space="0" w:color="666666"/>
              <w:right w:val="single" w:sz="4" w:space="0" w:color="auto"/>
            </w:tcBorders>
            <w:vAlign w:val="center"/>
            <w:hideMark/>
          </w:tcPr>
          <w:p w14:paraId="5AF86C54" w14:textId="77777777" w:rsidR="0094156C" w:rsidRPr="00B42CCD" w:rsidRDefault="0094156C" w:rsidP="0094156C">
            <w:pPr>
              <w:widowControl/>
              <w:autoSpaceDE/>
              <w:autoSpaceDN/>
              <w:adjustRightInd/>
              <w:contextualSpacing/>
              <w:rPr>
                <w:rFonts w:ascii="Source Sans Pro" w:hAnsi="Source Sans Pro" w:cs="Segoe UI"/>
                <w:b/>
                <w:bCs/>
                <w:sz w:val="18"/>
                <w:szCs w:val="18"/>
              </w:rPr>
            </w:pPr>
          </w:p>
        </w:tc>
      </w:tr>
      <w:tr w:rsidR="0094156C" w:rsidRPr="00906A19" w14:paraId="4F82EFAF" w14:textId="77777777" w:rsidTr="00207FF9">
        <w:trPr>
          <w:trHeight w:val="251"/>
          <w:jc w:val="center"/>
        </w:trPr>
        <w:tc>
          <w:tcPr>
            <w:tcW w:w="2695" w:type="dxa"/>
            <w:vMerge/>
            <w:tcBorders>
              <w:top w:val="single" w:sz="4" w:space="0" w:color="666666"/>
              <w:left w:val="single" w:sz="4" w:space="0" w:color="auto"/>
              <w:bottom w:val="single" w:sz="4" w:space="0" w:color="666666"/>
              <w:right w:val="single" w:sz="4" w:space="0" w:color="auto"/>
            </w:tcBorders>
            <w:vAlign w:val="center"/>
            <w:hideMark/>
          </w:tcPr>
          <w:p w14:paraId="264D47DE" w14:textId="77777777" w:rsidR="0094156C" w:rsidRPr="00B42CCD" w:rsidRDefault="0094156C" w:rsidP="0094156C">
            <w:pPr>
              <w:widowControl/>
              <w:autoSpaceDE/>
              <w:autoSpaceDN/>
              <w:adjustRightInd/>
              <w:contextualSpacing/>
              <w:rPr>
                <w:rFonts w:ascii="Source Sans Pro" w:hAnsi="Source Sans Pro" w:cs="Segoe UI"/>
                <w:b/>
                <w:bCs/>
                <w:sz w:val="18"/>
                <w:szCs w:val="18"/>
                <w:lang w:eastAsia="fr-CA"/>
              </w:rPr>
            </w:pPr>
          </w:p>
        </w:tc>
        <w:tc>
          <w:tcPr>
            <w:tcW w:w="1978" w:type="dxa"/>
            <w:vMerge/>
            <w:tcBorders>
              <w:top w:val="single" w:sz="4" w:space="0" w:color="666666"/>
              <w:left w:val="single" w:sz="4" w:space="0" w:color="auto"/>
              <w:bottom w:val="single" w:sz="4" w:space="0" w:color="666666"/>
              <w:right w:val="single" w:sz="4" w:space="0" w:color="auto"/>
            </w:tcBorders>
            <w:vAlign w:val="center"/>
            <w:hideMark/>
          </w:tcPr>
          <w:p w14:paraId="7DCAC4C5" w14:textId="77777777" w:rsidR="0094156C" w:rsidRPr="00B42CCD" w:rsidRDefault="0094156C" w:rsidP="0094156C">
            <w:pPr>
              <w:widowControl/>
              <w:autoSpaceDE/>
              <w:autoSpaceDN/>
              <w:adjustRightInd/>
              <w:contextualSpacing/>
              <w:rPr>
                <w:rFonts w:ascii="Source Sans Pro" w:hAnsi="Source Sans Pro" w:cs="Segoe UI"/>
                <w:b/>
                <w:bCs/>
                <w:color w:val="000000"/>
                <w:sz w:val="18"/>
                <w:szCs w:val="18"/>
              </w:rPr>
            </w:pPr>
          </w:p>
        </w:tc>
        <w:tc>
          <w:tcPr>
            <w:tcW w:w="1103" w:type="dxa"/>
            <w:vMerge/>
            <w:tcBorders>
              <w:top w:val="single" w:sz="4" w:space="0" w:color="666666"/>
              <w:left w:val="single" w:sz="4" w:space="0" w:color="auto"/>
              <w:bottom w:val="single" w:sz="4" w:space="0" w:color="666666"/>
              <w:right w:val="single" w:sz="4" w:space="0" w:color="auto"/>
            </w:tcBorders>
            <w:vAlign w:val="center"/>
            <w:hideMark/>
          </w:tcPr>
          <w:p w14:paraId="66EBB173" w14:textId="77777777" w:rsidR="0094156C" w:rsidRPr="00B42CCD" w:rsidRDefault="0094156C" w:rsidP="0094156C">
            <w:pPr>
              <w:widowControl/>
              <w:autoSpaceDE/>
              <w:autoSpaceDN/>
              <w:adjustRightInd/>
              <w:contextualSpacing/>
              <w:rPr>
                <w:rFonts w:ascii="Source Sans Pro" w:hAnsi="Source Sans Pro" w:cs="Segoe UI"/>
                <w:b/>
                <w:bCs/>
                <w:sz w:val="18"/>
                <w:szCs w:val="18"/>
              </w:rPr>
            </w:pPr>
          </w:p>
        </w:tc>
        <w:tc>
          <w:tcPr>
            <w:tcW w:w="1559" w:type="dxa"/>
            <w:vMerge/>
            <w:tcBorders>
              <w:top w:val="single" w:sz="4" w:space="0" w:color="666666"/>
              <w:left w:val="single" w:sz="4" w:space="0" w:color="auto"/>
              <w:bottom w:val="single" w:sz="4" w:space="0" w:color="666666"/>
              <w:right w:val="single" w:sz="4" w:space="0" w:color="auto"/>
            </w:tcBorders>
            <w:vAlign w:val="center"/>
            <w:hideMark/>
          </w:tcPr>
          <w:p w14:paraId="7B037A97" w14:textId="77777777" w:rsidR="0094156C" w:rsidRPr="00B42CCD" w:rsidRDefault="0094156C" w:rsidP="0094156C">
            <w:pPr>
              <w:widowControl/>
              <w:autoSpaceDE/>
              <w:autoSpaceDN/>
              <w:adjustRightInd/>
              <w:contextualSpacing/>
              <w:rPr>
                <w:rFonts w:ascii="Source Sans Pro" w:hAnsi="Source Sans Pro" w:cs="Segoe UI"/>
                <w:b/>
                <w:bCs/>
                <w:sz w:val="18"/>
                <w:szCs w:val="18"/>
              </w:rPr>
            </w:pPr>
          </w:p>
        </w:tc>
      </w:tr>
      <w:tr w:rsidR="0094156C" w:rsidRPr="00906A19" w14:paraId="571CBD9F" w14:textId="77777777" w:rsidTr="00207FF9">
        <w:trPr>
          <w:trHeight w:val="330"/>
          <w:jc w:val="center"/>
        </w:trPr>
        <w:tc>
          <w:tcPr>
            <w:tcW w:w="2695" w:type="dxa"/>
            <w:tcBorders>
              <w:top w:val="single" w:sz="4" w:space="0" w:color="666666"/>
              <w:left w:val="single" w:sz="4" w:space="0" w:color="auto"/>
              <w:bottom w:val="single" w:sz="4" w:space="0" w:color="666666"/>
              <w:right w:val="nil"/>
            </w:tcBorders>
            <w:shd w:val="clear" w:color="auto" w:fill="CCCCCC"/>
            <w:noWrap/>
            <w:vAlign w:val="center"/>
            <w:hideMark/>
          </w:tcPr>
          <w:p w14:paraId="6D31FE17" w14:textId="77777777" w:rsidR="0094156C" w:rsidRPr="00B42CCD" w:rsidRDefault="0094156C" w:rsidP="0094156C">
            <w:pPr>
              <w:widowControl/>
              <w:autoSpaceDE/>
              <w:autoSpaceDN/>
              <w:adjustRightInd/>
              <w:ind w:left="75" w:right="270"/>
              <w:contextualSpacing/>
              <w:rPr>
                <w:rFonts w:ascii="Source Sans Pro" w:hAnsi="Source Sans Pro" w:cs="Segoe UI"/>
                <w:b/>
                <w:bCs/>
                <w:sz w:val="18"/>
                <w:szCs w:val="18"/>
              </w:rPr>
            </w:pPr>
            <w:r w:rsidRPr="00B42CCD">
              <w:rPr>
                <w:rFonts w:ascii="Source Sans Pro" w:hAnsi="Source Sans Pro" w:cs="Segoe UI"/>
                <w:b/>
                <w:bCs/>
                <w:sz w:val="18"/>
                <w:szCs w:val="18"/>
              </w:rPr>
              <w:t>Esprit-Saint</w:t>
            </w:r>
          </w:p>
        </w:tc>
        <w:tc>
          <w:tcPr>
            <w:tcW w:w="1978" w:type="dxa"/>
            <w:tcBorders>
              <w:top w:val="single" w:sz="4" w:space="0" w:color="666666"/>
              <w:left w:val="nil"/>
              <w:bottom w:val="single" w:sz="4" w:space="0" w:color="666666"/>
              <w:right w:val="nil"/>
            </w:tcBorders>
            <w:shd w:val="clear" w:color="auto" w:fill="CCCCCC"/>
            <w:noWrap/>
            <w:vAlign w:val="center"/>
            <w:hideMark/>
          </w:tcPr>
          <w:p w14:paraId="31ED9950" w14:textId="77777777" w:rsidR="0094156C" w:rsidRPr="00B42CCD" w:rsidRDefault="0094156C" w:rsidP="0094156C">
            <w:pPr>
              <w:widowControl/>
              <w:tabs>
                <w:tab w:val="right" w:pos="1785"/>
              </w:tabs>
              <w:autoSpaceDE/>
              <w:autoSpaceDN/>
              <w:adjustRightInd/>
              <w:contextualSpacing/>
              <w:jc w:val="right"/>
              <w:rPr>
                <w:rFonts w:ascii="Source Sans Pro" w:hAnsi="Source Sans Pro" w:cs="Segoe UI"/>
                <w:color w:val="000000"/>
                <w:sz w:val="18"/>
                <w:szCs w:val="18"/>
              </w:rPr>
            </w:pPr>
            <w:r w:rsidRPr="00B42CCD">
              <w:rPr>
                <w:rFonts w:ascii="Source Sans Pro" w:hAnsi="Source Sans Pro"/>
                <w:sz w:val="18"/>
                <w:szCs w:val="18"/>
              </w:rPr>
              <w:t>3</w:t>
            </w:r>
            <w:r w:rsidR="005C3B4A" w:rsidRPr="00B42CCD">
              <w:rPr>
                <w:rFonts w:ascii="Source Sans Pro" w:hAnsi="Source Sans Pro"/>
                <w:sz w:val="18"/>
                <w:szCs w:val="18"/>
              </w:rPr>
              <w:t> </w:t>
            </w:r>
            <w:r w:rsidRPr="00B42CCD">
              <w:rPr>
                <w:rFonts w:ascii="Source Sans Pro" w:hAnsi="Source Sans Pro"/>
                <w:sz w:val="18"/>
                <w:szCs w:val="18"/>
              </w:rPr>
              <w:t>499,89</w:t>
            </w:r>
          </w:p>
        </w:tc>
        <w:tc>
          <w:tcPr>
            <w:tcW w:w="1103" w:type="dxa"/>
            <w:tcBorders>
              <w:top w:val="single" w:sz="4" w:space="0" w:color="666666"/>
              <w:left w:val="nil"/>
              <w:bottom w:val="single" w:sz="4" w:space="0" w:color="666666"/>
              <w:right w:val="nil"/>
            </w:tcBorders>
            <w:shd w:val="clear" w:color="auto" w:fill="CCCCCC"/>
            <w:noWrap/>
            <w:vAlign w:val="center"/>
            <w:hideMark/>
          </w:tcPr>
          <w:p w14:paraId="031F6DB4" w14:textId="77777777" w:rsidR="0094156C" w:rsidRPr="00B42CCD" w:rsidRDefault="0094156C" w:rsidP="0094156C">
            <w:pPr>
              <w:widowControl/>
              <w:autoSpaceDE/>
              <w:autoSpaceDN/>
              <w:adjustRightInd/>
              <w:ind w:left="-1" w:right="-28"/>
              <w:contextualSpacing/>
              <w:jc w:val="right"/>
              <w:rPr>
                <w:rFonts w:ascii="Source Sans Pro" w:hAnsi="Source Sans Pro" w:cs="Segoe UI"/>
                <w:sz w:val="18"/>
                <w:szCs w:val="18"/>
              </w:rPr>
            </w:pPr>
            <w:r w:rsidRPr="00B42CCD">
              <w:rPr>
                <w:rFonts w:ascii="Source Sans Pro" w:hAnsi="Source Sans Pro"/>
                <w:sz w:val="18"/>
                <w:szCs w:val="18"/>
              </w:rPr>
              <w:t>0,4299</w:t>
            </w:r>
            <w:r w:rsidR="005C3B4A" w:rsidRPr="00B42CCD">
              <w:rPr>
                <w:rFonts w:ascii="Source Sans Pro" w:hAnsi="Source Sans Pro"/>
                <w:sz w:val="18"/>
                <w:szCs w:val="18"/>
              </w:rPr>
              <w:t> </w:t>
            </w:r>
            <w:r w:rsidRPr="00B42CCD">
              <w:rPr>
                <w:rFonts w:ascii="Source Sans Pro" w:hAnsi="Source Sans Pro"/>
                <w:sz w:val="18"/>
                <w:szCs w:val="18"/>
              </w:rPr>
              <w:t>%</w:t>
            </w:r>
          </w:p>
        </w:tc>
        <w:tc>
          <w:tcPr>
            <w:tcW w:w="1559" w:type="dxa"/>
            <w:tcBorders>
              <w:top w:val="single" w:sz="4" w:space="0" w:color="666666"/>
              <w:left w:val="nil"/>
              <w:bottom w:val="single" w:sz="4" w:space="0" w:color="666666"/>
              <w:right w:val="single" w:sz="4" w:space="0" w:color="auto"/>
            </w:tcBorders>
            <w:shd w:val="clear" w:color="auto" w:fill="CCCCCC"/>
            <w:noWrap/>
            <w:vAlign w:val="center"/>
            <w:hideMark/>
          </w:tcPr>
          <w:p w14:paraId="67C04B7C" w14:textId="77777777" w:rsidR="0094156C" w:rsidRPr="00B42CCD" w:rsidRDefault="0094156C" w:rsidP="0094156C">
            <w:pPr>
              <w:widowControl/>
              <w:tabs>
                <w:tab w:val="right" w:pos="1785"/>
              </w:tabs>
              <w:autoSpaceDE/>
              <w:autoSpaceDN/>
              <w:adjustRightInd/>
              <w:ind w:right="-26"/>
              <w:contextualSpacing/>
              <w:jc w:val="right"/>
              <w:rPr>
                <w:rFonts w:ascii="Source Sans Pro" w:hAnsi="Source Sans Pro"/>
                <w:sz w:val="18"/>
                <w:szCs w:val="18"/>
              </w:rPr>
            </w:pPr>
            <w:r w:rsidRPr="00B42CCD">
              <w:rPr>
                <w:rFonts w:ascii="Source Sans Pro" w:hAnsi="Source Sans Pro"/>
                <w:sz w:val="18"/>
                <w:szCs w:val="18"/>
              </w:rPr>
              <w:t>1</w:t>
            </w:r>
            <w:r w:rsidR="005C3B4A" w:rsidRPr="00B42CCD">
              <w:rPr>
                <w:rFonts w:ascii="Source Sans Pro" w:hAnsi="Source Sans Pro"/>
                <w:sz w:val="18"/>
                <w:szCs w:val="18"/>
              </w:rPr>
              <w:t> </w:t>
            </w:r>
            <w:r w:rsidRPr="00B42CCD">
              <w:rPr>
                <w:rFonts w:ascii="Source Sans Pro" w:hAnsi="Source Sans Pro"/>
                <w:sz w:val="18"/>
                <w:szCs w:val="18"/>
              </w:rPr>
              <w:t>123,71</w:t>
            </w:r>
          </w:p>
        </w:tc>
      </w:tr>
      <w:tr w:rsidR="0094156C" w:rsidRPr="00906A19" w14:paraId="3CAACCCB" w14:textId="77777777" w:rsidTr="00207FF9">
        <w:trPr>
          <w:trHeight w:val="330"/>
          <w:jc w:val="center"/>
        </w:trPr>
        <w:tc>
          <w:tcPr>
            <w:tcW w:w="2695" w:type="dxa"/>
            <w:tcBorders>
              <w:top w:val="single" w:sz="4" w:space="0" w:color="666666"/>
              <w:left w:val="single" w:sz="4" w:space="0" w:color="auto"/>
              <w:bottom w:val="single" w:sz="4" w:space="0" w:color="666666"/>
              <w:right w:val="nil"/>
            </w:tcBorders>
            <w:noWrap/>
            <w:vAlign w:val="center"/>
            <w:hideMark/>
          </w:tcPr>
          <w:p w14:paraId="04A36AFC" w14:textId="77777777" w:rsidR="0094156C" w:rsidRPr="00B42CCD" w:rsidRDefault="0094156C" w:rsidP="0094156C">
            <w:pPr>
              <w:widowControl/>
              <w:autoSpaceDE/>
              <w:autoSpaceDN/>
              <w:adjustRightInd/>
              <w:ind w:left="75" w:right="270"/>
              <w:contextualSpacing/>
              <w:rPr>
                <w:rFonts w:ascii="Source Sans Pro" w:hAnsi="Source Sans Pro" w:cs="Segoe UI"/>
                <w:b/>
                <w:bCs/>
                <w:sz w:val="18"/>
                <w:szCs w:val="18"/>
              </w:rPr>
            </w:pPr>
            <w:r w:rsidRPr="00B42CCD">
              <w:rPr>
                <w:rFonts w:ascii="Source Sans Pro" w:hAnsi="Source Sans Pro" w:cs="Segoe UI"/>
                <w:b/>
                <w:bCs/>
                <w:sz w:val="18"/>
                <w:szCs w:val="18"/>
              </w:rPr>
              <w:t>La Trinité-des-Monts</w:t>
            </w:r>
          </w:p>
        </w:tc>
        <w:tc>
          <w:tcPr>
            <w:tcW w:w="1978" w:type="dxa"/>
            <w:tcBorders>
              <w:top w:val="single" w:sz="4" w:space="0" w:color="666666"/>
              <w:left w:val="nil"/>
              <w:bottom w:val="single" w:sz="4" w:space="0" w:color="666666"/>
              <w:right w:val="nil"/>
            </w:tcBorders>
            <w:noWrap/>
            <w:vAlign w:val="center"/>
            <w:hideMark/>
          </w:tcPr>
          <w:p w14:paraId="0C4C0072" w14:textId="77777777" w:rsidR="0094156C" w:rsidRPr="00B42CCD" w:rsidRDefault="0094156C" w:rsidP="0094156C">
            <w:pPr>
              <w:widowControl/>
              <w:tabs>
                <w:tab w:val="right" w:pos="1785"/>
              </w:tabs>
              <w:autoSpaceDE/>
              <w:autoSpaceDN/>
              <w:adjustRightInd/>
              <w:contextualSpacing/>
              <w:jc w:val="right"/>
              <w:rPr>
                <w:rFonts w:ascii="Source Sans Pro" w:hAnsi="Source Sans Pro" w:cs="Segoe UI"/>
                <w:color w:val="000000"/>
                <w:sz w:val="18"/>
                <w:szCs w:val="18"/>
              </w:rPr>
            </w:pPr>
            <w:r w:rsidRPr="00B42CCD">
              <w:rPr>
                <w:rFonts w:ascii="Source Sans Pro" w:hAnsi="Source Sans Pro"/>
                <w:sz w:val="18"/>
                <w:szCs w:val="18"/>
              </w:rPr>
              <w:t>2</w:t>
            </w:r>
            <w:r w:rsidR="005C3B4A" w:rsidRPr="00B42CCD">
              <w:rPr>
                <w:rFonts w:ascii="Source Sans Pro" w:hAnsi="Source Sans Pro"/>
                <w:sz w:val="18"/>
                <w:szCs w:val="18"/>
              </w:rPr>
              <w:t> </w:t>
            </w:r>
            <w:r w:rsidRPr="00B42CCD">
              <w:rPr>
                <w:rFonts w:ascii="Source Sans Pro" w:hAnsi="Source Sans Pro"/>
                <w:sz w:val="18"/>
                <w:szCs w:val="18"/>
              </w:rPr>
              <w:t>688,06</w:t>
            </w:r>
          </w:p>
        </w:tc>
        <w:tc>
          <w:tcPr>
            <w:tcW w:w="1103" w:type="dxa"/>
            <w:tcBorders>
              <w:top w:val="single" w:sz="4" w:space="0" w:color="666666"/>
              <w:left w:val="nil"/>
              <w:bottom w:val="single" w:sz="4" w:space="0" w:color="666666"/>
              <w:right w:val="nil"/>
            </w:tcBorders>
            <w:noWrap/>
            <w:vAlign w:val="center"/>
            <w:hideMark/>
          </w:tcPr>
          <w:p w14:paraId="5AB9C00C" w14:textId="77777777" w:rsidR="0094156C" w:rsidRPr="00B42CCD" w:rsidRDefault="0094156C" w:rsidP="0094156C">
            <w:pPr>
              <w:widowControl/>
              <w:autoSpaceDE/>
              <w:autoSpaceDN/>
              <w:adjustRightInd/>
              <w:ind w:left="-1" w:right="-28"/>
              <w:contextualSpacing/>
              <w:jc w:val="right"/>
              <w:rPr>
                <w:rFonts w:ascii="Source Sans Pro" w:hAnsi="Source Sans Pro" w:cs="Segoe UI"/>
                <w:sz w:val="18"/>
                <w:szCs w:val="18"/>
              </w:rPr>
            </w:pPr>
            <w:r w:rsidRPr="00B42CCD">
              <w:rPr>
                <w:rFonts w:ascii="Source Sans Pro" w:hAnsi="Source Sans Pro"/>
                <w:sz w:val="18"/>
                <w:szCs w:val="18"/>
              </w:rPr>
              <w:t>0,3302</w:t>
            </w:r>
            <w:r w:rsidR="005C3B4A" w:rsidRPr="00B42CCD">
              <w:rPr>
                <w:rFonts w:ascii="Source Sans Pro" w:hAnsi="Source Sans Pro"/>
                <w:sz w:val="18"/>
                <w:szCs w:val="18"/>
              </w:rPr>
              <w:t> </w:t>
            </w:r>
            <w:r w:rsidRPr="00B42CCD">
              <w:rPr>
                <w:rFonts w:ascii="Source Sans Pro" w:hAnsi="Source Sans Pro"/>
                <w:sz w:val="18"/>
                <w:szCs w:val="18"/>
              </w:rPr>
              <w:t>%</w:t>
            </w:r>
          </w:p>
        </w:tc>
        <w:tc>
          <w:tcPr>
            <w:tcW w:w="1559" w:type="dxa"/>
            <w:tcBorders>
              <w:top w:val="single" w:sz="4" w:space="0" w:color="666666"/>
              <w:left w:val="nil"/>
              <w:bottom w:val="single" w:sz="4" w:space="0" w:color="666666"/>
              <w:right w:val="single" w:sz="4" w:space="0" w:color="auto"/>
            </w:tcBorders>
            <w:noWrap/>
            <w:vAlign w:val="center"/>
            <w:hideMark/>
          </w:tcPr>
          <w:p w14:paraId="230973C3" w14:textId="77777777" w:rsidR="0094156C" w:rsidRPr="00B42CCD" w:rsidRDefault="0094156C" w:rsidP="0094156C">
            <w:pPr>
              <w:widowControl/>
              <w:tabs>
                <w:tab w:val="right" w:pos="1785"/>
              </w:tabs>
              <w:autoSpaceDE/>
              <w:autoSpaceDN/>
              <w:adjustRightInd/>
              <w:ind w:right="-26"/>
              <w:contextualSpacing/>
              <w:jc w:val="right"/>
              <w:rPr>
                <w:rFonts w:ascii="Source Sans Pro" w:hAnsi="Source Sans Pro"/>
                <w:sz w:val="18"/>
                <w:szCs w:val="18"/>
              </w:rPr>
            </w:pPr>
            <w:r w:rsidRPr="00B42CCD">
              <w:rPr>
                <w:rFonts w:ascii="Source Sans Pro" w:hAnsi="Source Sans Pro"/>
                <w:sz w:val="18"/>
                <w:szCs w:val="18"/>
              </w:rPr>
              <w:t>863,06</w:t>
            </w:r>
          </w:p>
        </w:tc>
      </w:tr>
      <w:tr w:rsidR="0094156C" w:rsidRPr="00906A19" w14:paraId="6B38B912" w14:textId="77777777" w:rsidTr="00207FF9">
        <w:trPr>
          <w:trHeight w:val="330"/>
          <w:jc w:val="center"/>
        </w:trPr>
        <w:tc>
          <w:tcPr>
            <w:tcW w:w="2695" w:type="dxa"/>
            <w:tcBorders>
              <w:top w:val="single" w:sz="4" w:space="0" w:color="666666"/>
              <w:left w:val="single" w:sz="4" w:space="0" w:color="auto"/>
              <w:bottom w:val="single" w:sz="4" w:space="0" w:color="666666"/>
              <w:right w:val="nil"/>
            </w:tcBorders>
            <w:shd w:val="clear" w:color="auto" w:fill="CCCCCC"/>
            <w:noWrap/>
            <w:vAlign w:val="center"/>
            <w:hideMark/>
          </w:tcPr>
          <w:p w14:paraId="7F7F5020" w14:textId="77777777" w:rsidR="0094156C" w:rsidRPr="00B42CCD" w:rsidRDefault="0094156C" w:rsidP="0094156C">
            <w:pPr>
              <w:widowControl/>
              <w:autoSpaceDE/>
              <w:autoSpaceDN/>
              <w:adjustRightInd/>
              <w:ind w:left="75" w:right="270"/>
              <w:contextualSpacing/>
              <w:rPr>
                <w:rFonts w:ascii="Source Sans Pro" w:hAnsi="Source Sans Pro" w:cs="Segoe UI"/>
                <w:b/>
                <w:bCs/>
                <w:sz w:val="18"/>
                <w:szCs w:val="18"/>
              </w:rPr>
            </w:pPr>
            <w:r w:rsidRPr="00B42CCD">
              <w:rPr>
                <w:rFonts w:ascii="Source Sans Pro" w:hAnsi="Source Sans Pro" w:cs="Segoe UI"/>
                <w:b/>
                <w:bCs/>
                <w:sz w:val="18"/>
                <w:szCs w:val="18"/>
              </w:rPr>
              <w:t>Saint-Narcisse-de-Rimouski</w:t>
            </w:r>
          </w:p>
        </w:tc>
        <w:tc>
          <w:tcPr>
            <w:tcW w:w="1978" w:type="dxa"/>
            <w:tcBorders>
              <w:top w:val="single" w:sz="4" w:space="0" w:color="666666"/>
              <w:left w:val="nil"/>
              <w:bottom w:val="single" w:sz="4" w:space="0" w:color="666666"/>
              <w:right w:val="nil"/>
            </w:tcBorders>
            <w:shd w:val="clear" w:color="auto" w:fill="CCCCCC"/>
            <w:noWrap/>
            <w:vAlign w:val="center"/>
            <w:hideMark/>
          </w:tcPr>
          <w:p w14:paraId="5231C74C" w14:textId="77777777" w:rsidR="0094156C" w:rsidRPr="00B42CCD" w:rsidRDefault="0094156C" w:rsidP="0094156C">
            <w:pPr>
              <w:widowControl/>
              <w:tabs>
                <w:tab w:val="right" w:pos="1785"/>
              </w:tabs>
              <w:autoSpaceDE/>
              <w:autoSpaceDN/>
              <w:adjustRightInd/>
              <w:contextualSpacing/>
              <w:jc w:val="right"/>
              <w:rPr>
                <w:rFonts w:ascii="Source Sans Pro" w:hAnsi="Source Sans Pro" w:cs="Segoe UI"/>
                <w:color w:val="000000"/>
                <w:sz w:val="18"/>
                <w:szCs w:val="18"/>
              </w:rPr>
            </w:pPr>
            <w:r w:rsidRPr="00B42CCD">
              <w:rPr>
                <w:rFonts w:ascii="Source Sans Pro" w:hAnsi="Source Sans Pro"/>
                <w:sz w:val="18"/>
                <w:szCs w:val="18"/>
              </w:rPr>
              <w:t>13</w:t>
            </w:r>
            <w:r w:rsidR="005C3B4A" w:rsidRPr="00B42CCD">
              <w:rPr>
                <w:rFonts w:ascii="Source Sans Pro" w:hAnsi="Source Sans Pro"/>
                <w:sz w:val="18"/>
                <w:szCs w:val="18"/>
              </w:rPr>
              <w:t> </w:t>
            </w:r>
            <w:r w:rsidRPr="00B42CCD">
              <w:rPr>
                <w:rFonts w:ascii="Source Sans Pro" w:hAnsi="Source Sans Pro"/>
                <w:sz w:val="18"/>
                <w:szCs w:val="18"/>
              </w:rPr>
              <w:t>643,88</w:t>
            </w:r>
          </w:p>
        </w:tc>
        <w:tc>
          <w:tcPr>
            <w:tcW w:w="1103" w:type="dxa"/>
            <w:tcBorders>
              <w:top w:val="single" w:sz="4" w:space="0" w:color="666666"/>
              <w:left w:val="nil"/>
              <w:bottom w:val="single" w:sz="4" w:space="0" w:color="666666"/>
              <w:right w:val="nil"/>
            </w:tcBorders>
            <w:shd w:val="clear" w:color="auto" w:fill="CCCCCC"/>
            <w:noWrap/>
            <w:vAlign w:val="center"/>
            <w:hideMark/>
          </w:tcPr>
          <w:p w14:paraId="5AB78932" w14:textId="77777777" w:rsidR="0094156C" w:rsidRPr="00B42CCD" w:rsidRDefault="0094156C" w:rsidP="0094156C">
            <w:pPr>
              <w:widowControl/>
              <w:autoSpaceDE/>
              <w:autoSpaceDN/>
              <w:adjustRightInd/>
              <w:ind w:left="-1" w:right="-28"/>
              <w:contextualSpacing/>
              <w:jc w:val="right"/>
              <w:rPr>
                <w:rFonts w:ascii="Source Sans Pro" w:hAnsi="Source Sans Pro" w:cs="Segoe UI"/>
                <w:sz w:val="18"/>
                <w:szCs w:val="18"/>
              </w:rPr>
            </w:pPr>
            <w:r w:rsidRPr="00B42CCD">
              <w:rPr>
                <w:rFonts w:ascii="Source Sans Pro" w:hAnsi="Source Sans Pro"/>
                <w:sz w:val="18"/>
                <w:szCs w:val="18"/>
              </w:rPr>
              <w:t>1,6758</w:t>
            </w:r>
            <w:r w:rsidR="005C3B4A" w:rsidRPr="00B42CCD">
              <w:rPr>
                <w:rFonts w:ascii="Source Sans Pro" w:hAnsi="Source Sans Pro"/>
                <w:sz w:val="18"/>
                <w:szCs w:val="18"/>
              </w:rPr>
              <w:t> </w:t>
            </w:r>
            <w:r w:rsidRPr="00B42CCD">
              <w:rPr>
                <w:rFonts w:ascii="Source Sans Pro" w:hAnsi="Source Sans Pro"/>
                <w:sz w:val="18"/>
                <w:szCs w:val="18"/>
              </w:rPr>
              <w:t>%</w:t>
            </w:r>
          </w:p>
        </w:tc>
        <w:tc>
          <w:tcPr>
            <w:tcW w:w="1559" w:type="dxa"/>
            <w:tcBorders>
              <w:top w:val="single" w:sz="4" w:space="0" w:color="666666"/>
              <w:left w:val="nil"/>
              <w:bottom w:val="single" w:sz="4" w:space="0" w:color="666666"/>
              <w:right w:val="single" w:sz="4" w:space="0" w:color="auto"/>
            </w:tcBorders>
            <w:shd w:val="clear" w:color="auto" w:fill="CCCCCC"/>
            <w:noWrap/>
            <w:vAlign w:val="center"/>
            <w:hideMark/>
          </w:tcPr>
          <w:p w14:paraId="4E173428" w14:textId="77777777" w:rsidR="0094156C" w:rsidRPr="00B42CCD" w:rsidRDefault="0094156C" w:rsidP="0094156C">
            <w:pPr>
              <w:widowControl/>
              <w:tabs>
                <w:tab w:val="right" w:pos="1785"/>
              </w:tabs>
              <w:autoSpaceDE/>
              <w:autoSpaceDN/>
              <w:adjustRightInd/>
              <w:ind w:right="-26"/>
              <w:contextualSpacing/>
              <w:jc w:val="right"/>
              <w:rPr>
                <w:rFonts w:ascii="Source Sans Pro" w:hAnsi="Source Sans Pro"/>
                <w:sz w:val="18"/>
                <w:szCs w:val="18"/>
              </w:rPr>
            </w:pPr>
            <w:r w:rsidRPr="00B42CCD">
              <w:rPr>
                <w:rFonts w:ascii="Source Sans Pro" w:hAnsi="Source Sans Pro"/>
                <w:sz w:val="18"/>
                <w:szCs w:val="18"/>
              </w:rPr>
              <w:t>4</w:t>
            </w:r>
            <w:r w:rsidR="005C3B4A" w:rsidRPr="00B42CCD">
              <w:rPr>
                <w:rFonts w:ascii="Source Sans Pro" w:hAnsi="Source Sans Pro"/>
                <w:sz w:val="18"/>
                <w:szCs w:val="18"/>
              </w:rPr>
              <w:t> </w:t>
            </w:r>
            <w:r w:rsidRPr="00B42CCD">
              <w:rPr>
                <w:rFonts w:ascii="Source Sans Pro" w:hAnsi="Source Sans Pro"/>
                <w:sz w:val="18"/>
                <w:szCs w:val="18"/>
              </w:rPr>
              <w:t>380,64</w:t>
            </w:r>
          </w:p>
        </w:tc>
      </w:tr>
      <w:tr w:rsidR="0094156C" w:rsidRPr="00906A19" w14:paraId="7615A75D" w14:textId="77777777" w:rsidTr="00207FF9">
        <w:trPr>
          <w:trHeight w:val="330"/>
          <w:jc w:val="center"/>
        </w:trPr>
        <w:tc>
          <w:tcPr>
            <w:tcW w:w="2695" w:type="dxa"/>
            <w:tcBorders>
              <w:top w:val="single" w:sz="4" w:space="0" w:color="666666"/>
              <w:left w:val="single" w:sz="4" w:space="0" w:color="auto"/>
              <w:bottom w:val="single" w:sz="4" w:space="0" w:color="666666"/>
              <w:right w:val="nil"/>
            </w:tcBorders>
            <w:noWrap/>
            <w:vAlign w:val="center"/>
            <w:hideMark/>
          </w:tcPr>
          <w:p w14:paraId="7A20DFDF" w14:textId="77777777" w:rsidR="0094156C" w:rsidRPr="00B42CCD" w:rsidRDefault="0094156C" w:rsidP="0094156C">
            <w:pPr>
              <w:widowControl/>
              <w:autoSpaceDE/>
              <w:autoSpaceDN/>
              <w:adjustRightInd/>
              <w:ind w:left="75" w:right="270"/>
              <w:contextualSpacing/>
              <w:rPr>
                <w:rFonts w:ascii="Source Sans Pro" w:hAnsi="Source Sans Pro" w:cs="Segoe UI"/>
                <w:b/>
                <w:bCs/>
                <w:sz w:val="18"/>
                <w:szCs w:val="18"/>
              </w:rPr>
            </w:pPr>
            <w:r w:rsidRPr="00B42CCD">
              <w:rPr>
                <w:rFonts w:ascii="Source Sans Pro" w:hAnsi="Source Sans Pro" w:cs="Segoe UI"/>
                <w:b/>
                <w:bCs/>
                <w:sz w:val="18"/>
                <w:szCs w:val="18"/>
              </w:rPr>
              <w:t>Saint-Marcellin</w:t>
            </w:r>
          </w:p>
        </w:tc>
        <w:tc>
          <w:tcPr>
            <w:tcW w:w="1978" w:type="dxa"/>
            <w:tcBorders>
              <w:top w:val="single" w:sz="4" w:space="0" w:color="666666"/>
              <w:left w:val="nil"/>
              <w:bottom w:val="single" w:sz="4" w:space="0" w:color="666666"/>
              <w:right w:val="nil"/>
            </w:tcBorders>
            <w:noWrap/>
            <w:vAlign w:val="center"/>
            <w:hideMark/>
          </w:tcPr>
          <w:p w14:paraId="5A39636C" w14:textId="77777777" w:rsidR="0094156C" w:rsidRPr="00B42CCD" w:rsidRDefault="0094156C" w:rsidP="0094156C">
            <w:pPr>
              <w:widowControl/>
              <w:tabs>
                <w:tab w:val="right" w:pos="1785"/>
              </w:tabs>
              <w:autoSpaceDE/>
              <w:autoSpaceDN/>
              <w:adjustRightInd/>
              <w:contextualSpacing/>
              <w:jc w:val="right"/>
              <w:rPr>
                <w:rFonts w:ascii="Source Sans Pro" w:hAnsi="Source Sans Pro" w:cs="Segoe UI"/>
                <w:color w:val="000000"/>
                <w:sz w:val="18"/>
                <w:szCs w:val="18"/>
              </w:rPr>
            </w:pPr>
            <w:r w:rsidRPr="00B42CCD">
              <w:rPr>
                <w:rFonts w:ascii="Source Sans Pro" w:hAnsi="Source Sans Pro"/>
                <w:sz w:val="18"/>
                <w:szCs w:val="18"/>
              </w:rPr>
              <w:t>4</w:t>
            </w:r>
            <w:r w:rsidR="005C3B4A" w:rsidRPr="00B42CCD">
              <w:rPr>
                <w:rFonts w:ascii="Source Sans Pro" w:hAnsi="Source Sans Pro"/>
                <w:sz w:val="18"/>
                <w:szCs w:val="18"/>
              </w:rPr>
              <w:t> </w:t>
            </w:r>
            <w:r w:rsidRPr="00B42CCD">
              <w:rPr>
                <w:rFonts w:ascii="Source Sans Pro" w:hAnsi="Source Sans Pro"/>
                <w:sz w:val="18"/>
                <w:szCs w:val="18"/>
              </w:rPr>
              <w:t>109,40</w:t>
            </w:r>
          </w:p>
        </w:tc>
        <w:tc>
          <w:tcPr>
            <w:tcW w:w="1103" w:type="dxa"/>
            <w:tcBorders>
              <w:top w:val="single" w:sz="4" w:space="0" w:color="666666"/>
              <w:left w:val="nil"/>
              <w:bottom w:val="single" w:sz="4" w:space="0" w:color="666666"/>
              <w:right w:val="nil"/>
            </w:tcBorders>
            <w:noWrap/>
            <w:vAlign w:val="center"/>
            <w:hideMark/>
          </w:tcPr>
          <w:p w14:paraId="66A81859" w14:textId="77777777" w:rsidR="0094156C" w:rsidRPr="00B42CCD" w:rsidRDefault="0094156C" w:rsidP="0094156C">
            <w:pPr>
              <w:widowControl/>
              <w:autoSpaceDE/>
              <w:autoSpaceDN/>
              <w:adjustRightInd/>
              <w:ind w:left="-1" w:right="-28"/>
              <w:contextualSpacing/>
              <w:jc w:val="right"/>
              <w:rPr>
                <w:rFonts w:ascii="Source Sans Pro" w:hAnsi="Source Sans Pro" w:cs="Segoe UI"/>
                <w:sz w:val="18"/>
                <w:szCs w:val="18"/>
              </w:rPr>
            </w:pPr>
            <w:r w:rsidRPr="00B42CCD">
              <w:rPr>
                <w:rFonts w:ascii="Source Sans Pro" w:hAnsi="Source Sans Pro"/>
                <w:sz w:val="18"/>
                <w:szCs w:val="18"/>
              </w:rPr>
              <w:t>0,5047</w:t>
            </w:r>
            <w:r w:rsidR="005C3B4A" w:rsidRPr="00B42CCD">
              <w:rPr>
                <w:rFonts w:ascii="Source Sans Pro" w:hAnsi="Source Sans Pro"/>
                <w:sz w:val="18"/>
                <w:szCs w:val="18"/>
              </w:rPr>
              <w:t> </w:t>
            </w:r>
            <w:r w:rsidRPr="00B42CCD">
              <w:rPr>
                <w:rFonts w:ascii="Source Sans Pro" w:hAnsi="Source Sans Pro"/>
                <w:sz w:val="18"/>
                <w:szCs w:val="18"/>
              </w:rPr>
              <w:t>%</w:t>
            </w:r>
          </w:p>
        </w:tc>
        <w:tc>
          <w:tcPr>
            <w:tcW w:w="1559" w:type="dxa"/>
            <w:tcBorders>
              <w:top w:val="single" w:sz="4" w:space="0" w:color="666666"/>
              <w:left w:val="nil"/>
              <w:bottom w:val="single" w:sz="4" w:space="0" w:color="666666"/>
              <w:right w:val="single" w:sz="4" w:space="0" w:color="auto"/>
            </w:tcBorders>
            <w:noWrap/>
            <w:vAlign w:val="center"/>
            <w:hideMark/>
          </w:tcPr>
          <w:p w14:paraId="59BB00AC" w14:textId="77777777" w:rsidR="0094156C" w:rsidRPr="00B42CCD" w:rsidRDefault="0094156C" w:rsidP="0094156C">
            <w:pPr>
              <w:widowControl/>
              <w:tabs>
                <w:tab w:val="right" w:pos="1785"/>
              </w:tabs>
              <w:autoSpaceDE/>
              <w:autoSpaceDN/>
              <w:adjustRightInd/>
              <w:ind w:right="-26"/>
              <w:contextualSpacing/>
              <w:jc w:val="right"/>
              <w:rPr>
                <w:rFonts w:ascii="Source Sans Pro" w:hAnsi="Source Sans Pro"/>
                <w:sz w:val="18"/>
                <w:szCs w:val="18"/>
              </w:rPr>
            </w:pPr>
            <w:r w:rsidRPr="00B42CCD">
              <w:rPr>
                <w:rFonts w:ascii="Source Sans Pro" w:hAnsi="Source Sans Pro"/>
                <w:sz w:val="18"/>
                <w:szCs w:val="18"/>
              </w:rPr>
              <w:t>1</w:t>
            </w:r>
            <w:r w:rsidR="005C3B4A" w:rsidRPr="00B42CCD">
              <w:rPr>
                <w:rFonts w:ascii="Source Sans Pro" w:hAnsi="Source Sans Pro"/>
                <w:sz w:val="18"/>
                <w:szCs w:val="18"/>
              </w:rPr>
              <w:t> </w:t>
            </w:r>
            <w:r w:rsidRPr="00B42CCD">
              <w:rPr>
                <w:rFonts w:ascii="Source Sans Pro" w:hAnsi="Source Sans Pro"/>
                <w:sz w:val="18"/>
                <w:szCs w:val="18"/>
              </w:rPr>
              <w:t>319,41</w:t>
            </w:r>
          </w:p>
        </w:tc>
      </w:tr>
      <w:tr w:rsidR="0094156C" w:rsidRPr="00906A19" w14:paraId="3214E70D" w14:textId="77777777" w:rsidTr="00207FF9">
        <w:trPr>
          <w:trHeight w:val="330"/>
          <w:jc w:val="center"/>
        </w:trPr>
        <w:tc>
          <w:tcPr>
            <w:tcW w:w="2695" w:type="dxa"/>
            <w:tcBorders>
              <w:top w:val="single" w:sz="4" w:space="0" w:color="666666"/>
              <w:left w:val="single" w:sz="4" w:space="0" w:color="auto"/>
              <w:bottom w:val="single" w:sz="4" w:space="0" w:color="666666"/>
              <w:right w:val="nil"/>
            </w:tcBorders>
            <w:shd w:val="clear" w:color="auto" w:fill="CCCCCC"/>
            <w:noWrap/>
            <w:vAlign w:val="center"/>
            <w:hideMark/>
          </w:tcPr>
          <w:p w14:paraId="37C295AB" w14:textId="77777777" w:rsidR="0094156C" w:rsidRPr="00B42CCD" w:rsidRDefault="0094156C" w:rsidP="0094156C">
            <w:pPr>
              <w:widowControl/>
              <w:autoSpaceDE/>
              <w:autoSpaceDN/>
              <w:adjustRightInd/>
              <w:ind w:left="75" w:right="270"/>
              <w:contextualSpacing/>
              <w:rPr>
                <w:rFonts w:ascii="Source Sans Pro" w:hAnsi="Source Sans Pro" w:cs="Segoe UI"/>
                <w:b/>
                <w:bCs/>
                <w:sz w:val="18"/>
                <w:szCs w:val="18"/>
              </w:rPr>
            </w:pPr>
            <w:r w:rsidRPr="00B42CCD">
              <w:rPr>
                <w:rFonts w:ascii="Source Sans Pro" w:hAnsi="Source Sans Pro" w:cs="Segoe UI"/>
                <w:b/>
                <w:bCs/>
                <w:sz w:val="18"/>
                <w:szCs w:val="18"/>
              </w:rPr>
              <w:t>Saint-Anaclet-de-Lessard</w:t>
            </w:r>
          </w:p>
        </w:tc>
        <w:tc>
          <w:tcPr>
            <w:tcW w:w="1978" w:type="dxa"/>
            <w:tcBorders>
              <w:top w:val="single" w:sz="4" w:space="0" w:color="666666"/>
              <w:left w:val="nil"/>
              <w:bottom w:val="single" w:sz="4" w:space="0" w:color="666666"/>
              <w:right w:val="nil"/>
            </w:tcBorders>
            <w:shd w:val="clear" w:color="auto" w:fill="CCCCCC"/>
            <w:noWrap/>
            <w:vAlign w:val="center"/>
            <w:hideMark/>
          </w:tcPr>
          <w:p w14:paraId="3EF496C4" w14:textId="77777777" w:rsidR="0094156C" w:rsidRPr="00B42CCD" w:rsidRDefault="0094156C" w:rsidP="0094156C">
            <w:pPr>
              <w:widowControl/>
              <w:tabs>
                <w:tab w:val="right" w:pos="1785"/>
              </w:tabs>
              <w:autoSpaceDE/>
              <w:autoSpaceDN/>
              <w:adjustRightInd/>
              <w:contextualSpacing/>
              <w:jc w:val="right"/>
              <w:rPr>
                <w:rFonts w:ascii="Source Sans Pro" w:hAnsi="Source Sans Pro" w:cs="Segoe UI"/>
                <w:color w:val="000000"/>
                <w:sz w:val="18"/>
                <w:szCs w:val="18"/>
              </w:rPr>
            </w:pPr>
            <w:r w:rsidRPr="00B42CCD">
              <w:rPr>
                <w:rFonts w:ascii="Source Sans Pro" w:hAnsi="Source Sans Pro"/>
                <w:sz w:val="18"/>
                <w:szCs w:val="18"/>
              </w:rPr>
              <w:t>39</w:t>
            </w:r>
            <w:r w:rsidR="005C3B4A" w:rsidRPr="00B42CCD">
              <w:rPr>
                <w:rFonts w:ascii="Source Sans Pro" w:hAnsi="Source Sans Pro"/>
                <w:sz w:val="18"/>
                <w:szCs w:val="18"/>
              </w:rPr>
              <w:t> </w:t>
            </w:r>
            <w:r w:rsidRPr="00B42CCD">
              <w:rPr>
                <w:rFonts w:ascii="Source Sans Pro" w:hAnsi="Source Sans Pro"/>
                <w:sz w:val="18"/>
                <w:szCs w:val="18"/>
              </w:rPr>
              <w:t>604,36</w:t>
            </w:r>
          </w:p>
        </w:tc>
        <w:tc>
          <w:tcPr>
            <w:tcW w:w="1103" w:type="dxa"/>
            <w:tcBorders>
              <w:top w:val="single" w:sz="4" w:space="0" w:color="666666"/>
              <w:left w:val="nil"/>
              <w:bottom w:val="single" w:sz="4" w:space="0" w:color="666666"/>
              <w:right w:val="nil"/>
            </w:tcBorders>
            <w:shd w:val="clear" w:color="auto" w:fill="CCCCCC"/>
            <w:noWrap/>
            <w:vAlign w:val="center"/>
            <w:hideMark/>
          </w:tcPr>
          <w:p w14:paraId="4848A848" w14:textId="77777777" w:rsidR="0094156C" w:rsidRPr="00B42CCD" w:rsidRDefault="0094156C" w:rsidP="0094156C">
            <w:pPr>
              <w:widowControl/>
              <w:autoSpaceDE/>
              <w:autoSpaceDN/>
              <w:adjustRightInd/>
              <w:ind w:left="-1" w:right="-28"/>
              <w:contextualSpacing/>
              <w:jc w:val="right"/>
              <w:rPr>
                <w:rFonts w:ascii="Source Sans Pro" w:hAnsi="Source Sans Pro" w:cs="Segoe UI"/>
                <w:sz w:val="18"/>
                <w:szCs w:val="18"/>
              </w:rPr>
            </w:pPr>
            <w:r w:rsidRPr="00B42CCD">
              <w:rPr>
                <w:rFonts w:ascii="Source Sans Pro" w:hAnsi="Source Sans Pro"/>
                <w:sz w:val="18"/>
                <w:szCs w:val="18"/>
              </w:rPr>
              <w:t>4,8643</w:t>
            </w:r>
            <w:r w:rsidR="005C3B4A" w:rsidRPr="00B42CCD">
              <w:rPr>
                <w:rFonts w:ascii="Source Sans Pro" w:hAnsi="Source Sans Pro"/>
                <w:sz w:val="18"/>
                <w:szCs w:val="18"/>
              </w:rPr>
              <w:t> </w:t>
            </w:r>
            <w:r w:rsidRPr="00B42CCD">
              <w:rPr>
                <w:rFonts w:ascii="Source Sans Pro" w:hAnsi="Source Sans Pro"/>
                <w:sz w:val="18"/>
                <w:szCs w:val="18"/>
              </w:rPr>
              <w:t>%</w:t>
            </w:r>
          </w:p>
        </w:tc>
        <w:tc>
          <w:tcPr>
            <w:tcW w:w="1559" w:type="dxa"/>
            <w:tcBorders>
              <w:top w:val="single" w:sz="4" w:space="0" w:color="666666"/>
              <w:left w:val="nil"/>
              <w:bottom w:val="single" w:sz="4" w:space="0" w:color="666666"/>
              <w:right w:val="single" w:sz="4" w:space="0" w:color="auto"/>
            </w:tcBorders>
            <w:shd w:val="clear" w:color="auto" w:fill="CCCCCC"/>
            <w:noWrap/>
            <w:vAlign w:val="center"/>
            <w:hideMark/>
          </w:tcPr>
          <w:p w14:paraId="266CAC26" w14:textId="77777777" w:rsidR="0094156C" w:rsidRPr="00B42CCD" w:rsidRDefault="0094156C" w:rsidP="0094156C">
            <w:pPr>
              <w:widowControl/>
              <w:tabs>
                <w:tab w:val="right" w:pos="1785"/>
              </w:tabs>
              <w:autoSpaceDE/>
              <w:autoSpaceDN/>
              <w:adjustRightInd/>
              <w:ind w:right="-26"/>
              <w:contextualSpacing/>
              <w:jc w:val="right"/>
              <w:rPr>
                <w:rFonts w:ascii="Source Sans Pro" w:hAnsi="Source Sans Pro"/>
                <w:sz w:val="18"/>
                <w:szCs w:val="18"/>
              </w:rPr>
            </w:pPr>
            <w:r w:rsidRPr="00B42CCD">
              <w:rPr>
                <w:rFonts w:ascii="Source Sans Pro" w:hAnsi="Source Sans Pro"/>
                <w:sz w:val="18"/>
                <w:szCs w:val="18"/>
              </w:rPr>
              <w:t>12</w:t>
            </w:r>
            <w:r w:rsidR="005C3B4A" w:rsidRPr="00B42CCD">
              <w:rPr>
                <w:rFonts w:ascii="Source Sans Pro" w:hAnsi="Source Sans Pro"/>
                <w:sz w:val="18"/>
                <w:szCs w:val="18"/>
              </w:rPr>
              <w:t> </w:t>
            </w:r>
            <w:r w:rsidRPr="00B42CCD">
              <w:rPr>
                <w:rFonts w:ascii="Source Sans Pro" w:hAnsi="Source Sans Pro"/>
                <w:sz w:val="18"/>
                <w:szCs w:val="18"/>
              </w:rPr>
              <w:t>715,77</w:t>
            </w:r>
          </w:p>
        </w:tc>
      </w:tr>
      <w:tr w:rsidR="0094156C" w:rsidRPr="00906A19" w14:paraId="3DD38475" w14:textId="77777777" w:rsidTr="00207FF9">
        <w:trPr>
          <w:trHeight w:val="330"/>
          <w:jc w:val="center"/>
        </w:trPr>
        <w:tc>
          <w:tcPr>
            <w:tcW w:w="2695" w:type="dxa"/>
            <w:tcBorders>
              <w:top w:val="single" w:sz="4" w:space="0" w:color="666666"/>
              <w:left w:val="single" w:sz="4" w:space="0" w:color="auto"/>
              <w:bottom w:val="single" w:sz="4" w:space="0" w:color="666666"/>
              <w:right w:val="nil"/>
            </w:tcBorders>
            <w:noWrap/>
            <w:vAlign w:val="center"/>
            <w:hideMark/>
          </w:tcPr>
          <w:p w14:paraId="66F0AEDE" w14:textId="77777777" w:rsidR="0094156C" w:rsidRPr="00B42CCD" w:rsidRDefault="0094156C" w:rsidP="0094156C">
            <w:pPr>
              <w:widowControl/>
              <w:autoSpaceDE/>
              <w:autoSpaceDN/>
              <w:adjustRightInd/>
              <w:ind w:left="75" w:right="270"/>
              <w:contextualSpacing/>
              <w:rPr>
                <w:rFonts w:ascii="Source Sans Pro" w:hAnsi="Source Sans Pro" w:cs="Segoe UI"/>
                <w:b/>
                <w:bCs/>
                <w:sz w:val="18"/>
                <w:szCs w:val="18"/>
              </w:rPr>
            </w:pPr>
            <w:r w:rsidRPr="00B42CCD">
              <w:rPr>
                <w:rFonts w:ascii="Source Sans Pro" w:hAnsi="Source Sans Pro" w:cs="Segoe UI"/>
                <w:b/>
                <w:bCs/>
                <w:sz w:val="18"/>
                <w:szCs w:val="18"/>
              </w:rPr>
              <w:t>Rimouski</w:t>
            </w:r>
          </w:p>
        </w:tc>
        <w:tc>
          <w:tcPr>
            <w:tcW w:w="1978" w:type="dxa"/>
            <w:tcBorders>
              <w:top w:val="single" w:sz="4" w:space="0" w:color="666666"/>
              <w:left w:val="nil"/>
              <w:bottom w:val="single" w:sz="4" w:space="0" w:color="666666"/>
              <w:right w:val="nil"/>
            </w:tcBorders>
            <w:noWrap/>
            <w:vAlign w:val="center"/>
            <w:hideMark/>
          </w:tcPr>
          <w:p w14:paraId="3A716FFD" w14:textId="77777777" w:rsidR="0094156C" w:rsidRPr="00B42CCD" w:rsidRDefault="0094156C" w:rsidP="0094156C">
            <w:pPr>
              <w:widowControl/>
              <w:tabs>
                <w:tab w:val="right" w:pos="1785"/>
              </w:tabs>
              <w:autoSpaceDE/>
              <w:autoSpaceDN/>
              <w:adjustRightInd/>
              <w:contextualSpacing/>
              <w:jc w:val="right"/>
              <w:rPr>
                <w:rFonts w:ascii="Source Sans Pro" w:hAnsi="Source Sans Pro" w:cs="Segoe UI"/>
                <w:color w:val="000000"/>
                <w:sz w:val="18"/>
                <w:szCs w:val="18"/>
              </w:rPr>
            </w:pPr>
            <w:r w:rsidRPr="00B42CCD">
              <w:rPr>
                <w:rFonts w:ascii="Source Sans Pro" w:hAnsi="Source Sans Pro"/>
                <w:sz w:val="18"/>
                <w:szCs w:val="18"/>
              </w:rPr>
              <w:t>719</w:t>
            </w:r>
            <w:r w:rsidR="005C3B4A" w:rsidRPr="00B42CCD">
              <w:rPr>
                <w:rFonts w:ascii="Source Sans Pro" w:hAnsi="Source Sans Pro"/>
                <w:sz w:val="18"/>
                <w:szCs w:val="18"/>
              </w:rPr>
              <w:t> </w:t>
            </w:r>
            <w:r w:rsidRPr="00B42CCD">
              <w:rPr>
                <w:rFonts w:ascii="Source Sans Pro" w:hAnsi="Source Sans Pro"/>
                <w:sz w:val="18"/>
                <w:szCs w:val="18"/>
              </w:rPr>
              <w:t>045,90</w:t>
            </w:r>
          </w:p>
        </w:tc>
        <w:tc>
          <w:tcPr>
            <w:tcW w:w="1103" w:type="dxa"/>
            <w:tcBorders>
              <w:top w:val="single" w:sz="4" w:space="0" w:color="666666"/>
              <w:left w:val="nil"/>
              <w:bottom w:val="single" w:sz="4" w:space="0" w:color="666666"/>
              <w:right w:val="nil"/>
            </w:tcBorders>
            <w:noWrap/>
            <w:vAlign w:val="center"/>
            <w:hideMark/>
          </w:tcPr>
          <w:p w14:paraId="2CE2019F" w14:textId="77777777" w:rsidR="0094156C" w:rsidRPr="00B42CCD" w:rsidRDefault="0094156C" w:rsidP="0094156C">
            <w:pPr>
              <w:widowControl/>
              <w:autoSpaceDE/>
              <w:autoSpaceDN/>
              <w:adjustRightInd/>
              <w:ind w:left="-1" w:right="-28"/>
              <w:contextualSpacing/>
              <w:jc w:val="right"/>
              <w:rPr>
                <w:rFonts w:ascii="Source Sans Pro" w:hAnsi="Source Sans Pro" w:cs="Segoe UI"/>
                <w:sz w:val="18"/>
                <w:szCs w:val="18"/>
              </w:rPr>
            </w:pPr>
            <w:r w:rsidRPr="00B42CCD">
              <w:rPr>
                <w:rFonts w:ascii="Source Sans Pro" w:hAnsi="Source Sans Pro"/>
                <w:sz w:val="18"/>
                <w:szCs w:val="18"/>
              </w:rPr>
              <w:t>88,3150</w:t>
            </w:r>
            <w:r w:rsidR="005C3B4A" w:rsidRPr="00B42CCD">
              <w:rPr>
                <w:rFonts w:ascii="Source Sans Pro" w:hAnsi="Source Sans Pro"/>
                <w:sz w:val="18"/>
                <w:szCs w:val="18"/>
              </w:rPr>
              <w:t> </w:t>
            </w:r>
            <w:r w:rsidRPr="00B42CCD">
              <w:rPr>
                <w:rFonts w:ascii="Source Sans Pro" w:hAnsi="Source Sans Pro"/>
                <w:sz w:val="18"/>
                <w:szCs w:val="18"/>
              </w:rPr>
              <w:t>%</w:t>
            </w:r>
          </w:p>
        </w:tc>
        <w:tc>
          <w:tcPr>
            <w:tcW w:w="1559" w:type="dxa"/>
            <w:tcBorders>
              <w:top w:val="single" w:sz="4" w:space="0" w:color="666666"/>
              <w:left w:val="nil"/>
              <w:bottom w:val="single" w:sz="4" w:space="0" w:color="666666"/>
              <w:right w:val="single" w:sz="4" w:space="0" w:color="auto"/>
            </w:tcBorders>
            <w:noWrap/>
            <w:vAlign w:val="center"/>
            <w:hideMark/>
          </w:tcPr>
          <w:p w14:paraId="7564F9E4" w14:textId="77777777" w:rsidR="0094156C" w:rsidRPr="00B42CCD" w:rsidRDefault="0094156C" w:rsidP="0094156C">
            <w:pPr>
              <w:widowControl/>
              <w:tabs>
                <w:tab w:val="right" w:pos="1785"/>
              </w:tabs>
              <w:autoSpaceDE/>
              <w:autoSpaceDN/>
              <w:adjustRightInd/>
              <w:ind w:right="-26"/>
              <w:contextualSpacing/>
              <w:jc w:val="right"/>
              <w:rPr>
                <w:rFonts w:ascii="Source Sans Pro" w:hAnsi="Source Sans Pro"/>
                <w:sz w:val="18"/>
                <w:szCs w:val="18"/>
              </w:rPr>
            </w:pPr>
            <w:r w:rsidRPr="00B42CCD">
              <w:rPr>
                <w:rFonts w:ascii="Source Sans Pro" w:hAnsi="Source Sans Pro"/>
                <w:sz w:val="18"/>
                <w:szCs w:val="18"/>
              </w:rPr>
              <w:t>230</w:t>
            </w:r>
            <w:r w:rsidR="005C3B4A" w:rsidRPr="00B42CCD">
              <w:rPr>
                <w:rFonts w:ascii="Source Sans Pro" w:hAnsi="Source Sans Pro"/>
                <w:sz w:val="18"/>
                <w:szCs w:val="18"/>
              </w:rPr>
              <w:t> </w:t>
            </w:r>
            <w:r w:rsidRPr="00B42CCD">
              <w:rPr>
                <w:rFonts w:ascii="Source Sans Pro" w:hAnsi="Source Sans Pro"/>
                <w:sz w:val="18"/>
                <w:szCs w:val="18"/>
              </w:rPr>
              <w:t>864,06</w:t>
            </w:r>
          </w:p>
        </w:tc>
      </w:tr>
      <w:tr w:rsidR="0094156C" w:rsidRPr="00906A19" w14:paraId="216A79FE" w14:textId="77777777" w:rsidTr="00207FF9">
        <w:trPr>
          <w:trHeight w:val="330"/>
          <w:jc w:val="center"/>
        </w:trPr>
        <w:tc>
          <w:tcPr>
            <w:tcW w:w="2695" w:type="dxa"/>
            <w:tcBorders>
              <w:top w:val="single" w:sz="4" w:space="0" w:color="666666"/>
              <w:left w:val="single" w:sz="4" w:space="0" w:color="auto"/>
              <w:bottom w:val="single" w:sz="4" w:space="0" w:color="666666"/>
              <w:right w:val="nil"/>
            </w:tcBorders>
            <w:shd w:val="clear" w:color="auto" w:fill="CCCCCC"/>
            <w:noWrap/>
            <w:vAlign w:val="center"/>
            <w:hideMark/>
          </w:tcPr>
          <w:p w14:paraId="768D543E" w14:textId="77777777" w:rsidR="0094156C" w:rsidRPr="00B42CCD" w:rsidRDefault="0094156C" w:rsidP="0094156C">
            <w:pPr>
              <w:widowControl/>
              <w:autoSpaceDE/>
              <w:autoSpaceDN/>
              <w:adjustRightInd/>
              <w:ind w:left="75" w:right="270"/>
              <w:contextualSpacing/>
              <w:rPr>
                <w:rFonts w:ascii="Source Sans Pro" w:hAnsi="Source Sans Pro" w:cs="Segoe UI"/>
                <w:b/>
                <w:bCs/>
                <w:sz w:val="18"/>
                <w:szCs w:val="18"/>
              </w:rPr>
            </w:pPr>
            <w:r w:rsidRPr="00B42CCD">
              <w:rPr>
                <w:rFonts w:ascii="Source Sans Pro" w:hAnsi="Source Sans Pro" w:cs="Segoe UI"/>
                <w:b/>
                <w:bCs/>
                <w:sz w:val="18"/>
                <w:szCs w:val="18"/>
              </w:rPr>
              <w:t>Saint-Valérien</w:t>
            </w:r>
          </w:p>
        </w:tc>
        <w:tc>
          <w:tcPr>
            <w:tcW w:w="1978" w:type="dxa"/>
            <w:tcBorders>
              <w:top w:val="single" w:sz="4" w:space="0" w:color="666666"/>
              <w:left w:val="nil"/>
              <w:bottom w:val="single" w:sz="4" w:space="0" w:color="666666"/>
              <w:right w:val="nil"/>
            </w:tcBorders>
            <w:shd w:val="clear" w:color="auto" w:fill="CCCCCC"/>
            <w:noWrap/>
            <w:vAlign w:val="center"/>
            <w:hideMark/>
          </w:tcPr>
          <w:p w14:paraId="26E5C343" w14:textId="77777777" w:rsidR="0094156C" w:rsidRPr="00B42CCD" w:rsidRDefault="0094156C" w:rsidP="0094156C">
            <w:pPr>
              <w:widowControl/>
              <w:tabs>
                <w:tab w:val="right" w:pos="1785"/>
              </w:tabs>
              <w:autoSpaceDE/>
              <w:autoSpaceDN/>
              <w:adjustRightInd/>
              <w:contextualSpacing/>
              <w:jc w:val="right"/>
              <w:rPr>
                <w:rFonts w:ascii="Source Sans Pro" w:hAnsi="Source Sans Pro" w:cs="Segoe UI"/>
                <w:color w:val="000000"/>
                <w:sz w:val="18"/>
                <w:szCs w:val="18"/>
              </w:rPr>
            </w:pPr>
            <w:r w:rsidRPr="00B42CCD">
              <w:rPr>
                <w:rFonts w:ascii="Source Sans Pro" w:hAnsi="Source Sans Pro"/>
                <w:sz w:val="18"/>
                <w:szCs w:val="18"/>
              </w:rPr>
              <w:t>8</w:t>
            </w:r>
            <w:r w:rsidR="005C3B4A" w:rsidRPr="00B42CCD">
              <w:rPr>
                <w:rFonts w:ascii="Source Sans Pro" w:hAnsi="Source Sans Pro"/>
                <w:sz w:val="18"/>
                <w:szCs w:val="18"/>
              </w:rPr>
              <w:t> </w:t>
            </w:r>
            <w:r w:rsidRPr="00B42CCD">
              <w:rPr>
                <w:rFonts w:ascii="Source Sans Pro" w:hAnsi="Source Sans Pro"/>
                <w:sz w:val="18"/>
                <w:szCs w:val="18"/>
              </w:rPr>
              <w:t>392,76</w:t>
            </w:r>
          </w:p>
        </w:tc>
        <w:tc>
          <w:tcPr>
            <w:tcW w:w="1103" w:type="dxa"/>
            <w:tcBorders>
              <w:top w:val="single" w:sz="4" w:space="0" w:color="666666"/>
              <w:left w:val="nil"/>
              <w:bottom w:val="single" w:sz="4" w:space="0" w:color="666666"/>
              <w:right w:val="nil"/>
            </w:tcBorders>
            <w:shd w:val="clear" w:color="auto" w:fill="CCCCCC"/>
            <w:noWrap/>
            <w:vAlign w:val="center"/>
            <w:hideMark/>
          </w:tcPr>
          <w:p w14:paraId="5780BB2E" w14:textId="77777777" w:rsidR="0094156C" w:rsidRPr="00B42CCD" w:rsidRDefault="0094156C" w:rsidP="0094156C">
            <w:pPr>
              <w:widowControl/>
              <w:autoSpaceDE/>
              <w:autoSpaceDN/>
              <w:adjustRightInd/>
              <w:ind w:left="-1" w:right="-28"/>
              <w:contextualSpacing/>
              <w:jc w:val="right"/>
              <w:rPr>
                <w:rFonts w:ascii="Source Sans Pro" w:hAnsi="Source Sans Pro" w:cs="Segoe UI"/>
                <w:sz w:val="18"/>
                <w:szCs w:val="18"/>
              </w:rPr>
            </w:pPr>
            <w:r w:rsidRPr="00B42CCD">
              <w:rPr>
                <w:rFonts w:ascii="Source Sans Pro" w:hAnsi="Source Sans Pro"/>
                <w:sz w:val="18"/>
                <w:szCs w:val="18"/>
              </w:rPr>
              <w:t>1,0308</w:t>
            </w:r>
            <w:r w:rsidR="005C3B4A" w:rsidRPr="00B42CCD">
              <w:rPr>
                <w:rFonts w:ascii="Source Sans Pro" w:hAnsi="Source Sans Pro"/>
                <w:sz w:val="18"/>
                <w:szCs w:val="18"/>
              </w:rPr>
              <w:t> </w:t>
            </w:r>
            <w:r w:rsidRPr="00B42CCD">
              <w:rPr>
                <w:rFonts w:ascii="Source Sans Pro" w:hAnsi="Source Sans Pro"/>
                <w:sz w:val="18"/>
                <w:szCs w:val="18"/>
              </w:rPr>
              <w:t>%</w:t>
            </w:r>
          </w:p>
        </w:tc>
        <w:tc>
          <w:tcPr>
            <w:tcW w:w="1559" w:type="dxa"/>
            <w:tcBorders>
              <w:top w:val="single" w:sz="4" w:space="0" w:color="666666"/>
              <w:left w:val="nil"/>
              <w:bottom w:val="single" w:sz="4" w:space="0" w:color="666666"/>
              <w:right w:val="single" w:sz="4" w:space="0" w:color="auto"/>
            </w:tcBorders>
            <w:shd w:val="clear" w:color="auto" w:fill="CCCCCC"/>
            <w:noWrap/>
            <w:vAlign w:val="center"/>
            <w:hideMark/>
          </w:tcPr>
          <w:p w14:paraId="0099A563" w14:textId="77777777" w:rsidR="0094156C" w:rsidRPr="00B42CCD" w:rsidRDefault="0094156C" w:rsidP="0094156C">
            <w:pPr>
              <w:widowControl/>
              <w:tabs>
                <w:tab w:val="right" w:pos="1785"/>
              </w:tabs>
              <w:autoSpaceDE/>
              <w:autoSpaceDN/>
              <w:adjustRightInd/>
              <w:ind w:right="-26"/>
              <w:contextualSpacing/>
              <w:jc w:val="right"/>
              <w:rPr>
                <w:rFonts w:ascii="Source Sans Pro" w:hAnsi="Source Sans Pro"/>
                <w:sz w:val="18"/>
                <w:szCs w:val="18"/>
              </w:rPr>
            </w:pPr>
            <w:r w:rsidRPr="00B42CCD">
              <w:rPr>
                <w:rFonts w:ascii="Source Sans Pro" w:hAnsi="Source Sans Pro"/>
                <w:sz w:val="18"/>
                <w:szCs w:val="18"/>
              </w:rPr>
              <w:t>2</w:t>
            </w:r>
            <w:r w:rsidR="005C3B4A" w:rsidRPr="00B42CCD">
              <w:rPr>
                <w:rFonts w:ascii="Source Sans Pro" w:hAnsi="Source Sans Pro"/>
                <w:sz w:val="18"/>
                <w:szCs w:val="18"/>
              </w:rPr>
              <w:t> </w:t>
            </w:r>
            <w:r w:rsidRPr="00B42CCD">
              <w:rPr>
                <w:rFonts w:ascii="Source Sans Pro" w:hAnsi="Source Sans Pro"/>
                <w:sz w:val="18"/>
                <w:szCs w:val="18"/>
              </w:rPr>
              <w:t>694,66</w:t>
            </w:r>
          </w:p>
        </w:tc>
      </w:tr>
      <w:tr w:rsidR="0094156C" w:rsidRPr="00906A19" w14:paraId="7084D157" w14:textId="77777777" w:rsidTr="00207FF9">
        <w:trPr>
          <w:trHeight w:val="330"/>
          <w:jc w:val="center"/>
        </w:trPr>
        <w:tc>
          <w:tcPr>
            <w:tcW w:w="2695" w:type="dxa"/>
            <w:tcBorders>
              <w:top w:val="single" w:sz="4" w:space="0" w:color="666666"/>
              <w:left w:val="single" w:sz="4" w:space="0" w:color="auto"/>
              <w:bottom w:val="single" w:sz="4" w:space="0" w:color="666666"/>
              <w:right w:val="nil"/>
            </w:tcBorders>
            <w:noWrap/>
            <w:vAlign w:val="center"/>
            <w:hideMark/>
          </w:tcPr>
          <w:p w14:paraId="0CD6D381" w14:textId="77777777" w:rsidR="0094156C" w:rsidRPr="00B42CCD" w:rsidRDefault="0094156C" w:rsidP="0094156C">
            <w:pPr>
              <w:widowControl/>
              <w:autoSpaceDE/>
              <w:autoSpaceDN/>
              <w:adjustRightInd/>
              <w:ind w:left="75" w:right="270"/>
              <w:contextualSpacing/>
              <w:rPr>
                <w:rFonts w:ascii="Source Sans Pro" w:hAnsi="Source Sans Pro" w:cs="Segoe UI"/>
                <w:b/>
                <w:bCs/>
                <w:sz w:val="18"/>
                <w:szCs w:val="18"/>
              </w:rPr>
            </w:pPr>
            <w:r w:rsidRPr="00B42CCD">
              <w:rPr>
                <w:rFonts w:ascii="Source Sans Pro" w:hAnsi="Source Sans Pro" w:cs="Segoe UI"/>
                <w:b/>
                <w:bCs/>
                <w:sz w:val="18"/>
                <w:szCs w:val="18"/>
              </w:rPr>
              <w:t>Saint-Fabien</w:t>
            </w:r>
          </w:p>
        </w:tc>
        <w:tc>
          <w:tcPr>
            <w:tcW w:w="1978" w:type="dxa"/>
            <w:tcBorders>
              <w:top w:val="single" w:sz="4" w:space="0" w:color="666666"/>
              <w:left w:val="nil"/>
              <w:bottom w:val="single" w:sz="4" w:space="0" w:color="666666"/>
              <w:right w:val="nil"/>
            </w:tcBorders>
            <w:noWrap/>
            <w:vAlign w:val="center"/>
            <w:hideMark/>
          </w:tcPr>
          <w:p w14:paraId="287CACC1" w14:textId="77777777" w:rsidR="0094156C" w:rsidRPr="00B42CCD" w:rsidRDefault="0094156C" w:rsidP="0094156C">
            <w:pPr>
              <w:widowControl/>
              <w:tabs>
                <w:tab w:val="right" w:pos="1785"/>
              </w:tabs>
              <w:autoSpaceDE/>
              <w:autoSpaceDN/>
              <w:adjustRightInd/>
              <w:contextualSpacing/>
              <w:jc w:val="right"/>
              <w:rPr>
                <w:rFonts w:ascii="Source Sans Pro" w:hAnsi="Source Sans Pro" w:cs="Segoe UI"/>
                <w:color w:val="000000"/>
                <w:sz w:val="18"/>
                <w:szCs w:val="18"/>
              </w:rPr>
            </w:pPr>
            <w:r w:rsidRPr="00B42CCD">
              <w:rPr>
                <w:rFonts w:ascii="Source Sans Pro" w:hAnsi="Source Sans Pro"/>
                <w:sz w:val="18"/>
                <w:szCs w:val="18"/>
              </w:rPr>
              <w:t>18</w:t>
            </w:r>
            <w:r w:rsidR="005C3B4A" w:rsidRPr="00B42CCD">
              <w:rPr>
                <w:rFonts w:ascii="Source Sans Pro" w:hAnsi="Source Sans Pro"/>
                <w:sz w:val="18"/>
                <w:szCs w:val="18"/>
              </w:rPr>
              <w:t> </w:t>
            </w:r>
            <w:r w:rsidRPr="00B42CCD">
              <w:rPr>
                <w:rFonts w:ascii="Source Sans Pro" w:hAnsi="Source Sans Pro"/>
                <w:sz w:val="18"/>
                <w:szCs w:val="18"/>
              </w:rPr>
              <w:t>384,66</w:t>
            </w:r>
          </w:p>
        </w:tc>
        <w:tc>
          <w:tcPr>
            <w:tcW w:w="1103" w:type="dxa"/>
            <w:tcBorders>
              <w:top w:val="single" w:sz="4" w:space="0" w:color="666666"/>
              <w:left w:val="nil"/>
              <w:bottom w:val="single" w:sz="4" w:space="0" w:color="666666"/>
              <w:right w:val="nil"/>
            </w:tcBorders>
            <w:noWrap/>
            <w:vAlign w:val="center"/>
            <w:hideMark/>
          </w:tcPr>
          <w:p w14:paraId="51FC42BD" w14:textId="77777777" w:rsidR="0094156C" w:rsidRPr="00B42CCD" w:rsidRDefault="0094156C" w:rsidP="0094156C">
            <w:pPr>
              <w:widowControl/>
              <w:autoSpaceDE/>
              <w:autoSpaceDN/>
              <w:adjustRightInd/>
              <w:ind w:left="-1" w:right="-28"/>
              <w:contextualSpacing/>
              <w:jc w:val="right"/>
              <w:rPr>
                <w:rFonts w:ascii="Source Sans Pro" w:hAnsi="Source Sans Pro" w:cs="Segoe UI"/>
                <w:sz w:val="18"/>
                <w:szCs w:val="18"/>
              </w:rPr>
            </w:pPr>
            <w:r w:rsidRPr="00B42CCD">
              <w:rPr>
                <w:rFonts w:ascii="Source Sans Pro" w:hAnsi="Source Sans Pro"/>
                <w:sz w:val="18"/>
                <w:szCs w:val="18"/>
              </w:rPr>
              <w:t>2,2580</w:t>
            </w:r>
            <w:r w:rsidR="005C3B4A" w:rsidRPr="00B42CCD">
              <w:rPr>
                <w:rFonts w:ascii="Source Sans Pro" w:hAnsi="Source Sans Pro"/>
                <w:sz w:val="18"/>
                <w:szCs w:val="18"/>
              </w:rPr>
              <w:t> </w:t>
            </w:r>
            <w:r w:rsidRPr="00B42CCD">
              <w:rPr>
                <w:rFonts w:ascii="Source Sans Pro" w:hAnsi="Source Sans Pro"/>
                <w:sz w:val="18"/>
                <w:szCs w:val="18"/>
              </w:rPr>
              <w:t>%</w:t>
            </w:r>
          </w:p>
        </w:tc>
        <w:tc>
          <w:tcPr>
            <w:tcW w:w="1559" w:type="dxa"/>
            <w:tcBorders>
              <w:top w:val="single" w:sz="4" w:space="0" w:color="666666"/>
              <w:left w:val="nil"/>
              <w:bottom w:val="single" w:sz="4" w:space="0" w:color="666666"/>
              <w:right w:val="single" w:sz="4" w:space="0" w:color="auto"/>
            </w:tcBorders>
            <w:noWrap/>
            <w:vAlign w:val="center"/>
            <w:hideMark/>
          </w:tcPr>
          <w:p w14:paraId="55992DF4" w14:textId="77777777" w:rsidR="0094156C" w:rsidRPr="00B42CCD" w:rsidRDefault="0094156C" w:rsidP="0094156C">
            <w:pPr>
              <w:widowControl/>
              <w:tabs>
                <w:tab w:val="right" w:pos="1785"/>
              </w:tabs>
              <w:autoSpaceDE/>
              <w:autoSpaceDN/>
              <w:adjustRightInd/>
              <w:ind w:right="-26"/>
              <w:contextualSpacing/>
              <w:jc w:val="right"/>
              <w:rPr>
                <w:rFonts w:ascii="Source Sans Pro" w:hAnsi="Source Sans Pro"/>
                <w:sz w:val="18"/>
                <w:szCs w:val="18"/>
              </w:rPr>
            </w:pPr>
            <w:r w:rsidRPr="00B42CCD">
              <w:rPr>
                <w:rFonts w:ascii="Source Sans Pro" w:hAnsi="Source Sans Pro"/>
                <w:sz w:val="18"/>
                <w:szCs w:val="18"/>
              </w:rPr>
              <w:t>5</w:t>
            </w:r>
            <w:r w:rsidR="005C3B4A" w:rsidRPr="00B42CCD">
              <w:rPr>
                <w:rFonts w:ascii="Source Sans Pro" w:hAnsi="Source Sans Pro"/>
                <w:sz w:val="18"/>
                <w:szCs w:val="18"/>
              </w:rPr>
              <w:t> </w:t>
            </w:r>
            <w:r w:rsidRPr="00B42CCD">
              <w:rPr>
                <w:rFonts w:ascii="Source Sans Pro" w:hAnsi="Source Sans Pro"/>
                <w:sz w:val="18"/>
                <w:szCs w:val="18"/>
              </w:rPr>
              <w:t>902,76</w:t>
            </w:r>
          </w:p>
        </w:tc>
      </w:tr>
      <w:tr w:rsidR="0094156C" w:rsidRPr="00906A19" w14:paraId="759FEBC4" w14:textId="77777777" w:rsidTr="00207FF9">
        <w:trPr>
          <w:trHeight w:val="345"/>
          <w:jc w:val="center"/>
        </w:trPr>
        <w:tc>
          <w:tcPr>
            <w:tcW w:w="2695" w:type="dxa"/>
            <w:tcBorders>
              <w:top w:val="single" w:sz="4" w:space="0" w:color="666666"/>
              <w:left w:val="single" w:sz="4" w:space="0" w:color="auto"/>
              <w:bottom w:val="single" w:sz="4" w:space="0" w:color="666666"/>
              <w:right w:val="nil"/>
            </w:tcBorders>
            <w:shd w:val="clear" w:color="auto" w:fill="CCCCCC"/>
            <w:noWrap/>
            <w:vAlign w:val="center"/>
            <w:hideMark/>
          </w:tcPr>
          <w:p w14:paraId="325FDF6E" w14:textId="77777777" w:rsidR="0094156C" w:rsidRPr="00B42CCD" w:rsidRDefault="0094156C" w:rsidP="0094156C">
            <w:pPr>
              <w:widowControl/>
              <w:autoSpaceDE/>
              <w:autoSpaceDN/>
              <w:adjustRightInd/>
              <w:ind w:left="75" w:right="270"/>
              <w:contextualSpacing/>
              <w:rPr>
                <w:rFonts w:ascii="Source Sans Pro" w:hAnsi="Source Sans Pro" w:cs="Segoe UI"/>
                <w:b/>
                <w:bCs/>
                <w:sz w:val="18"/>
                <w:szCs w:val="18"/>
              </w:rPr>
            </w:pPr>
            <w:r w:rsidRPr="00B42CCD">
              <w:rPr>
                <w:rFonts w:ascii="Source Sans Pro" w:hAnsi="Source Sans Pro" w:cs="Segoe UI"/>
                <w:b/>
                <w:bCs/>
                <w:sz w:val="18"/>
                <w:szCs w:val="18"/>
              </w:rPr>
              <w:t>Saint-Eugène-de-Ladrière</w:t>
            </w:r>
          </w:p>
        </w:tc>
        <w:tc>
          <w:tcPr>
            <w:tcW w:w="1978" w:type="dxa"/>
            <w:tcBorders>
              <w:top w:val="single" w:sz="4" w:space="0" w:color="666666"/>
              <w:left w:val="nil"/>
              <w:bottom w:val="single" w:sz="4" w:space="0" w:color="666666"/>
              <w:right w:val="nil"/>
            </w:tcBorders>
            <w:shd w:val="clear" w:color="auto" w:fill="CCCCCC"/>
            <w:noWrap/>
            <w:vAlign w:val="center"/>
            <w:hideMark/>
          </w:tcPr>
          <w:p w14:paraId="230B5D4C" w14:textId="77777777" w:rsidR="0094156C" w:rsidRPr="00B42CCD" w:rsidRDefault="0094156C" w:rsidP="0094156C">
            <w:pPr>
              <w:widowControl/>
              <w:tabs>
                <w:tab w:val="right" w:pos="1785"/>
              </w:tabs>
              <w:autoSpaceDE/>
              <w:autoSpaceDN/>
              <w:adjustRightInd/>
              <w:contextualSpacing/>
              <w:jc w:val="right"/>
              <w:rPr>
                <w:rFonts w:ascii="Source Sans Pro" w:hAnsi="Source Sans Pro" w:cs="Segoe UI"/>
                <w:color w:val="000000"/>
                <w:sz w:val="18"/>
                <w:szCs w:val="18"/>
              </w:rPr>
            </w:pPr>
            <w:r w:rsidRPr="00B42CCD">
              <w:rPr>
                <w:rFonts w:ascii="Source Sans Pro" w:hAnsi="Source Sans Pro"/>
                <w:sz w:val="18"/>
                <w:szCs w:val="18"/>
              </w:rPr>
              <w:t>4</w:t>
            </w:r>
            <w:r w:rsidR="005C3B4A" w:rsidRPr="00B42CCD">
              <w:rPr>
                <w:rFonts w:ascii="Source Sans Pro" w:hAnsi="Source Sans Pro"/>
                <w:sz w:val="18"/>
                <w:szCs w:val="18"/>
              </w:rPr>
              <w:t> </w:t>
            </w:r>
            <w:r w:rsidRPr="00B42CCD">
              <w:rPr>
                <w:rFonts w:ascii="Source Sans Pro" w:hAnsi="Source Sans Pro"/>
                <w:sz w:val="18"/>
                <w:szCs w:val="18"/>
              </w:rPr>
              <w:t>814,28</w:t>
            </w:r>
          </w:p>
        </w:tc>
        <w:tc>
          <w:tcPr>
            <w:tcW w:w="1103" w:type="dxa"/>
            <w:tcBorders>
              <w:top w:val="single" w:sz="4" w:space="0" w:color="666666"/>
              <w:left w:val="nil"/>
              <w:bottom w:val="single" w:sz="4" w:space="0" w:color="666666"/>
              <w:right w:val="nil"/>
            </w:tcBorders>
            <w:shd w:val="clear" w:color="auto" w:fill="CCCCCC"/>
            <w:noWrap/>
            <w:vAlign w:val="center"/>
            <w:hideMark/>
          </w:tcPr>
          <w:p w14:paraId="0606FA64" w14:textId="77777777" w:rsidR="0094156C" w:rsidRPr="00B42CCD" w:rsidRDefault="0094156C" w:rsidP="0094156C">
            <w:pPr>
              <w:widowControl/>
              <w:autoSpaceDE/>
              <w:autoSpaceDN/>
              <w:adjustRightInd/>
              <w:ind w:left="-1" w:right="-28"/>
              <w:contextualSpacing/>
              <w:jc w:val="right"/>
              <w:rPr>
                <w:rFonts w:ascii="Source Sans Pro" w:hAnsi="Source Sans Pro" w:cs="Segoe UI"/>
                <w:sz w:val="18"/>
                <w:szCs w:val="18"/>
              </w:rPr>
            </w:pPr>
            <w:r w:rsidRPr="00B42CCD">
              <w:rPr>
                <w:rFonts w:ascii="Source Sans Pro" w:hAnsi="Source Sans Pro"/>
                <w:sz w:val="18"/>
                <w:szCs w:val="18"/>
              </w:rPr>
              <w:t>0,5913</w:t>
            </w:r>
            <w:r w:rsidR="005C3B4A" w:rsidRPr="00B42CCD">
              <w:rPr>
                <w:rFonts w:ascii="Source Sans Pro" w:hAnsi="Source Sans Pro"/>
                <w:sz w:val="18"/>
                <w:szCs w:val="18"/>
              </w:rPr>
              <w:t> </w:t>
            </w:r>
            <w:r w:rsidRPr="00B42CCD">
              <w:rPr>
                <w:rFonts w:ascii="Source Sans Pro" w:hAnsi="Source Sans Pro"/>
                <w:sz w:val="18"/>
                <w:szCs w:val="18"/>
              </w:rPr>
              <w:t>%</w:t>
            </w:r>
          </w:p>
        </w:tc>
        <w:tc>
          <w:tcPr>
            <w:tcW w:w="1559" w:type="dxa"/>
            <w:tcBorders>
              <w:top w:val="single" w:sz="4" w:space="0" w:color="666666"/>
              <w:left w:val="nil"/>
              <w:bottom w:val="single" w:sz="4" w:space="0" w:color="666666"/>
              <w:right w:val="single" w:sz="4" w:space="0" w:color="auto"/>
            </w:tcBorders>
            <w:shd w:val="clear" w:color="auto" w:fill="CCCCCC"/>
            <w:noWrap/>
            <w:vAlign w:val="center"/>
            <w:hideMark/>
          </w:tcPr>
          <w:p w14:paraId="54C07045" w14:textId="77777777" w:rsidR="0094156C" w:rsidRPr="00B42CCD" w:rsidRDefault="0094156C" w:rsidP="0094156C">
            <w:pPr>
              <w:widowControl/>
              <w:tabs>
                <w:tab w:val="right" w:pos="1785"/>
              </w:tabs>
              <w:autoSpaceDE/>
              <w:autoSpaceDN/>
              <w:adjustRightInd/>
              <w:ind w:right="-26"/>
              <w:contextualSpacing/>
              <w:jc w:val="right"/>
              <w:rPr>
                <w:rFonts w:ascii="Source Sans Pro" w:hAnsi="Source Sans Pro"/>
                <w:sz w:val="18"/>
                <w:szCs w:val="18"/>
              </w:rPr>
            </w:pPr>
            <w:r w:rsidRPr="00B42CCD">
              <w:rPr>
                <w:rFonts w:ascii="Source Sans Pro" w:hAnsi="Source Sans Pro"/>
                <w:sz w:val="18"/>
                <w:szCs w:val="18"/>
              </w:rPr>
              <w:t>1</w:t>
            </w:r>
            <w:r w:rsidR="005C3B4A" w:rsidRPr="00B42CCD">
              <w:rPr>
                <w:rFonts w:ascii="Source Sans Pro" w:hAnsi="Source Sans Pro"/>
                <w:sz w:val="18"/>
                <w:szCs w:val="18"/>
              </w:rPr>
              <w:t> </w:t>
            </w:r>
            <w:r w:rsidRPr="00B42CCD">
              <w:rPr>
                <w:rFonts w:ascii="Source Sans Pro" w:hAnsi="Source Sans Pro"/>
                <w:sz w:val="18"/>
                <w:szCs w:val="18"/>
              </w:rPr>
              <w:t>545,72</w:t>
            </w:r>
          </w:p>
        </w:tc>
      </w:tr>
      <w:tr w:rsidR="0094156C" w:rsidRPr="00906A19" w14:paraId="7671C16B" w14:textId="77777777" w:rsidTr="00207FF9">
        <w:trPr>
          <w:trHeight w:val="373"/>
          <w:jc w:val="center"/>
        </w:trPr>
        <w:tc>
          <w:tcPr>
            <w:tcW w:w="2695" w:type="dxa"/>
            <w:tcBorders>
              <w:top w:val="single" w:sz="4" w:space="0" w:color="666666"/>
              <w:left w:val="single" w:sz="4" w:space="0" w:color="auto"/>
              <w:bottom w:val="single" w:sz="4" w:space="0" w:color="666666"/>
              <w:right w:val="nil"/>
            </w:tcBorders>
            <w:vAlign w:val="center"/>
            <w:hideMark/>
          </w:tcPr>
          <w:p w14:paraId="1324C334" w14:textId="77777777" w:rsidR="0094156C" w:rsidRPr="00B42CCD" w:rsidRDefault="0094156C" w:rsidP="0094156C">
            <w:pPr>
              <w:widowControl/>
              <w:autoSpaceDE/>
              <w:autoSpaceDN/>
              <w:adjustRightInd/>
              <w:ind w:left="75" w:right="270"/>
              <w:contextualSpacing/>
              <w:rPr>
                <w:rFonts w:ascii="Source Sans Pro" w:hAnsi="Source Sans Pro" w:cs="Segoe UI"/>
                <w:b/>
                <w:bCs/>
                <w:color w:val="000000"/>
                <w:sz w:val="18"/>
                <w:szCs w:val="18"/>
              </w:rPr>
            </w:pPr>
            <w:r w:rsidRPr="00B42CCD">
              <w:rPr>
                <w:rFonts w:ascii="Source Sans Pro" w:hAnsi="Source Sans Pro" w:cs="Segoe UI"/>
                <w:b/>
                <w:bCs/>
                <w:color w:val="000000"/>
                <w:sz w:val="18"/>
                <w:szCs w:val="18"/>
              </w:rPr>
              <w:t>TOTAL</w:t>
            </w:r>
          </w:p>
        </w:tc>
        <w:tc>
          <w:tcPr>
            <w:tcW w:w="1978" w:type="dxa"/>
            <w:tcBorders>
              <w:top w:val="single" w:sz="4" w:space="0" w:color="666666"/>
              <w:left w:val="nil"/>
              <w:bottom w:val="single" w:sz="4" w:space="0" w:color="666666"/>
              <w:right w:val="nil"/>
            </w:tcBorders>
            <w:noWrap/>
            <w:vAlign w:val="center"/>
            <w:hideMark/>
          </w:tcPr>
          <w:p w14:paraId="04616541" w14:textId="77777777" w:rsidR="0094156C" w:rsidRPr="00B42CCD" w:rsidRDefault="0094156C" w:rsidP="0094156C">
            <w:pPr>
              <w:widowControl/>
              <w:tabs>
                <w:tab w:val="right" w:pos="1785"/>
              </w:tabs>
              <w:autoSpaceDE/>
              <w:autoSpaceDN/>
              <w:adjustRightInd/>
              <w:contextualSpacing/>
              <w:jc w:val="right"/>
              <w:rPr>
                <w:rFonts w:ascii="Source Sans Pro" w:hAnsi="Source Sans Pro" w:cs="Segoe UI"/>
                <w:b/>
                <w:bCs/>
                <w:sz w:val="18"/>
                <w:szCs w:val="18"/>
              </w:rPr>
            </w:pPr>
            <w:r w:rsidRPr="00B42CCD">
              <w:rPr>
                <w:rFonts w:ascii="Source Sans Pro" w:hAnsi="Source Sans Pro"/>
                <w:b/>
                <w:bCs/>
                <w:sz w:val="18"/>
                <w:szCs w:val="18"/>
              </w:rPr>
              <w:t>814</w:t>
            </w:r>
            <w:r w:rsidR="005C3B4A" w:rsidRPr="00B42CCD">
              <w:rPr>
                <w:rFonts w:ascii="Source Sans Pro" w:hAnsi="Source Sans Pro"/>
                <w:b/>
                <w:bCs/>
                <w:sz w:val="18"/>
                <w:szCs w:val="18"/>
              </w:rPr>
              <w:t> </w:t>
            </w:r>
            <w:r w:rsidRPr="00B42CCD">
              <w:rPr>
                <w:rFonts w:ascii="Source Sans Pro" w:hAnsi="Source Sans Pro"/>
                <w:b/>
                <w:bCs/>
                <w:sz w:val="18"/>
                <w:szCs w:val="18"/>
              </w:rPr>
              <w:t>183,19</w:t>
            </w:r>
          </w:p>
        </w:tc>
        <w:tc>
          <w:tcPr>
            <w:tcW w:w="1103" w:type="dxa"/>
            <w:tcBorders>
              <w:top w:val="single" w:sz="4" w:space="0" w:color="666666"/>
              <w:left w:val="nil"/>
              <w:bottom w:val="single" w:sz="4" w:space="0" w:color="666666"/>
              <w:right w:val="nil"/>
            </w:tcBorders>
            <w:noWrap/>
            <w:vAlign w:val="center"/>
            <w:hideMark/>
          </w:tcPr>
          <w:p w14:paraId="27762D68" w14:textId="77777777" w:rsidR="0094156C" w:rsidRPr="00B42CCD" w:rsidRDefault="0094156C" w:rsidP="0094156C">
            <w:pPr>
              <w:widowControl/>
              <w:autoSpaceDE/>
              <w:autoSpaceDN/>
              <w:adjustRightInd/>
              <w:ind w:left="-1" w:right="-28"/>
              <w:contextualSpacing/>
              <w:jc w:val="right"/>
              <w:rPr>
                <w:rFonts w:ascii="Source Sans Pro" w:hAnsi="Source Sans Pro" w:cs="Segoe UI"/>
                <w:b/>
                <w:bCs/>
                <w:color w:val="000000"/>
                <w:sz w:val="18"/>
                <w:szCs w:val="18"/>
              </w:rPr>
            </w:pPr>
            <w:r w:rsidRPr="00B42CCD">
              <w:rPr>
                <w:rFonts w:ascii="Source Sans Pro" w:hAnsi="Source Sans Pro"/>
                <w:b/>
                <w:bCs/>
                <w:sz w:val="18"/>
                <w:szCs w:val="18"/>
              </w:rPr>
              <w:t>1,0000</w:t>
            </w:r>
          </w:p>
        </w:tc>
        <w:tc>
          <w:tcPr>
            <w:tcW w:w="1559" w:type="dxa"/>
            <w:tcBorders>
              <w:top w:val="single" w:sz="4" w:space="0" w:color="666666"/>
              <w:left w:val="nil"/>
              <w:bottom w:val="single" w:sz="4" w:space="0" w:color="666666"/>
              <w:right w:val="single" w:sz="4" w:space="0" w:color="auto"/>
            </w:tcBorders>
            <w:noWrap/>
            <w:vAlign w:val="center"/>
            <w:hideMark/>
          </w:tcPr>
          <w:p w14:paraId="7BB8AA7F" w14:textId="77777777" w:rsidR="0094156C" w:rsidRPr="00B42CCD" w:rsidRDefault="0094156C" w:rsidP="0094156C">
            <w:pPr>
              <w:widowControl/>
              <w:tabs>
                <w:tab w:val="right" w:pos="1785"/>
              </w:tabs>
              <w:autoSpaceDE/>
              <w:autoSpaceDN/>
              <w:adjustRightInd/>
              <w:ind w:right="-26"/>
              <w:contextualSpacing/>
              <w:jc w:val="right"/>
              <w:rPr>
                <w:rFonts w:ascii="Source Sans Pro" w:hAnsi="Source Sans Pro"/>
                <w:b/>
                <w:bCs/>
                <w:sz w:val="18"/>
                <w:szCs w:val="18"/>
              </w:rPr>
            </w:pPr>
            <w:r w:rsidRPr="00B42CCD">
              <w:rPr>
                <w:rFonts w:ascii="Source Sans Pro" w:hAnsi="Source Sans Pro"/>
                <w:b/>
                <w:bCs/>
                <w:sz w:val="18"/>
                <w:szCs w:val="18"/>
              </w:rPr>
              <w:t>261</w:t>
            </w:r>
            <w:r w:rsidR="005C3B4A" w:rsidRPr="00B42CCD">
              <w:rPr>
                <w:rFonts w:ascii="Source Sans Pro" w:hAnsi="Source Sans Pro"/>
                <w:b/>
                <w:bCs/>
                <w:sz w:val="18"/>
                <w:szCs w:val="18"/>
              </w:rPr>
              <w:t> </w:t>
            </w:r>
            <w:r w:rsidRPr="00B42CCD">
              <w:rPr>
                <w:rFonts w:ascii="Source Sans Pro" w:hAnsi="Source Sans Pro"/>
                <w:b/>
                <w:bCs/>
                <w:sz w:val="18"/>
                <w:szCs w:val="18"/>
              </w:rPr>
              <w:t>409,79</w:t>
            </w:r>
          </w:p>
        </w:tc>
      </w:tr>
    </w:tbl>
    <w:p w14:paraId="05162CAC" w14:textId="77777777" w:rsidR="0094156C" w:rsidRPr="00906A19" w:rsidRDefault="0094156C" w:rsidP="0094156C">
      <w:pPr>
        <w:widowControl/>
        <w:autoSpaceDE/>
        <w:autoSpaceDN/>
        <w:adjustRightInd/>
        <w:jc w:val="both"/>
        <w:rPr>
          <w:rFonts w:ascii="Source Sans Pro" w:hAnsi="Source Sans Pro"/>
          <w:sz w:val="22"/>
          <w:szCs w:val="22"/>
          <w:u w:val="single"/>
          <w:lang w:val="fr-FR"/>
        </w:rPr>
      </w:pPr>
    </w:p>
    <w:p w14:paraId="3EBC6D45" w14:textId="77777777" w:rsidR="00AC395C" w:rsidRPr="00906A19" w:rsidRDefault="00AC395C" w:rsidP="00C73DB7">
      <w:pPr>
        <w:jc w:val="both"/>
        <w:rPr>
          <w:rFonts w:ascii="Source Sans Pro" w:hAnsi="Source Sans Pro"/>
          <w:sz w:val="22"/>
          <w:szCs w:val="22"/>
          <w:u w:val="single"/>
        </w:rPr>
      </w:pPr>
    </w:p>
    <w:p w14:paraId="5DB8BF0A" w14:textId="04BDF562" w:rsidR="00C73DB7" w:rsidRPr="00207FF9" w:rsidRDefault="002A71A0" w:rsidP="00C73DB7">
      <w:pPr>
        <w:jc w:val="both"/>
        <w:rPr>
          <w:rFonts w:ascii="Cambria" w:hAnsi="Cambria"/>
          <w:sz w:val="22"/>
          <w:szCs w:val="22"/>
        </w:rPr>
      </w:pPr>
      <w:r w:rsidRPr="00207FF9">
        <w:rPr>
          <w:rFonts w:ascii="Cambria" w:hAnsi="Cambria"/>
          <w:sz w:val="22"/>
          <w:szCs w:val="22"/>
          <w:u w:val="single"/>
        </w:rPr>
        <w:t>26-</w:t>
      </w:r>
      <w:r w:rsidR="00AC395C" w:rsidRPr="00207FF9">
        <w:rPr>
          <w:rFonts w:ascii="Cambria" w:hAnsi="Cambria"/>
          <w:sz w:val="22"/>
          <w:szCs w:val="22"/>
          <w:u w:val="single"/>
        </w:rPr>
        <w:t>0</w:t>
      </w:r>
      <w:r w:rsidR="00A72688" w:rsidRPr="00207FF9">
        <w:rPr>
          <w:rFonts w:ascii="Cambria" w:hAnsi="Cambria"/>
          <w:sz w:val="22"/>
          <w:szCs w:val="22"/>
          <w:u w:val="single"/>
        </w:rPr>
        <w:t>19</w:t>
      </w:r>
      <w:r w:rsidR="00AC395C" w:rsidRPr="00207FF9">
        <w:rPr>
          <w:rFonts w:ascii="Cambria" w:hAnsi="Cambria"/>
          <w:sz w:val="22"/>
          <w:szCs w:val="22"/>
          <w:u w:val="single"/>
        </w:rPr>
        <w:t xml:space="preserve"> </w:t>
      </w:r>
      <w:r w:rsidR="0094156C" w:rsidRPr="00207FF9">
        <w:rPr>
          <w:rFonts w:ascii="Cambria" w:hAnsi="Cambria"/>
          <w:sz w:val="22"/>
          <w:szCs w:val="22"/>
          <w:u w:val="single"/>
        </w:rPr>
        <w:t>ACCEPTATION D’UNE OFFRE DE SERVICES / ACCOMPAGNEMENT POUR LA TRANSITION ÉCOLOGIQUE AU TRAVAIL</w:t>
      </w:r>
    </w:p>
    <w:p w14:paraId="1385CDB5" w14:textId="77777777" w:rsidR="00C73DB7" w:rsidRPr="00906A19" w:rsidRDefault="00C73DB7" w:rsidP="00C73DB7">
      <w:pPr>
        <w:jc w:val="both"/>
        <w:rPr>
          <w:rFonts w:ascii="Source Sans Pro" w:hAnsi="Source Sans Pro"/>
          <w:sz w:val="22"/>
          <w:szCs w:val="22"/>
        </w:rPr>
      </w:pPr>
    </w:p>
    <w:p w14:paraId="0F3161E3" w14:textId="77777777" w:rsidR="0094156C" w:rsidRPr="00906A19" w:rsidRDefault="0094156C" w:rsidP="0094156C">
      <w:pPr>
        <w:jc w:val="both"/>
        <w:rPr>
          <w:rFonts w:ascii="Source Sans Pro" w:hAnsi="Source Sans Pro"/>
          <w:sz w:val="22"/>
          <w:szCs w:val="22"/>
          <w:lang w:val="fr-FR"/>
        </w:rPr>
      </w:pPr>
      <w:r w:rsidRPr="00906A19">
        <w:rPr>
          <w:rFonts w:ascii="Source Sans Pro" w:hAnsi="Source Sans Pro"/>
          <w:sz w:val="22"/>
          <w:szCs w:val="22"/>
          <w:lang w:val="fr-FR"/>
        </w:rPr>
        <w:t xml:space="preserve">CONSIDÉRANT QUE la mesure 18 du Plan de Gestion des Matières Résiduelles (PGMR) a pour objectif de positionner les organismes municipaux comme modèles en pratiques </w:t>
      </w:r>
      <w:proofErr w:type="gramStart"/>
      <w:r w:rsidRPr="00906A19">
        <w:rPr>
          <w:rFonts w:ascii="Source Sans Pro" w:hAnsi="Source Sans Pro"/>
          <w:sz w:val="22"/>
          <w:szCs w:val="22"/>
          <w:lang w:val="fr-FR"/>
        </w:rPr>
        <w:t>écoresponsables;</w:t>
      </w:r>
      <w:proofErr w:type="gramEnd"/>
    </w:p>
    <w:p w14:paraId="7484FFBA" w14:textId="77777777" w:rsidR="0094156C" w:rsidRPr="00906A19" w:rsidRDefault="0094156C" w:rsidP="0094156C">
      <w:pPr>
        <w:jc w:val="both"/>
        <w:rPr>
          <w:rFonts w:ascii="Source Sans Pro" w:hAnsi="Source Sans Pro"/>
          <w:sz w:val="22"/>
          <w:szCs w:val="22"/>
          <w:lang w:val="fr-FR"/>
        </w:rPr>
      </w:pPr>
    </w:p>
    <w:p w14:paraId="2D53809A" w14:textId="77777777" w:rsidR="0094156C" w:rsidRPr="00906A19" w:rsidRDefault="0094156C" w:rsidP="0094156C">
      <w:pPr>
        <w:jc w:val="both"/>
        <w:rPr>
          <w:rFonts w:ascii="Source Sans Pro" w:hAnsi="Source Sans Pro"/>
          <w:sz w:val="22"/>
          <w:szCs w:val="22"/>
          <w:lang w:val="fr-FR"/>
        </w:rPr>
      </w:pPr>
      <w:r w:rsidRPr="00906A19">
        <w:rPr>
          <w:rFonts w:ascii="Source Sans Pro" w:hAnsi="Source Sans Pro"/>
          <w:sz w:val="22"/>
          <w:szCs w:val="22"/>
          <w:lang w:val="fr-FR"/>
        </w:rPr>
        <w:t xml:space="preserve">CONSIDÉRANT QUE la création d’un comité vert à la MRC constitue une étape clé pour coordonner les initiatives internes et constitue un prérequis à l’obtention de l’accréditation ICI on recycle +, préalable à certaines demandes de financement de </w:t>
      </w:r>
      <w:proofErr w:type="spellStart"/>
      <w:r w:rsidRPr="00906A19">
        <w:rPr>
          <w:rFonts w:ascii="Source Sans Pro" w:hAnsi="Source Sans Pro"/>
          <w:sz w:val="22"/>
          <w:szCs w:val="22"/>
          <w:lang w:val="fr-FR"/>
        </w:rPr>
        <w:t>Recyc</w:t>
      </w:r>
      <w:proofErr w:type="spellEnd"/>
      <w:r w:rsidRPr="00906A19">
        <w:rPr>
          <w:rFonts w:ascii="Source Sans Pro" w:hAnsi="Source Sans Pro"/>
          <w:sz w:val="22"/>
          <w:szCs w:val="22"/>
          <w:lang w:val="fr-FR"/>
        </w:rPr>
        <w:t>-</w:t>
      </w:r>
      <w:proofErr w:type="gramStart"/>
      <w:r w:rsidRPr="00906A19">
        <w:rPr>
          <w:rFonts w:ascii="Source Sans Pro" w:hAnsi="Source Sans Pro"/>
          <w:sz w:val="22"/>
          <w:szCs w:val="22"/>
          <w:lang w:val="fr-FR"/>
        </w:rPr>
        <w:t>Québec;</w:t>
      </w:r>
      <w:proofErr w:type="gramEnd"/>
    </w:p>
    <w:p w14:paraId="77795B80" w14:textId="77777777" w:rsidR="0094156C" w:rsidRPr="00906A19" w:rsidRDefault="0094156C" w:rsidP="0094156C">
      <w:pPr>
        <w:jc w:val="both"/>
        <w:rPr>
          <w:rFonts w:ascii="Source Sans Pro" w:hAnsi="Source Sans Pro"/>
          <w:sz w:val="22"/>
          <w:szCs w:val="22"/>
          <w:lang w:val="fr-FR"/>
        </w:rPr>
      </w:pPr>
    </w:p>
    <w:p w14:paraId="05B82940" w14:textId="77777777" w:rsidR="0094156C" w:rsidRPr="00906A19" w:rsidRDefault="0094156C" w:rsidP="0094156C">
      <w:pPr>
        <w:jc w:val="both"/>
        <w:rPr>
          <w:rFonts w:ascii="Source Sans Pro" w:hAnsi="Source Sans Pro"/>
          <w:sz w:val="22"/>
          <w:szCs w:val="22"/>
          <w:lang w:val="fr-FR"/>
        </w:rPr>
      </w:pPr>
      <w:r w:rsidRPr="00906A19">
        <w:rPr>
          <w:rFonts w:ascii="Source Sans Pro" w:hAnsi="Source Sans Pro"/>
          <w:sz w:val="22"/>
          <w:szCs w:val="22"/>
          <w:lang w:val="fr-FR"/>
        </w:rPr>
        <w:t xml:space="preserve">CONSIDÉRANT QUE la Coopérative Incita, experte en transition écologique et mobilisation organisationnelle, offre un accompagnement complet et adapté à la réalité des organisations pour intégrer des pratiques écoresponsables </w:t>
      </w:r>
      <w:proofErr w:type="gramStart"/>
      <w:r w:rsidRPr="00906A19">
        <w:rPr>
          <w:rFonts w:ascii="Source Sans Pro" w:hAnsi="Source Sans Pro"/>
          <w:sz w:val="22"/>
          <w:szCs w:val="22"/>
          <w:lang w:val="fr-FR"/>
        </w:rPr>
        <w:t>concrètes;</w:t>
      </w:r>
      <w:proofErr w:type="gramEnd"/>
    </w:p>
    <w:p w14:paraId="05133786" w14:textId="77777777" w:rsidR="0094156C" w:rsidRPr="00906A19" w:rsidRDefault="0094156C" w:rsidP="0094156C">
      <w:pPr>
        <w:jc w:val="both"/>
        <w:rPr>
          <w:rFonts w:ascii="Source Sans Pro" w:hAnsi="Source Sans Pro"/>
          <w:sz w:val="22"/>
          <w:szCs w:val="22"/>
          <w:lang w:val="fr-FR"/>
        </w:rPr>
      </w:pPr>
    </w:p>
    <w:p w14:paraId="4D45B6CB" w14:textId="77777777" w:rsidR="0094156C" w:rsidRPr="00906A19" w:rsidRDefault="0094156C" w:rsidP="0094156C">
      <w:pPr>
        <w:jc w:val="both"/>
        <w:rPr>
          <w:rFonts w:ascii="Source Sans Pro" w:hAnsi="Source Sans Pro"/>
          <w:sz w:val="22"/>
          <w:szCs w:val="22"/>
          <w:lang w:val="fr-FR"/>
        </w:rPr>
      </w:pPr>
      <w:r w:rsidRPr="00906A19">
        <w:rPr>
          <w:rFonts w:ascii="Source Sans Pro" w:hAnsi="Source Sans Pro"/>
          <w:sz w:val="22"/>
          <w:szCs w:val="22"/>
          <w:lang w:val="fr-FR"/>
        </w:rPr>
        <w:t xml:space="preserve">CONSIDÉRANT QUE la Coopérative Incita a déposé une offre de service en date du 15 décembre incluant, entre autres, une formation en ligne pour les employés, un diagnostic organisationnel, l’élaboration d’un plan d’action personnalisé, la mise à disposition d’une boîte à outils et la mobilisation des employés pour soutenir la création du comité </w:t>
      </w:r>
      <w:proofErr w:type="gramStart"/>
      <w:r w:rsidRPr="00906A19">
        <w:rPr>
          <w:rFonts w:ascii="Source Sans Pro" w:hAnsi="Source Sans Pro"/>
          <w:sz w:val="22"/>
          <w:szCs w:val="22"/>
          <w:lang w:val="fr-FR"/>
        </w:rPr>
        <w:t>vert;</w:t>
      </w:r>
      <w:proofErr w:type="gramEnd"/>
    </w:p>
    <w:p w14:paraId="06825C8C" w14:textId="77777777" w:rsidR="0094156C" w:rsidRPr="00906A19" w:rsidRDefault="0094156C" w:rsidP="0094156C">
      <w:pPr>
        <w:jc w:val="both"/>
        <w:rPr>
          <w:rFonts w:ascii="Source Sans Pro" w:hAnsi="Source Sans Pro"/>
          <w:sz w:val="22"/>
          <w:szCs w:val="22"/>
          <w:lang w:val="fr-FR"/>
        </w:rPr>
      </w:pPr>
    </w:p>
    <w:p w14:paraId="52250F52" w14:textId="77777777" w:rsidR="0094156C" w:rsidRPr="00906A19" w:rsidRDefault="0094156C" w:rsidP="0094156C">
      <w:pPr>
        <w:jc w:val="both"/>
        <w:rPr>
          <w:rFonts w:ascii="Source Sans Pro" w:hAnsi="Source Sans Pro"/>
          <w:sz w:val="22"/>
          <w:szCs w:val="22"/>
          <w:lang w:val="fr-FR"/>
        </w:rPr>
      </w:pPr>
      <w:r w:rsidRPr="00906A19">
        <w:rPr>
          <w:rFonts w:ascii="Source Sans Pro" w:hAnsi="Source Sans Pro"/>
          <w:sz w:val="22"/>
          <w:szCs w:val="22"/>
          <w:lang w:val="fr-FR"/>
        </w:rPr>
        <w:lastRenderedPageBreak/>
        <w:t xml:space="preserve">CONSIDÉRANT QUE les bénéfices attendus de ce projet-pilote comprennent la mise en place d’un comité vert fonctionnel, l’obtention potentielle de l’accréditation ICI on recycle +, la sensibilisation et la mobilisation des employés, ainsi que la contribution directe à la mise en œuvre de la mesure 18 du </w:t>
      </w:r>
      <w:proofErr w:type="gramStart"/>
      <w:r w:rsidRPr="00906A19">
        <w:rPr>
          <w:rFonts w:ascii="Source Sans Pro" w:hAnsi="Source Sans Pro"/>
          <w:sz w:val="22"/>
          <w:szCs w:val="22"/>
          <w:lang w:val="fr-FR"/>
        </w:rPr>
        <w:t>PGMR;</w:t>
      </w:r>
      <w:proofErr w:type="gramEnd"/>
    </w:p>
    <w:p w14:paraId="72C999EC" w14:textId="77777777" w:rsidR="0094156C" w:rsidRPr="00906A19" w:rsidRDefault="0094156C" w:rsidP="0094156C">
      <w:pPr>
        <w:jc w:val="both"/>
        <w:rPr>
          <w:rFonts w:ascii="Source Sans Pro" w:hAnsi="Source Sans Pro"/>
          <w:sz w:val="22"/>
          <w:szCs w:val="22"/>
          <w:lang w:val="fr-FR"/>
        </w:rPr>
      </w:pPr>
    </w:p>
    <w:p w14:paraId="3B22EA78" w14:textId="63754836" w:rsidR="0094156C" w:rsidRPr="00906A19" w:rsidRDefault="0094156C" w:rsidP="0094156C">
      <w:pPr>
        <w:jc w:val="both"/>
        <w:rPr>
          <w:rFonts w:ascii="Source Sans Pro" w:hAnsi="Source Sans Pro"/>
          <w:sz w:val="22"/>
          <w:szCs w:val="22"/>
          <w:lang w:val="fr-FR"/>
        </w:rPr>
      </w:pPr>
      <w:bookmarkStart w:id="34" w:name="_Hlk219964753"/>
      <w:r w:rsidRPr="00906A19">
        <w:rPr>
          <w:rFonts w:ascii="Source Sans Pro" w:hAnsi="Source Sans Pro"/>
          <w:sz w:val="22"/>
          <w:szCs w:val="22"/>
          <w:lang w:val="fr-FR"/>
        </w:rPr>
        <w:t xml:space="preserve">Il est proposé par </w:t>
      </w:r>
      <w:r w:rsidR="00762E86" w:rsidRPr="00906A19">
        <w:rPr>
          <w:rFonts w:ascii="Source Sans Pro" w:hAnsi="Source Sans Pro"/>
          <w:sz w:val="22"/>
          <w:szCs w:val="22"/>
          <w:lang w:val="fr-FR"/>
        </w:rPr>
        <w:t>Francis St-Pierre</w:t>
      </w:r>
      <w:r w:rsidRPr="00906A19">
        <w:rPr>
          <w:rFonts w:ascii="Source Sans Pro" w:hAnsi="Source Sans Pro"/>
          <w:sz w:val="22"/>
          <w:szCs w:val="22"/>
          <w:lang w:val="fr-FR"/>
        </w:rPr>
        <w:t xml:space="preserve"> et résolu à l'unanimité que le conseil de la MRC de Rimouski-Neigette </w:t>
      </w:r>
      <w:r w:rsidR="00E03253" w:rsidRPr="00906A19">
        <w:rPr>
          <w:rFonts w:ascii="Source Sans Pro" w:hAnsi="Source Sans Pro"/>
          <w:sz w:val="22"/>
          <w:szCs w:val="22"/>
          <w:lang w:val="fr-FR"/>
        </w:rPr>
        <w:t>accepte l’option «</w:t>
      </w:r>
      <w:r w:rsidR="00E03253" w:rsidRPr="00906A19">
        <w:rPr>
          <w:rFonts w:ascii="Source Sans Pro" w:hAnsi="Source Sans Pro" w:cs="Arial"/>
          <w:sz w:val="22"/>
          <w:szCs w:val="22"/>
          <w:lang w:val="fr-FR"/>
        </w:rPr>
        <w:t> </w:t>
      </w:r>
      <w:r w:rsidR="00E03253" w:rsidRPr="00906A19">
        <w:rPr>
          <w:rFonts w:ascii="Source Sans Pro" w:hAnsi="Source Sans Pro"/>
          <w:sz w:val="22"/>
          <w:szCs w:val="22"/>
          <w:lang w:val="fr-FR"/>
        </w:rPr>
        <w:t>projet-pilote</w:t>
      </w:r>
      <w:r w:rsidR="00E03253" w:rsidRPr="00906A19">
        <w:rPr>
          <w:rFonts w:ascii="Source Sans Pro" w:hAnsi="Source Sans Pro" w:cs="Arial"/>
          <w:sz w:val="22"/>
          <w:szCs w:val="22"/>
          <w:lang w:val="fr-FR"/>
        </w:rPr>
        <w:t> </w:t>
      </w:r>
      <w:r w:rsidR="00E03253" w:rsidRPr="00906A19">
        <w:rPr>
          <w:rFonts w:ascii="Source Sans Pro" w:hAnsi="Source Sans Pro" w:cs="Univers"/>
          <w:sz w:val="22"/>
          <w:szCs w:val="22"/>
          <w:lang w:val="fr-FR"/>
        </w:rPr>
        <w:t>»</w:t>
      </w:r>
      <w:r w:rsidR="00E03253" w:rsidRPr="00906A19">
        <w:rPr>
          <w:rFonts w:ascii="Source Sans Pro" w:hAnsi="Source Sans Pro"/>
          <w:sz w:val="22"/>
          <w:szCs w:val="22"/>
          <w:lang w:val="fr-FR"/>
        </w:rPr>
        <w:t xml:space="preserve"> de l’offre de services de la Coopérative Incita et </w:t>
      </w:r>
      <w:r w:rsidRPr="00906A19">
        <w:rPr>
          <w:rFonts w:ascii="Source Sans Pro" w:hAnsi="Source Sans Pro"/>
          <w:sz w:val="22"/>
          <w:szCs w:val="22"/>
          <w:lang w:val="fr-FR"/>
        </w:rPr>
        <w:t>autorise l’affectation d’un montant de 1 889,78 $, taxes nettes incluses, lequel sera financé à raison de 50 % à même les surplus libres à l’ensemble et de 50 % à même les surplus en gestion des matières résiduelles</w:t>
      </w:r>
      <w:r w:rsidR="00E03253" w:rsidRPr="00906A19">
        <w:rPr>
          <w:rFonts w:ascii="Source Sans Pro" w:hAnsi="Source Sans Pro"/>
          <w:sz w:val="22"/>
          <w:szCs w:val="22"/>
          <w:lang w:val="fr-FR"/>
        </w:rPr>
        <w:t>.</w:t>
      </w:r>
    </w:p>
    <w:bookmarkEnd w:id="34"/>
    <w:p w14:paraId="4589E19F" w14:textId="77777777" w:rsidR="00FA03A4" w:rsidRPr="00906A19" w:rsidRDefault="00FA03A4" w:rsidP="00C516EA">
      <w:pPr>
        <w:jc w:val="both"/>
        <w:rPr>
          <w:rFonts w:ascii="Source Sans Pro" w:hAnsi="Source Sans Pro"/>
          <w:sz w:val="22"/>
          <w:szCs w:val="22"/>
          <w:lang w:val="fr-FR"/>
        </w:rPr>
      </w:pPr>
    </w:p>
    <w:p w14:paraId="55A17D68" w14:textId="77777777" w:rsidR="00AC165F" w:rsidRPr="00906A19" w:rsidRDefault="00AC165F" w:rsidP="00C516EA">
      <w:pPr>
        <w:jc w:val="both"/>
        <w:rPr>
          <w:rFonts w:ascii="Source Sans Pro" w:hAnsi="Source Sans Pro"/>
          <w:sz w:val="22"/>
          <w:szCs w:val="22"/>
        </w:rPr>
      </w:pPr>
    </w:p>
    <w:p w14:paraId="2F54E728" w14:textId="77777777" w:rsidR="007235EC" w:rsidRPr="00906A19" w:rsidRDefault="00F21B01" w:rsidP="00C516EA">
      <w:pPr>
        <w:jc w:val="both"/>
        <w:rPr>
          <w:rFonts w:ascii="Cambria" w:hAnsi="Cambria"/>
          <w:b/>
          <w:bCs/>
          <w:sz w:val="28"/>
          <w:szCs w:val="28"/>
          <w:u w:val="single"/>
        </w:rPr>
      </w:pPr>
      <w:r w:rsidRPr="00906A19">
        <w:rPr>
          <w:rFonts w:ascii="Cambria" w:hAnsi="Cambria"/>
          <w:b/>
          <w:bCs/>
          <w:sz w:val="28"/>
          <w:szCs w:val="28"/>
          <w:u w:val="single"/>
        </w:rPr>
        <w:t>DÉVELOPPEMENT DU TERRITOIRE</w:t>
      </w:r>
    </w:p>
    <w:p w14:paraId="6734C458" w14:textId="77777777" w:rsidR="007235EC" w:rsidRPr="00906A19" w:rsidRDefault="007235EC" w:rsidP="00C516EA">
      <w:pPr>
        <w:jc w:val="both"/>
        <w:rPr>
          <w:rFonts w:ascii="Cambria" w:hAnsi="Cambria"/>
          <w:sz w:val="22"/>
          <w:szCs w:val="22"/>
        </w:rPr>
      </w:pPr>
    </w:p>
    <w:p w14:paraId="6E5D4380" w14:textId="498404DD" w:rsidR="0083019F" w:rsidRPr="00906A19" w:rsidRDefault="002A71A0" w:rsidP="0083019F">
      <w:pPr>
        <w:jc w:val="both"/>
        <w:rPr>
          <w:rFonts w:ascii="Cambria" w:hAnsi="Cambria"/>
          <w:bCs/>
          <w:sz w:val="22"/>
          <w:szCs w:val="22"/>
          <w:u w:val="single"/>
        </w:rPr>
      </w:pPr>
      <w:r w:rsidRPr="00906A19">
        <w:rPr>
          <w:rFonts w:ascii="Cambria" w:hAnsi="Cambria"/>
          <w:sz w:val="22"/>
          <w:szCs w:val="22"/>
          <w:u w:val="single"/>
        </w:rPr>
        <w:t>26-</w:t>
      </w:r>
      <w:r w:rsidR="00AC165F" w:rsidRPr="00906A19">
        <w:rPr>
          <w:rFonts w:ascii="Cambria" w:hAnsi="Cambria"/>
          <w:sz w:val="22"/>
          <w:szCs w:val="22"/>
          <w:u w:val="single"/>
        </w:rPr>
        <w:t>02</w:t>
      </w:r>
      <w:r w:rsidR="00A72688" w:rsidRPr="00906A19">
        <w:rPr>
          <w:rFonts w:ascii="Cambria" w:hAnsi="Cambria"/>
          <w:sz w:val="22"/>
          <w:szCs w:val="22"/>
          <w:u w:val="single"/>
        </w:rPr>
        <w:t>0</w:t>
      </w:r>
      <w:r w:rsidR="00AC165F" w:rsidRPr="00906A19">
        <w:rPr>
          <w:rFonts w:ascii="Cambria" w:hAnsi="Cambria"/>
          <w:sz w:val="22"/>
          <w:szCs w:val="22"/>
          <w:u w:val="single"/>
        </w:rPr>
        <w:t xml:space="preserve"> </w:t>
      </w:r>
      <w:r w:rsidR="0083019F" w:rsidRPr="00906A19">
        <w:rPr>
          <w:rFonts w:ascii="Cambria" w:hAnsi="Cambria"/>
          <w:sz w:val="22"/>
          <w:szCs w:val="22"/>
          <w:u w:val="single"/>
          <w:lang w:val="fr-FR"/>
        </w:rPr>
        <w:t>CHANGEMENT DE PROMOTEUR POUR UN PROJET / MUNICIPALITÉ DE SAINT-NARCISSE-DE-RIMOUSKI</w:t>
      </w:r>
    </w:p>
    <w:p w14:paraId="0AF3760C" w14:textId="77777777" w:rsidR="00AC165F" w:rsidRPr="00906A19" w:rsidRDefault="00AC165F" w:rsidP="00C516EA">
      <w:pPr>
        <w:jc w:val="both"/>
        <w:rPr>
          <w:rFonts w:ascii="Source Sans Pro" w:hAnsi="Source Sans Pro"/>
          <w:sz w:val="22"/>
          <w:szCs w:val="22"/>
          <w:u w:val="single"/>
        </w:rPr>
      </w:pPr>
    </w:p>
    <w:p w14:paraId="3904573E" w14:textId="77777777" w:rsidR="0083019F" w:rsidRPr="00906A19" w:rsidRDefault="0083019F" w:rsidP="0083019F">
      <w:pPr>
        <w:jc w:val="both"/>
        <w:rPr>
          <w:rFonts w:ascii="Source Sans Pro" w:hAnsi="Source Sans Pro"/>
          <w:bCs/>
          <w:sz w:val="22"/>
          <w:szCs w:val="22"/>
        </w:rPr>
      </w:pPr>
      <w:r w:rsidRPr="00906A19">
        <w:rPr>
          <w:rFonts w:ascii="Source Sans Pro" w:hAnsi="Source Sans Pro"/>
          <w:bCs/>
          <w:sz w:val="22"/>
          <w:szCs w:val="22"/>
        </w:rPr>
        <w:t>CONSIDÉRANT QUE la Corporation de développement de Saint-Narcisse</w:t>
      </w:r>
      <w:r w:rsidR="00EB491E" w:rsidRPr="00906A19">
        <w:rPr>
          <w:rFonts w:ascii="Source Sans Pro" w:hAnsi="Source Sans Pro"/>
          <w:bCs/>
          <w:sz w:val="22"/>
          <w:szCs w:val="22"/>
        </w:rPr>
        <w:t>-de-Rimouski</w:t>
      </w:r>
      <w:r w:rsidRPr="00906A19">
        <w:rPr>
          <w:rFonts w:ascii="Source Sans Pro" w:hAnsi="Source Sans Pro"/>
          <w:bCs/>
          <w:sz w:val="22"/>
          <w:szCs w:val="22"/>
        </w:rPr>
        <w:t xml:space="preserve"> avait déposé quatre projets au Fonds de développement rural;</w:t>
      </w:r>
    </w:p>
    <w:p w14:paraId="7693B7CB" w14:textId="77777777" w:rsidR="0083019F" w:rsidRPr="00906A19" w:rsidRDefault="0083019F" w:rsidP="0083019F">
      <w:pPr>
        <w:jc w:val="both"/>
        <w:rPr>
          <w:rFonts w:ascii="Source Sans Pro" w:hAnsi="Source Sans Pro"/>
          <w:bCs/>
          <w:sz w:val="22"/>
          <w:szCs w:val="22"/>
        </w:rPr>
      </w:pPr>
    </w:p>
    <w:p w14:paraId="1BFED185" w14:textId="77777777" w:rsidR="0083019F" w:rsidRPr="00906A19" w:rsidRDefault="0083019F" w:rsidP="0083019F">
      <w:pPr>
        <w:jc w:val="both"/>
        <w:rPr>
          <w:rFonts w:ascii="Source Sans Pro" w:hAnsi="Source Sans Pro"/>
          <w:bCs/>
          <w:sz w:val="22"/>
          <w:szCs w:val="22"/>
        </w:rPr>
      </w:pPr>
      <w:r w:rsidRPr="00906A19">
        <w:rPr>
          <w:rFonts w:ascii="Source Sans Pro" w:hAnsi="Source Sans Pro"/>
          <w:bCs/>
          <w:sz w:val="22"/>
          <w:szCs w:val="22"/>
        </w:rPr>
        <w:t xml:space="preserve">CONSIDÉRANT QUE les projets en question ont été entamés, mais que </w:t>
      </w:r>
      <w:r w:rsidR="00EB491E" w:rsidRPr="00906A19">
        <w:rPr>
          <w:rFonts w:ascii="Source Sans Pro" w:hAnsi="Source Sans Pro"/>
          <w:bCs/>
          <w:sz w:val="22"/>
          <w:szCs w:val="22"/>
        </w:rPr>
        <w:t>la MRC n’a</w:t>
      </w:r>
      <w:r w:rsidRPr="00906A19">
        <w:rPr>
          <w:rFonts w:ascii="Source Sans Pro" w:hAnsi="Source Sans Pro"/>
          <w:bCs/>
          <w:sz w:val="22"/>
          <w:szCs w:val="22"/>
        </w:rPr>
        <w:t xml:space="preserve"> reçu de rapport final pour aucun des projet</w:t>
      </w:r>
      <w:r w:rsidR="00EB491E" w:rsidRPr="00906A19">
        <w:rPr>
          <w:rFonts w:ascii="Source Sans Pro" w:hAnsi="Source Sans Pro"/>
          <w:bCs/>
          <w:sz w:val="22"/>
          <w:szCs w:val="22"/>
        </w:rPr>
        <w:t>s</w:t>
      </w:r>
      <w:r w:rsidRPr="00906A19">
        <w:rPr>
          <w:rFonts w:ascii="Source Sans Pro" w:hAnsi="Source Sans Pro"/>
          <w:bCs/>
          <w:sz w:val="22"/>
          <w:szCs w:val="22"/>
        </w:rPr>
        <w:t>;</w:t>
      </w:r>
    </w:p>
    <w:p w14:paraId="19B8AF04" w14:textId="77777777" w:rsidR="0083019F" w:rsidRPr="00906A19" w:rsidRDefault="0083019F" w:rsidP="0083019F">
      <w:pPr>
        <w:jc w:val="both"/>
        <w:rPr>
          <w:rFonts w:ascii="Source Sans Pro" w:hAnsi="Source Sans Pro"/>
          <w:bCs/>
          <w:sz w:val="22"/>
          <w:szCs w:val="22"/>
        </w:rPr>
      </w:pPr>
    </w:p>
    <w:p w14:paraId="5D1EDBCE" w14:textId="77777777" w:rsidR="0083019F" w:rsidRPr="00906A19" w:rsidRDefault="0083019F" w:rsidP="0083019F">
      <w:pPr>
        <w:jc w:val="both"/>
        <w:rPr>
          <w:rFonts w:ascii="Source Sans Pro" w:hAnsi="Source Sans Pro"/>
          <w:bCs/>
          <w:sz w:val="22"/>
          <w:szCs w:val="22"/>
        </w:rPr>
      </w:pPr>
      <w:r w:rsidRPr="00906A19">
        <w:rPr>
          <w:rFonts w:ascii="Source Sans Pro" w:hAnsi="Source Sans Pro"/>
          <w:bCs/>
          <w:sz w:val="22"/>
          <w:szCs w:val="22"/>
        </w:rPr>
        <w:t>CONSIDÉRANT QUE la corporation de développement n’a plus de membre de C.A. capable de produire lesdits rapports;</w:t>
      </w:r>
    </w:p>
    <w:p w14:paraId="03E36640" w14:textId="77777777" w:rsidR="0083019F" w:rsidRPr="00906A19" w:rsidRDefault="0083019F" w:rsidP="0083019F">
      <w:pPr>
        <w:jc w:val="both"/>
        <w:rPr>
          <w:rFonts w:ascii="Source Sans Pro" w:hAnsi="Source Sans Pro"/>
          <w:bCs/>
          <w:sz w:val="22"/>
          <w:szCs w:val="22"/>
        </w:rPr>
      </w:pPr>
    </w:p>
    <w:p w14:paraId="45D654C1" w14:textId="77777777" w:rsidR="0083019F" w:rsidRPr="00906A19" w:rsidRDefault="0083019F" w:rsidP="0083019F">
      <w:pPr>
        <w:jc w:val="both"/>
        <w:rPr>
          <w:rFonts w:ascii="Source Sans Pro" w:hAnsi="Source Sans Pro"/>
          <w:bCs/>
          <w:sz w:val="22"/>
          <w:szCs w:val="22"/>
        </w:rPr>
      </w:pPr>
      <w:r w:rsidRPr="00906A19">
        <w:rPr>
          <w:rFonts w:ascii="Source Sans Pro" w:hAnsi="Source Sans Pro"/>
          <w:bCs/>
          <w:sz w:val="22"/>
          <w:szCs w:val="22"/>
        </w:rPr>
        <w:t>CONSIDÉREANT QUE la Corporation de développement de Saint-Narcisse</w:t>
      </w:r>
      <w:r w:rsidR="00EB491E" w:rsidRPr="00906A19">
        <w:rPr>
          <w:rFonts w:ascii="Source Sans Pro" w:hAnsi="Source Sans Pro"/>
          <w:bCs/>
          <w:sz w:val="22"/>
          <w:szCs w:val="22"/>
        </w:rPr>
        <w:t>-de-Rimouski</w:t>
      </w:r>
      <w:r w:rsidRPr="00906A19">
        <w:rPr>
          <w:rFonts w:ascii="Source Sans Pro" w:hAnsi="Source Sans Pro"/>
          <w:bCs/>
          <w:sz w:val="22"/>
          <w:szCs w:val="22"/>
        </w:rPr>
        <w:t xml:space="preserve"> souhaite cesser ces activités;</w:t>
      </w:r>
    </w:p>
    <w:p w14:paraId="4A7E5019" w14:textId="77777777" w:rsidR="0083019F" w:rsidRPr="00906A19" w:rsidRDefault="0083019F" w:rsidP="0083019F">
      <w:pPr>
        <w:jc w:val="both"/>
        <w:rPr>
          <w:rFonts w:ascii="Source Sans Pro" w:hAnsi="Source Sans Pro"/>
          <w:bCs/>
          <w:sz w:val="22"/>
          <w:szCs w:val="22"/>
        </w:rPr>
      </w:pPr>
    </w:p>
    <w:p w14:paraId="6AD39CB5" w14:textId="2FAB464A" w:rsidR="00EB491E" w:rsidRPr="00906A19" w:rsidRDefault="0083019F" w:rsidP="0083019F">
      <w:pPr>
        <w:jc w:val="both"/>
        <w:rPr>
          <w:rFonts w:ascii="Source Sans Pro" w:hAnsi="Source Sans Pro"/>
          <w:bCs/>
          <w:sz w:val="22"/>
          <w:szCs w:val="22"/>
        </w:rPr>
      </w:pPr>
      <w:bookmarkStart w:id="35" w:name="_Hlk219964739"/>
      <w:r w:rsidRPr="00906A19">
        <w:rPr>
          <w:rFonts w:ascii="Source Sans Pro" w:hAnsi="Source Sans Pro"/>
          <w:bCs/>
          <w:sz w:val="22"/>
          <w:szCs w:val="22"/>
        </w:rPr>
        <w:t xml:space="preserve">Il est proposé par </w:t>
      </w:r>
      <w:r w:rsidR="00762E86" w:rsidRPr="00906A19">
        <w:rPr>
          <w:rFonts w:ascii="Source Sans Pro" w:hAnsi="Source Sans Pro"/>
          <w:bCs/>
          <w:sz w:val="22"/>
          <w:szCs w:val="22"/>
        </w:rPr>
        <w:t>Claude Viel</w:t>
      </w:r>
      <w:r w:rsidRPr="00906A19">
        <w:rPr>
          <w:rFonts w:ascii="Source Sans Pro" w:hAnsi="Source Sans Pro"/>
          <w:bCs/>
          <w:sz w:val="22"/>
          <w:szCs w:val="22"/>
        </w:rPr>
        <w:t xml:space="preserve"> et résolu à l’unanimité </w:t>
      </w:r>
      <w:r w:rsidR="00EB491E" w:rsidRPr="00906A19">
        <w:rPr>
          <w:rFonts w:ascii="Source Sans Pro" w:hAnsi="Source Sans Pro"/>
          <w:bCs/>
          <w:sz w:val="22"/>
          <w:szCs w:val="22"/>
        </w:rPr>
        <w:t>que</w:t>
      </w:r>
      <w:r w:rsidRPr="00906A19">
        <w:rPr>
          <w:rFonts w:ascii="Source Sans Pro" w:hAnsi="Source Sans Pro"/>
          <w:bCs/>
          <w:sz w:val="22"/>
          <w:szCs w:val="22"/>
        </w:rPr>
        <w:t xml:space="preserve"> le conseil de la MRC de Rimouski-Neigette </w:t>
      </w:r>
      <w:r w:rsidR="00EB491E" w:rsidRPr="00906A19">
        <w:rPr>
          <w:rFonts w:ascii="Source Sans Pro" w:hAnsi="Source Sans Pro"/>
          <w:bCs/>
          <w:sz w:val="22"/>
          <w:szCs w:val="22"/>
        </w:rPr>
        <w:t>ne</w:t>
      </w:r>
      <w:r w:rsidRPr="00906A19">
        <w:rPr>
          <w:rFonts w:ascii="Source Sans Pro" w:hAnsi="Source Sans Pro"/>
          <w:bCs/>
          <w:sz w:val="22"/>
          <w:szCs w:val="22"/>
        </w:rPr>
        <w:t xml:space="preserve"> demandera pas le remboursement des sommes déjà versée</w:t>
      </w:r>
      <w:r w:rsidR="00E51BCB" w:rsidRPr="00906A19">
        <w:rPr>
          <w:rFonts w:ascii="Source Sans Pro" w:hAnsi="Source Sans Pro"/>
          <w:bCs/>
          <w:sz w:val="22"/>
          <w:szCs w:val="22"/>
        </w:rPr>
        <w:t>s</w:t>
      </w:r>
      <w:r w:rsidRPr="00906A19">
        <w:rPr>
          <w:rFonts w:ascii="Source Sans Pro" w:hAnsi="Source Sans Pro"/>
          <w:bCs/>
          <w:sz w:val="22"/>
          <w:szCs w:val="22"/>
        </w:rPr>
        <w:t xml:space="preserve"> à la Corpo</w:t>
      </w:r>
      <w:r w:rsidR="00EB491E" w:rsidRPr="00906A19">
        <w:rPr>
          <w:rFonts w:ascii="Source Sans Pro" w:hAnsi="Source Sans Pro"/>
          <w:bCs/>
          <w:sz w:val="22"/>
          <w:szCs w:val="22"/>
        </w:rPr>
        <w:t>ration</w:t>
      </w:r>
      <w:r w:rsidRPr="00906A19">
        <w:rPr>
          <w:rFonts w:ascii="Source Sans Pro" w:hAnsi="Source Sans Pro"/>
          <w:bCs/>
          <w:sz w:val="22"/>
          <w:szCs w:val="22"/>
        </w:rPr>
        <w:t xml:space="preserve"> de développement de Saint-Narcisse-de-Rimouski pour les projets déposé</w:t>
      </w:r>
      <w:r w:rsidR="00EB491E" w:rsidRPr="00906A19">
        <w:rPr>
          <w:rFonts w:ascii="Source Sans Pro" w:hAnsi="Source Sans Pro"/>
          <w:bCs/>
          <w:sz w:val="22"/>
          <w:szCs w:val="22"/>
        </w:rPr>
        <w:t>s</w:t>
      </w:r>
      <w:r w:rsidRPr="00906A19">
        <w:rPr>
          <w:rFonts w:ascii="Source Sans Pro" w:hAnsi="Source Sans Pro"/>
          <w:bCs/>
          <w:sz w:val="22"/>
          <w:szCs w:val="22"/>
        </w:rPr>
        <w:t xml:space="preserve"> au FDR en 2019 et 2022.</w:t>
      </w:r>
    </w:p>
    <w:bookmarkEnd w:id="35"/>
    <w:p w14:paraId="532FAC7C" w14:textId="77777777" w:rsidR="0083019F" w:rsidRPr="00906A19" w:rsidRDefault="0083019F" w:rsidP="0083019F">
      <w:pPr>
        <w:jc w:val="both"/>
        <w:rPr>
          <w:rFonts w:ascii="Source Sans Pro" w:hAnsi="Source Sans Pro"/>
          <w:bCs/>
          <w:sz w:val="22"/>
          <w:szCs w:val="22"/>
        </w:rPr>
      </w:pPr>
    </w:p>
    <w:p w14:paraId="66F8FE11" w14:textId="392D1E92" w:rsidR="0083019F" w:rsidRPr="00906A19" w:rsidRDefault="00EB491E" w:rsidP="0083019F">
      <w:pPr>
        <w:jc w:val="both"/>
        <w:rPr>
          <w:rFonts w:ascii="Source Sans Pro" w:hAnsi="Source Sans Pro"/>
          <w:bCs/>
          <w:sz w:val="22"/>
          <w:szCs w:val="22"/>
        </w:rPr>
      </w:pPr>
      <w:r w:rsidRPr="00906A19">
        <w:rPr>
          <w:rFonts w:ascii="Source Sans Pro" w:hAnsi="Source Sans Pro"/>
          <w:bCs/>
          <w:sz w:val="22"/>
          <w:szCs w:val="22"/>
        </w:rPr>
        <w:t>De plus, l</w:t>
      </w:r>
      <w:r w:rsidR="0083019F" w:rsidRPr="00906A19">
        <w:rPr>
          <w:rFonts w:ascii="Source Sans Pro" w:hAnsi="Source Sans Pro"/>
          <w:bCs/>
          <w:sz w:val="22"/>
          <w:szCs w:val="22"/>
        </w:rPr>
        <w:t>a MRC de Rimouski-Neigette ne versera pas les montants restant</w:t>
      </w:r>
      <w:r w:rsidR="00E51BCB" w:rsidRPr="00906A19">
        <w:rPr>
          <w:rFonts w:ascii="Source Sans Pro" w:hAnsi="Source Sans Pro"/>
          <w:bCs/>
          <w:sz w:val="22"/>
          <w:szCs w:val="22"/>
        </w:rPr>
        <w:t>s</w:t>
      </w:r>
      <w:r w:rsidR="0083019F" w:rsidRPr="00906A19">
        <w:rPr>
          <w:rFonts w:ascii="Source Sans Pro" w:hAnsi="Source Sans Pro"/>
          <w:bCs/>
          <w:sz w:val="22"/>
          <w:szCs w:val="22"/>
        </w:rPr>
        <w:t xml:space="preserve"> </w:t>
      </w:r>
      <w:r w:rsidR="00500AE3" w:rsidRPr="00906A19">
        <w:rPr>
          <w:rFonts w:ascii="Source Sans Pro" w:hAnsi="Source Sans Pro"/>
          <w:bCs/>
          <w:sz w:val="22"/>
          <w:szCs w:val="22"/>
        </w:rPr>
        <w:t>au promoteur</w:t>
      </w:r>
      <w:r w:rsidR="0083019F" w:rsidRPr="00906A19">
        <w:rPr>
          <w:rFonts w:ascii="Source Sans Pro" w:hAnsi="Source Sans Pro"/>
          <w:bCs/>
          <w:sz w:val="22"/>
          <w:szCs w:val="22"/>
        </w:rPr>
        <w:t xml:space="preserve"> associé à ces projets, montant que la Corporation de développement aurait pu avoir si le rapport final avait été rendu. </w:t>
      </w:r>
    </w:p>
    <w:p w14:paraId="7937B707" w14:textId="77777777" w:rsidR="0083019F" w:rsidRPr="00906A19" w:rsidRDefault="0083019F" w:rsidP="0083019F">
      <w:pPr>
        <w:jc w:val="both"/>
        <w:rPr>
          <w:rFonts w:ascii="Source Sans Pro" w:hAnsi="Source Sans Pro"/>
          <w:bCs/>
          <w:sz w:val="22"/>
          <w:szCs w:val="22"/>
        </w:rPr>
      </w:pPr>
    </w:p>
    <w:p w14:paraId="6975741D" w14:textId="77777777" w:rsidR="00E65789" w:rsidRPr="00906A19" w:rsidRDefault="0083019F" w:rsidP="0083019F">
      <w:pPr>
        <w:jc w:val="both"/>
        <w:rPr>
          <w:rFonts w:ascii="Source Sans Pro" w:hAnsi="Source Sans Pro"/>
          <w:bCs/>
          <w:sz w:val="22"/>
          <w:szCs w:val="22"/>
        </w:rPr>
      </w:pPr>
      <w:r w:rsidRPr="00906A19">
        <w:rPr>
          <w:rFonts w:ascii="Source Sans Pro" w:hAnsi="Source Sans Pro"/>
          <w:bCs/>
          <w:sz w:val="22"/>
          <w:szCs w:val="22"/>
        </w:rPr>
        <w:t xml:space="preserve">Il est </w:t>
      </w:r>
      <w:r w:rsidR="00EB491E" w:rsidRPr="00906A19">
        <w:rPr>
          <w:rFonts w:ascii="Source Sans Pro" w:hAnsi="Source Sans Pro"/>
          <w:bCs/>
          <w:sz w:val="22"/>
          <w:szCs w:val="22"/>
        </w:rPr>
        <w:t>finalement</w:t>
      </w:r>
      <w:r w:rsidRPr="00906A19">
        <w:rPr>
          <w:rFonts w:ascii="Source Sans Pro" w:hAnsi="Source Sans Pro"/>
          <w:bCs/>
          <w:sz w:val="22"/>
          <w:szCs w:val="22"/>
        </w:rPr>
        <w:t xml:space="preserve"> convenu que la municipalité</w:t>
      </w:r>
      <w:r w:rsidR="00500AE3" w:rsidRPr="00906A19">
        <w:rPr>
          <w:rFonts w:ascii="Source Sans Pro" w:hAnsi="Source Sans Pro"/>
          <w:bCs/>
          <w:sz w:val="22"/>
          <w:szCs w:val="22"/>
        </w:rPr>
        <w:t xml:space="preserve"> de Saint-Narcisse-de-Rimouski</w:t>
      </w:r>
      <w:r w:rsidRPr="00906A19">
        <w:rPr>
          <w:rFonts w:ascii="Source Sans Pro" w:hAnsi="Source Sans Pro"/>
          <w:bCs/>
          <w:sz w:val="22"/>
          <w:szCs w:val="22"/>
        </w:rPr>
        <w:t xml:space="preserve"> puisse utiliser les sommes résiduelles (non versée) si des dépenses se conforment aux orientations des dépôts initiaux des projets.</w:t>
      </w:r>
    </w:p>
    <w:p w14:paraId="59F45E04" w14:textId="77777777" w:rsidR="0083019F" w:rsidRPr="00906A19" w:rsidRDefault="0083019F" w:rsidP="0083019F">
      <w:pPr>
        <w:jc w:val="both"/>
        <w:rPr>
          <w:rFonts w:ascii="Source Sans Pro" w:hAnsi="Source Sans Pro"/>
          <w:bCs/>
          <w:sz w:val="22"/>
          <w:szCs w:val="22"/>
        </w:rPr>
      </w:pPr>
    </w:p>
    <w:p w14:paraId="0EC7A55C" w14:textId="77777777" w:rsidR="007235EC" w:rsidRPr="00906A19" w:rsidRDefault="007235EC" w:rsidP="00C516EA">
      <w:pPr>
        <w:jc w:val="both"/>
        <w:rPr>
          <w:rFonts w:ascii="Source Sans Pro" w:hAnsi="Source Sans Pro"/>
          <w:bCs/>
          <w:sz w:val="22"/>
          <w:szCs w:val="22"/>
          <w:lang w:val="fr-FR"/>
        </w:rPr>
      </w:pPr>
    </w:p>
    <w:p w14:paraId="1C1F6F19" w14:textId="77777777" w:rsidR="007235EC" w:rsidRPr="00906A19" w:rsidRDefault="0083019F" w:rsidP="00C516EA">
      <w:pPr>
        <w:jc w:val="both"/>
        <w:rPr>
          <w:rFonts w:ascii="Cambria" w:hAnsi="Cambria"/>
          <w:b/>
          <w:sz w:val="28"/>
          <w:szCs w:val="28"/>
          <w:u w:val="single"/>
          <w:lang w:val="fr-FR"/>
        </w:rPr>
      </w:pPr>
      <w:r w:rsidRPr="00906A19">
        <w:rPr>
          <w:rFonts w:ascii="Cambria" w:hAnsi="Cambria"/>
          <w:b/>
          <w:sz w:val="28"/>
          <w:szCs w:val="28"/>
          <w:u w:val="single"/>
          <w:lang w:val="fr-FR"/>
        </w:rPr>
        <w:t>DÉVELOPPEMENT DE LA ZONE AGRICOLE</w:t>
      </w:r>
    </w:p>
    <w:p w14:paraId="7CF5E027" w14:textId="77777777" w:rsidR="007235EC" w:rsidRPr="00906A19" w:rsidRDefault="007235EC" w:rsidP="00C516EA">
      <w:pPr>
        <w:jc w:val="both"/>
        <w:rPr>
          <w:rFonts w:ascii="Cambria" w:hAnsi="Cambria"/>
          <w:bCs/>
          <w:sz w:val="22"/>
          <w:szCs w:val="22"/>
          <w:lang w:val="fr-FR"/>
        </w:rPr>
      </w:pPr>
    </w:p>
    <w:p w14:paraId="7FA542B5" w14:textId="7B2F8246" w:rsidR="006A1F19" w:rsidRPr="00906A19" w:rsidRDefault="002A71A0" w:rsidP="006A1F19">
      <w:pPr>
        <w:jc w:val="both"/>
        <w:rPr>
          <w:rFonts w:ascii="Cambria" w:hAnsi="Cambria"/>
          <w:sz w:val="22"/>
          <w:szCs w:val="22"/>
          <w:u w:val="single"/>
        </w:rPr>
      </w:pPr>
      <w:r w:rsidRPr="00906A19">
        <w:rPr>
          <w:rFonts w:ascii="Cambria" w:hAnsi="Cambria"/>
          <w:sz w:val="22"/>
          <w:szCs w:val="22"/>
          <w:u w:val="single"/>
        </w:rPr>
        <w:t>26-</w:t>
      </w:r>
      <w:r w:rsidR="007235EC" w:rsidRPr="00906A19">
        <w:rPr>
          <w:rFonts w:ascii="Cambria" w:hAnsi="Cambria"/>
          <w:sz w:val="22"/>
          <w:szCs w:val="22"/>
          <w:u w:val="single"/>
        </w:rPr>
        <w:t>02</w:t>
      </w:r>
      <w:r w:rsidR="00A72688" w:rsidRPr="00906A19">
        <w:rPr>
          <w:rFonts w:ascii="Cambria" w:hAnsi="Cambria"/>
          <w:sz w:val="22"/>
          <w:szCs w:val="22"/>
          <w:u w:val="single"/>
        </w:rPr>
        <w:t>1</w:t>
      </w:r>
      <w:r w:rsidR="007235EC" w:rsidRPr="00906A19">
        <w:rPr>
          <w:rFonts w:ascii="Cambria" w:hAnsi="Cambria"/>
          <w:sz w:val="22"/>
          <w:szCs w:val="22"/>
          <w:u w:val="single"/>
        </w:rPr>
        <w:t xml:space="preserve"> </w:t>
      </w:r>
      <w:r w:rsidR="0087218A" w:rsidRPr="00906A19">
        <w:rPr>
          <w:rFonts w:ascii="Cambria" w:hAnsi="Cambria"/>
          <w:sz w:val="22"/>
          <w:szCs w:val="22"/>
          <w:u w:val="single"/>
        </w:rPr>
        <w:t xml:space="preserve">ENTENTE SECTORIELLE DE DÉVELOPPEMENT BIOALIMENTAIRE 2024-2026 / </w:t>
      </w:r>
      <w:r w:rsidR="001D2F9A" w:rsidRPr="00906A19">
        <w:rPr>
          <w:rFonts w:ascii="Cambria" w:hAnsi="Cambria"/>
          <w:sz w:val="22"/>
          <w:szCs w:val="22"/>
          <w:u w:val="single"/>
        </w:rPr>
        <w:t>FONDS DE SOUTIEN AGRICOLE</w:t>
      </w:r>
    </w:p>
    <w:p w14:paraId="01FD146A" w14:textId="77777777" w:rsidR="00AC165F" w:rsidRPr="00906A19" w:rsidRDefault="00AC165F" w:rsidP="00AC165F">
      <w:pPr>
        <w:jc w:val="both"/>
        <w:rPr>
          <w:rFonts w:ascii="Source Sans Pro" w:hAnsi="Source Sans Pro"/>
          <w:sz w:val="22"/>
          <w:szCs w:val="22"/>
        </w:rPr>
      </w:pPr>
    </w:p>
    <w:p w14:paraId="6504E752" w14:textId="7999F075" w:rsidR="001D2F9A" w:rsidRPr="00906A19" w:rsidRDefault="001D2F9A" w:rsidP="001D2F9A">
      <w:pPr>
        <w:pStyle w:val="Normal026"/>
        <w:jc w:val="both"/>
        <w:rPr>
          <w:rFonts w:ascii="Source Sans Pro" w:hAnsi="Source Sans Pro" w:cs="Khmer UI"/>
          <w:sz w:val="22"/>
          <w:szCs w:val="28"/>
          <w:lang w:val="fr-FR"/>
        </w:rPr>
      </w:pPr>
      <w:bookmarkStart w:id="36" w:name="_Hlk219964728"/>
      <w:r w:rsidRPr="00906A19">
        <w:rPr>
          <w:rFonts w:ascii="Source Sans Pro" w:hAnsi="Source Sans Pro" w:cs="Khmer UI"/>
          <w:sz w:val="22"/>
          <w:szCs w:val="28"/>
          <w:lang w:val="fr-FR"/>
        </w:rPr>
        <w:t xml:space="preserve">Dans le cadre du Fonds de soutien agricole, il est proposé par </w:t>
      </w:r>
      <w:r w:rsidR="00762E86" w:rsidRPr="00906A19">
        <w:rPr>
          <w:rFonts w:ascii="Source Sans Pro" w:hAnsi="Source Sans Pro" w:cs="Khmer UI"/>
          <w:sz w:val="22"/>
          <w:szCs w:val="28"/>
          <w:lang w:val="fr-FR"/>
        </w:rPr>
        <w:t>Mario Beauchesne</w:t>
      </w:r>
      <w:r w:rsidRPr="00906A19">
        <w:rPr>
          <w:rFonts w:ascii="Source Sans Pro" w:hAnsi="Source Sans Pro" w:cs="Khmer UI"/>
          <w:sz w:val="22"/>
          <w:szCs w:val="28"/>
          <w:lang w:val="fr-FR"/>
        </w:rPr>
        <w:t xml:space="preserve"> et résolu à l’unanimité que le conseil de la MRC de Rimouski-Neigette autorise le versement d’aide financière pour le</w:t>
      </w:r>
      <w:r w:rsidR="00EB491E" w:rsidRPr="00906A19">
        <w:rPr>
          <w:rFonts w:ascii="Source Sans Pro" w:hAnsi="Source Sans Pro" w:cs="Khmer UI"/>
          <w:sz w:val="22"/>
          <w:szCs w:val="28"/>
          <w:lang w:val="fr-FR"/>
        </w:rPr>
        <w:t>s</w:t>
      </w:r>
      <w:r w:rsidRPr="00906A19">
        <w:rPr>
          <w:rFonts w:ascii="Source Sans Pro" w:hAnsi="Source Sans Pro" w:cs="Khmer UI"/>
          <w:sz w:val="22"/>
          <w:szCs w:val="28"/>
          <w:lang w:val="fr-FR"/>
        </w:rPr>
        <w:t xml:space="preserve"> projet</w:t>
      </w:r>
      <w:r w:rsidR="00EB491E" w:rsidRPr="00906A19">
        <w:rPr>
          <w:rFonts w:ascii="Source Sans Pro" w:hAnsi="Source Sans Pro" w:cs="Khmer UI"/>
          <w:sz w:val="22"/>
          <w:szCs w:val="28"/>
          <w:lang w:val="fr-FR"/>
        </w:rPr>
        <w:t>s</w:t>
      </w:r>
      <w:r w:rsidRPr="00906A19">
        <w:rPr>
          <w:rFonts w:ascii="Source Sans Pro" w:hAnsi="Source Sans Pro" w:cs="Khmer UI"/>
          <w:sz w:val="22"/>
          <w:szCs w:val="28"/>
          <w:lang w:val="fr-FR"/>
        </w:rPr>
        <w:t xml:space="preserve"> suivant</w:t>
      </w:r>
      <w:r w:rsidR="00EB491E" w:rsidRPr="00906A19">
        <w:rPr>
          <w:rFonts w:ascii="Source Sans Pro" w:hAnsi="Source Sans Pro" w:cs="Khmer UI"/>
          <w:sz w:val="22"/>
          <w:szCs w:val="28"/>
          <w:lang w:val="fr-FR"/>
        </w:rPr>
        <w:t>s</w:t>
      </w:r>
      <w:r w:rsidRPr="00906A19">
        <w:rPr>
          <w:rFonts w:ascii="Source Sans Pro" w:hAnsi="Source Sans Pro" w:cs="Khmer UI"/>
          <w:sz w:val="22"/>
          <w:szCs w:val="28"/>
          <w:lang w:val="fr-FR"/>
        </w:rPr>
        <w:t xml:space="preserve"> et autorise le directeur général à être signataire d</w:t>
      </w:r>
      <w:r w:rsidR="00EB491E" w:rsidRPr="00906A19">
        <w:rPr>
          <w:rFonts w:ascii="Source Sans Pro" w:hAnsi="Source Sans Pro" w:cs="Khmer UI"/>
          <w:sz w:val="22"/>
          <w:szCs w:val="28"/>
          <w:lang w:val="fr-FR"/>
        </w:rPr>
        <w:t>es</w:t>
      </w:r>
      <w:r w:rsidRPr="00906A19">
        <w:rPr>
          <w:rFonts w:ascii="Source Sans Pro" w:hAnsi="Source Sans Pro" w:cs="Khmer UI"/>
          <w:sz w:val="22"/>
          <w:szCs w:val="28"/>
          <w:lang w:val="fr-FR"/>
        </w:rPr>
        <w:t xml:space="preserve"> protocole</w:t>
      </w:r>
      <w:r w:rsidR="00EB491E" w:rsidRPr="00906A19">
        <w:rPr>
          <w:rFonts w:ascii="Source Sans Pro" w:hAnsi="Source Sans Pro" w:cs="Khmer UI"/>
          <w:sz w:val="22"/>
          <w:szCs w:val="28"/>
          <w:lang w:val="fr-FR"/>
        </w:rPr>
        <w:t>s</w:t>
      </w:r>
      <w:r w:rsidRPr="00906A19">
        <w:rPr>
          <w:rFonts w:ascii="Source Sans Pro" w:hAnsi="Source Sans Pro" w:cs="Khmer UI"/>
          <w:sz w:val="22"/>
          <w:szCs w:val="28"/>
          <w:lang w:val="fr-FR"/>
        </w:rPr>
        <w:t xml:space="preserve"> d’entente</w:t>
      </w:r>
      <w:r w:rsidR="00EB491E" w:rsidRPr="00906A19">
        <w:rPr>
          <w:rFonts w:ascii="Source Sans Pro" w:hAnsi="Source Sans Pro" w:cs="Khmer UI"/>
          <w:sz w:val="22"/>
          <w:szCs w:val="28"/>
          <w:lang w:val="fr-FR"/>
        </w:rPr>
        <w:t> </w:t>
      </w:r>
      <w:r w:rsidRPr="00906A19">
        <w:rPr>
          <w:rFonts w:ascii="Source Sans Pro" w:hAnsi="Source Sans Pro" w:cs="Khmer UI"/>
          <w:sz w:val="22"/>
          <w:szCs w:val="28"/>
          <w:lang w:val="fr-FR"/>
        </w:rPr>
        <w:t>:</w:t>
      </w:r>
    </w:p>
    <w:bookmarkEnd w:id="36"/>
    <w:p w14:paraId="082B1334" w14:textId="77777777" w:rsidR="007235EC" w:rsidRPr="00906A19" w:rsidRDefault="007235EC" w:rsidP="007235EC">
      <w:pPr>
        <w:jc w:val="both"/>
        <w:rPr>
          <w:rFonts w:ascii="Source Sans Pro" w:hAnsi="Source Sans Pro"/>
          <w:sz w:val="22"/>
          <w:szCs w:val="22"/>
          <w:lang w:val="fr-FR"/>
        </w:rPr>
      </w:pPr>
    </w:p>
    <w:tbl>
      <w:tblPr>
        <w:tblW w:w="7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281"/>
        <w:gridCol w:w="1276"/>
      </w:tblGrid>
      <w:tr w:rsidR="001D2F9A" w:rsidRPr="00906A19" w14:paraId="63D866C4" w14:textId="77777777" w:rsidTr="006B3D53">
        <w:trPr>
          <w:tblHeader/>
        </w:trPr>
        <w:tc>
          <w:tcPr>
            <w:tcW w:w="1951" w:type="dxa"/>
            <w:tcBorders>
              <w:top w:val="single" w:sz="4" w:space="0" w:color="000000"/>
              <w:left w:val="single" w:sz="4" w:space="0" w:color="000000"/>
              <w:bottom w:val="single" w:sz="4" w:space="0" w:color="000000"/>
              <w:right w:val="single" w:sz="4" w:space="0" w:color="000000"/>
            </w:tcBorders>
            <w:shd w:val="clear" w:color="auto" w:fill="BFBFBF"/>
            <w:hideMark/>
          </w:tcPr>
          <w:p w14:paraId="778C7745" w14:textId="77777777" w:rsidR="001D2F9A" w:rsidRPr="00906A19" w:rsidRDefault="001D2F9A" w:rsidP="006B3D53">
            <w:pPr>
              <w:jc w:val="both"/>
              <w:rPr>
                <w:rFonts w:ascii="Source Sans Pro" w:hAnsi="Source Sans Pro"/>
                <w:b/>
                <w:sz w:val="18"/>
                <w:szCs w:val="18"/>
                <w:lang w:val="fr-FR"/>
              </w:rPr>
            </w:pPr>
            <w:r w:rsidRPr="00906A19">
              <w:rPr>
                <w:rFonts w:ascii="Source Sans Pro" w:hAnsi="Source Sans Pro"/>
                <w:b/>
                <w:sz w:val="18"/>
                <w:szCs w:val="18"/>
                <w:lang w:val="fr-FR"/>
              </w:rPr>
              <w:t>Promoteur</w:t>
            </w:r>
          </w:p>
        </w:tc>
        <w:tc>
          <w:tcPr>
            <w:tcW w:w="4281" w:type="dxa"/>
            <w:tcBorders>
              <w:top w:val="single" w:sz="4" w:space="0" w:color="000000"/>
              <w:left w:val="single" w:sz="4" w:space="0" w:color="000000"/>
              <w:bottom w:val="single" w:sz="4" w:space="0" w:color="000000"/>
              <w:right w:val="single" w:sz="4" w:space="0" w:color="000000"/>
            </w:tcBorders>
            <w:shd w:val="clear" w:color="auto" w:fill="BFBFBF"/>
            <w:hideMark/>
          </w:tcPr>
          <w:p w14:paraId="62C899E9" w14:textId="77777777" w:rsidR="001D2F9A" w:rsidRPr="00906A19" w:rsidRDefault="001D2F9A" w:rsidP="006B3D53">
            <w:pPr>
              <w:jc w:val="both"/>
              <w:rPr>
                <w:rFonts w:ascii="Source Sans Pro" w:hAnsi="Source Sans Pro"/>
                <w:b/>
                <w:sz w:val="18"/>
                <w:szCs w:val="18"/>
                <w:lang w:val="fr-FR"/>
              </w:rPr>
            </w:pPr>
            <w:r w:rsidRPr="00906A19">
              <w:rPr>
                <w:rFonts w:ascii="Source Sans Pro" w:hAnsi="Source Sans Pro"/>
                <w:b/>
                <w:sz w:val="18"/>
                <w:szCs w:val="18"/>
                <w:lang w:val="fr-FR"/>
              </w:rPr>
              <w:t>Projet</w:t>
            </w:r>
          </w:p>
        </w:tc>
        <w:tc>
          <w:tcPr>
            <w:tcW w:w="1276" w:type="dxa"/>
            <w:tcBorders>
              <w:top w:val="single" w:sz="4" w:space="0" w:color="000000"/>
              <w:left w:val="single" w:sz="4" w:space="0" w:color="000000"/>
              <w:bottom w:val="single" w:sz="4" w:space="0" w:color="000000"/>
              <w:right w:val="single" w:sz="4" w:space="0" w:color="000000"/>
            </w:tcBorders>
            <w:shd w:val="clear" w:color="auto" w:fill="BFBFBF"/>
            <w:hideMark/>
          </w:tcPr>
          <w:p w14:paraId="44C5659F" w14:textId="77777777" w:rsidR="001D2F9A" w:rsidRPr="00906A19" w:rsidRDefault="001D2F9A" w:rsidP="006B3D53">
            <w:pPr>
              <w:jc w:val="both"/>
              <w:rPr>
                <w:rFonts w:ascii="Source Sans Pro" w:hAnsi="Source Sans Pro"/>
                <w:b/>
                <w:sz w:val="18"/>
                <w:szCs w:val="18"/>
                <w:lang w:val="fr-FR"/>
              </w:rPr>
            </w:pPr>
            <w:r w:rsidRPr="00906A19">
              <w:rPr>
                <w:rFonts w:ascii="Source Sans Pro" w:hAnsi="Source Sans Pro"/>
                <w:b/>
                <w:sz w:val="18"/>
                <w:szCs w:val="18"/>
                <w:lang w:val="fr-FR"/>
              </w:rPr>
              <w:t>Montant</w:t>
            </w:r>
          </w:p>
        </w:tc>
      </w:tr>
      <w:tr w:rsidR="001D2F9A" w:rsidRPr="00906A19" w14:paraId="14CAF364" w14:textId="77777777" w:rsidTr="006B3D53">
        <w:tc>
          <w:tcPr>
            <w:tcW w:w="1951" w:type="dxa"/>
            <w:tcBorders>
              <w:top w:val="single" w:sz="4" w:space="0" w:color="000000"/>
              <w:left w:val="single" w:sz="4" w:space="0" w:color="000000"/>
              <w:bottom w:val="single" w:sz="4" w:space="0" w:color="000000"/>
              <w:right w:val="single" w:sz="4" w:space="0" w:color="000000"/>
            </w:tcBorders>
            <w:vAlign w:val="center"/>
            <w:hideMark/>
          </w:tcPr>
          <w:p w14:paraId="7FEB5D84" w14:textId="77777777" w:rsidR="001D2F9A" w:rsidRPr="00906A19" w:rsidRDefault="001D2F9A" w:rsidP="006B3D53">
            <w:pPr>
              <w:jc w:val="both"/>
              <w:rPr>
                <w:rFonts w:ascii="Source Sans Pro" w:hAnsi="Source Sans Pro"/>
                <w:b/>
                <w:bCs/>
                <w:sz w:val="18"/>
                <w:szCs w:val="18"/>
                <w:lang w:val="fr-FR"/>
              </w:rPr>
            </w:pPr>
            <w:r w:rsidRPr="00906A19">
              <w:rPr>
                <w:rFonts w:ascii="Source Sans Pro" w:hAnsi="Source Sans Pro"/>
                <w:b/>
                <w:bCs/>
                <w:sz w:val="18"/>
                <w:szCs w:val="18"/>
                <w:lang w:val="fr-FR"/>
              </w:rPr>
              <w:t>Musée de Rimouski</w:t>
            </w:r>
          </w:p>
        </w:tc>
        <w:tc>
          <w:tcPr>
            <w:tcW w:w="4281" w:type="dxa"/>
            <w:tcBorders>
              <w:top w:val="single" w:sz="4" w:space="0" w:color="000000"/>
              <w:left w:val="single" w:sz="4" w:space="0" w:color="000000"/>
              <w:bottom w:val="single" w:sz="4" w:space="0" w:color="000000"/>
              <w:right w:val="single" w:sz="4" w:space="0" w:color="000000"/>
            </w:tcBorders>
            <w:vAlign w:val="center"/>
          </w:tcPr>
          <w:p w14:paraId="036F9BE0" w14:textId="77777777" w:rsidR="001D2F9A" w:rsidRPr="00906A19" w:rsidRDefault="001D2F9A" w:rsidP="006B3D53">
            <w:pPr>
              <w:jc w:val="both"/>
              <w:rPr>
                <w:rFonts w:ascii="Source Sans Pro" w:hAnsi="Source Sans Pro"/>
                <w:sz w:val="18"/>
                <w:szCs w:val="18"/>
              </w:rPr>
            </w:pPr>
            <w:r w:rsidRPr="00906A19">
              <w:rPr>
                <w:rFonts w:ascii="Source Sans Pro" w:hAnsi="Source Sans Pro"/>
                <w:sz w:val="18"/>
                <w:szCs w:val="18"/>
              </w:rPr>
              <w:t>Planification et conception de l'exposition Regards agricoles</w:t>
            </w:r>
            <w:r w:rsidR="00EB491E" w:rsidRPr="00906A19">
              <w:rPr>
                <w:rFonts w:ascii="Source Sans Pro" w:hAnsi="Source Sans Pro"/>
                <w:sz w:val="18"/>
                <w:szCs w:val="18"/>
              </w:rPr>
              <w:t> </w:t>
            </w:r>
            <w:r w:rsidRPr="00906A19">
              <w:rPr>
                <w:rFonts w:ascii="Source Sans Pro" w:hAnsi="Source Sans Pro"/>
                <w:sz w:val="18"/>
                <w:szCs w:val="18"/>
              </w:rPr>
              <w:t>: un ancrage au Musée, un voyage sur le territoire</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BBB8ADB" w14:textId="77777777" w:rsidR="001D2F9A" w:rsidRPr="00906A19" w:rsidRDefault="001D2F9A" w:rsidP="006B3D53">
            <w:pPr>
              <w:jc w:val="right"/>
              <w:rPr>
                <w:rFonts w:ascii="Source Sans Pro" w:hAnsi="Source Sans Pro"/>
                <w:sz w:val="18"/>
                <w:szCs w:val="18"/>
                <w:lang w:val="fr-FR"/>
              </w:rPr>
            </w:pPr>
            <w:r w:rsidRPr="00906A19">
              <w:rPr>
                <w:rFonts w:ascii="Source Sans Pro" w:hAnsi="Source Sans Pro"/>
                <w:sz w:val="18"/>
                <w:szCs w:val="18"/>
                <w:lang w:val="fr-FR"/>
              </w:rPr>
              <w:t>7 500 $</w:t>
            </w:r>
          </w:p>
        </w:tc>
      </w:tr>
      <w:tr w:rsidR="001D2F9A" w:rsidRPr="00906A19" w14:paraId="496D3175" w14:textId="77777777" w:rsidTr="006B3D53">
        <w:trPr>
          <w:trHeight w:val="454"/>
        </w:trPr>
        <w:tc>
          <w:tcPr>
            <w:tcW w:w="1951" w:type="dxa"/>
            <w:tcBorders>
              <w:top w:val="single" w:sz="4" w:space="0" w:color="000000"/>
              <w:left w:val="single" w:sz="4" w:space="0" w:color="000000"/>
              <w:bottom w:val="single" w:sz="4" w:space="0" w:color="000000"/>
              <w:right w:val="single" w:sz="4" w:space="0" w:color="000000"/>
            </w:tcBorders>
            <w:vAlign w:val="center"/>
          </w:tcPr>
          <w:p w14:paraId="48E7F24F" w14:textId="77777777" w:rsidR="001D2F9A" w:rsidRPr="00906A19" w:rsidRDefault="009B61C4" w:rsidP="006B3D53">
            <w:pPr>
              <w:jc w:val="both"/>
              <w:rPr>
                <w:rFonts w:ascii="Source Sans Pro" w:hAnsi="Source Sans Pro"/>
                <w:b/>
                <w:bCs/>
                <w:sz w:val="18"/>
                <w:szCs w:val="18"/>
                <w:lang w:val="fr-FR"/>
              </w:rPr>
            </w:pPr>
            <w:r w:rsidRPr="00906A19">
              <w:rPr>
                <w:rFonts w:ascii="Source Sans Pro" w:hAnsi="Source Sans Pro"/>
                <w:b/>
                <w:bCs/>
                <w:sz w:val="18"/>
                <w:szCs w:val="18"/>
                <w:lang w:val="fr-FR"/>
              </w:rPr>
              <w:t>Ferme de la Dérive</w:t>
            </w:r>
          </w:p>
        </w:tc>
        <w:tc>
          <w:tcPr>
            <w:tcW w:w="4281" w:type="dxa"/>
            <w:tcBorders>
              <w:top w:val="single" w:sz="4" w:space="0" w:color="000000"/>
              <w:left w:val="single" w:sz="4" w:space="0" w:color="000000"/>
              <w:bottom w:val="single" w:sz="4" w:space="0" w:color="000000"/>
              <w:right w:val="single" w:sz="4" w:space="0" w:color="000000"/>
            </w:tcBorders>
            <w:vAlign w:val="center"/>
          </w:tcPr>
          <w:p w14:paraId="05479645" w14:textId="77777777" w:rsidR="001D2F9A" w:rsidRPr="00906A19" w:rsidRDefault="009B61C4" w:rsidP="006B3D53">
            <w:pPr>
              <w:jc w:val="both"/>
              <w:rPr>
                <w:rFonts w:ascii="Source Sans Pro" w:hAnsi="Source Sans Pro"/>
                <w:sz w:val="18"/>
                <w:szCs w:val="18"/>
              </w:rPr>
            </w:pPr>
            <w:r w:rsidRPr="00906A19">
              <w:rPr>
                <w:rFonts w:ascii="Source Sans Pro" w:hAnsi="Source Sans Pro"/>
                <w:sz w:val="18"/>
                <w:szCs w:val="18"/>
              </w:rPr>
              <w:t xml:space="preserve">Améliorations infrastructurelles du Kiosque collectif libre-service de la Dérive en vue d’accroître la </w:t>
            </w:r>
            <w:r w:rsidRPr="00906A19">
              <w:rPr>
                <w:rFonts w:ascii="Source Sans Pro" w:hAnsi="Source Sans Pro"/>
                <w:sz w:val="18"/>
                <w:szCs w:val="18"/>
              </w:rPr>
              <w:lastRenderedPageBreak/>
              <w:t>distribution d’aliments locaux et écologiques</w:t>
            </w:r>
          </w:p>
        </w:tc>
        <w:tc>
          <w:tcPr>
            <w:tcW w:w="1276" w:type="dxa"/>
            <w:tcBorders>
              <w:top w:val="single" w:sz="4" w:space="0" w:color="000000"/>
              <w:left w:val="single" w:sz="4" w:space="0" w:color="000000"/>
              <w:bottom w:val="single" w:sz="4" w:space="0" w:color="000000"/>
              <w:right w:val="single" w:sz="4" w:space="0" w:color="000000"/>
            </w:tcBorders>
            <w:vAlign w:val="center"/>
          </w:tcPr>
          <w:p w14:paraId="265C992E" w14:textId="77777777" w:rsidR="001D2F9A" w:rsidRPr="00906A19" w:rsidRDefault="009B61C4" w:rsidP="006B3D53">
            <w:pPr>
              <w:jc w:val="right"/>
              <w:rPr>
                <w:rFonts w:ascii="Source Sans Pro" w:hAnsi="Source Sans Pro"/>
                <w:sz w:val="18"/>
                <w:szCs w:val="18"/>
                <w:lang w:val="fr-FR"/>
              </w:rPr>
            </w:pPr>
            <w:r w:rsidRPr="00906A19">
              <w:rPr>
                <w:rFonts w:ascii="Source Sans Pro" w:hAnsi="Source Sans Pro"/>
                <w:sz w:val="18"/>
                <w:szCs w:val="18"/>
                <w:lang w:val="fr-FR"/>
              </w:rPr>
              <w:lastRenderedPageBreak/>
              <w:t>5</w:t>
            </w:r>
            <w:r w:rsidR="001D2F9A" w:rsidRPr="00906A19">
              <w:rPr>
                <w:rFonts w:ascii="Source Sans Pro" w:hAnsi="Source Sans Pro"/>
                <w:sz w:val="18"/>
                <w:szCs w:val="18"/>
                <w:lang w:val="fr-FR"/>
              </w:rPr>
              <w:t> 450 $</w:t>
            </w:r>
          </w:p>
        </w:tc>
      </w:tr>
      <w:tr w:rsidR="009B61C4" w:rsidRPr="00906A19" w14:paraId="377A36A9" w14:textId="77777777" w:rsidTr="006B3D53">
        <w:trPr>
          <w:trHeight w:val="454"/>
        </w:trPr>
        <w:tc>
          <w:tcPr>
            <w:tcW w:w="1951" w:type="dxa"/>
            <w:tcBorders>
              <w:top w:val="single" w:sz="4" w:space="0" w:color="000000"/>
              <w:left w:val="single" w:sz="4" w:space="0" w:color="000000"/>
              <w:bottom w:val="single" w:sz="4" w:space="0" w:color="000000"/>
              <w:right w:val="single" w:sz="4" w:space="0" w:color="000000"/>
            </w:tcBorders>
            <w:vAlign w:val="center"/>
          </w:tcPr>
          <w:p w14:paraId="7D0F34BC" w14:textId="77777777" w:rsidR="009B61C4" w:rsidRPr="00906A19" w:rsidRDefault="009B61C4" w:rsidP="009B61C4">
            <w:pPr>
              <w:rPr>
                <w:rFonts w:ascii="Source Sans Pro" w:hAnsi="Source Sans Pro"/>
                <w:b/>
                <w:bCs/>
                <w:sz w:val="18"/>
                <w:szCs w:val="18"/>
                <w:lang w:val="fr-FR"/>
              </w:rPr>
            </w:pPr>
            <w:r w:rsidRPr="00906A19">
              <w:rPr>
                <w:rFonts w:ascii="Source Sans Pro" w:hAnsi="Source Sans Pro"/>
                <w:b/>
                <w:bCs/>
                <w:sz w:val="18"/>
                <w:szCs w:val="18"/>
                <w:lang w:val="fr-FR"/>
              </w:rPr>
              <w:t xml:space="preserve">Fondation les oiseleurs du Québec </w:t>
            </w:r>
            <w:proofErr w:type="spellStart"/>
            <w:r w:rsidRPr="00906A19">
              <w:rPr>
                <w:rFonts w:ascii="Source Sans Pro" w:hAnsi="Source Sans Pro"/>
                <w:b/>
                <w:bCs/>
                <w:sz w:val="18"/>
                <w:szCs w:val="18"/>
                <w:lang w:val="fr-FR"/>
              </w:rPr>
              <w:t>inc.</w:t>
            </w:r>
            <w:proofErr w:type="spellEnd"/>
          </w:p>
        </w:tc>
        <w:tc>
          <w:tcPr>
            <w:tcW w:w="4281" w:type="dxa"/>
            <w:tcBorders>
              <w:top w:val="single" w:sz="4" w:space="0" w:color="000000"/>
              <w:left w:val="single" w:sz="4" w:space="0" w:color="000000"/>
              <w:bottom w:val="single" w:sz="4" w:space="0" w:color="000000"/>
              <w:right w:val="single" w:sz="4" w:space="0" w:color="000000"/>
            </w:tcBorders>
            <w:vAlign w:val="center"/>
          </w:tcPr>
          <w:p w14:paraId="4B670B54" w14:textId="77777777" w:rsidR="009B61C4" w:rsidRPr="00906A19" w:rsidRDefault="009B61C4" w:rsidP="006B3D53">
            <w:pPr>
              <w:jc w:val="both"/>
              <w:rPr>
                <w:rFonts w:ascii="Source Sans Pro" w:hAnsi="Source Sans Pro"/>
                <w:sz w:val="18"/>
                <w:szCs w:val="18"/>
              </w:rPr>
            </w:pPr>
            <w:r w:rsidRPr="00906A19">
              <w:rPr>
                <w:rFonts w:ascii="Source Sans Pro" w:hAnsi="Source Sans Pro"/>
                <w:sz w:val="18"/>
                <w:szCs w:val="18"/>
              </w:rPr>
              <w:t>Visite de 7 fermes de la MRC Rimouski Neigette pour la relève agricole</w:t>
            </w:r>
          </w:p>
        </w:tc>
        <w:tc>
          <w:tcPr>
            <w:tcW w:w="1276" w:type="dxa"/>
            <w:tcBorders>
              <w:top w:val="single" w:sz="4" w:space="0" w:color="000000"/>
              <w:left w:val="single" w:sz="4" w:space="0" w:color="000000"/>
              <w:bottom w:val="single" w:sz="4" w:space="0" w:color="000000"/>
              <w:right w:val="single" w:sz="4" w:space="0" w:color="000000"/>
            </w:tcBorders>
            <w:vAlign w:val="center"/>
          </w:tcPr>
          <w:p w14:paraId="4B2A793F" w14:textId="77777777" w:rsidR="009B61C4" w:rsidRPr="00906A19" w:rsidRDefault="009B61C4" w:rsidP="006B3D53">
            <w:pPr>
              <w:jc w:val="right"/>
              <w:rPr>
                <w:rFonts w:ascii="Source Sans Pro" w:hAnsi="Source Sans Pro"/>
                <w:sz w:val="18"/>
                <w:szCs w:val="18"/>
                <w:lang w:val="fr-FR"/>
              </w:rPr>
            </w:pPr>
            <w:r w:rsidRPr="00906A19">
              <w:rPr>
                <w:rFonts w:ascii="Source Sans Pro" w:hAnsi="Source Sans Pro"/>
                <w:sz w:val="18"/>
                <w:szCs w:val="18"/>
                <w:lang w:val="fr-FR"/>
              </w:rPr>
              <w:t>3 953 $</w:t>
            </w:r>
          </w:p>
        </w:tc>
      </w:tr>
    </w:tbl>
    <w:p w14:paraId="668FC3E3" w14:textId="77777777" w:rsidR="00AC165F" w:rsidRPr="00906A19" w:rsidRDefault="00AC165F" w:rsidP="00AC165F">
      <w:pPr>
        <w:jc w:val="both"/>
        <w:rPr>
          <w:rFonts w:ascii="Source Sans Pro" w:hAnsi="Source Sans Pro"/>
          <w:sz w:val="22"/>
          <w:szCs w:val="22"/>
        </w:rPr>
      </w:pPr>
    </w:p>
    <w:p w14:paraId="345ADB25" w14:textId="77777777" w:rsidR="001D2F9A" w:rsidRPr="00906A19" w:rsidRDefault="001D2F9A" w:rsidP="00AC165F">
      <w:pPr>
        <w:jc w:val="both"/>
        <w:rPr>
          <w:rFonts w:ascii="Source Sans Pro" w:hAnsi="Source Sans Pro"/>
          <w:sz w:val="22"/>
          <w:szCs w:val="22"/>
        </w:rPr>
      </w:pPr>
    </w:p>
    <w:p w14:paraId="1C95E1B3" w14:textId="40A31A18" w:rsidR="006A1F19" w:rsidRPr="00906A19" w:rsidRDefault="002A71A0" w:rsidP="006A1F19">
      <w:pPr>
        <w:jc w:val="both"/>
        <w:rPr>
          <w:rFonts w:ascii="Cambria" w:hAnsi="Cambria"/>
          <w:sz w:val="22"/>
          <w:szCs w:val="22"/>
          <w:u w:val="single"/>
        </w:rPr>
      </w:pPr>
      <w:r w:rsidRPr="00906A19">
        <w:rPr>
          <w:rFonts w:ascii="Cambria" w:hAnsi="Cambria"/>
          <w:sz w:val="22"/>
          <w:szCs w:val="22"/>
          <w:u w:val="single"/>
        </w:rPr>
        <w:t>26-</w:t>
      </w:r>
      <w:r w:rsidR="006A1F19" w:rsidRPr="00906A19">
        <w:rPr>
          <w:rFonts w:ascii="Cambria" w:hAnsi="Cambria"/>
          <w:sz w:val="22"/>
          <w:szCs w:val="22"/>
          <w:u w:val="single"/>
        </w:rPr>
        <w:t>02</w:t>
      </w:r>
      <w:r w:rsidR="00A72688" w:rsidRPr="00906A19">
        <w:rPr>
          <w:rFonts w:ascii="Cambria" w:hAnsi="Cambria"/>
          <w:sz w:val="22"/>
          <w:szCs w:val="22"/>
          <w:u w:val="single"/>
        </w:rPr>
        <w:t>2</w:t>
      </w:r>
      <w:r w:rsidR="006A1F19" w:rsidRPr="00906A19">
        <w:rPr>
          <w:rFonts w:ascii="Cambria" w:hAnsi="Cambria"/>
          <w:sz w:val="22"/>
          <w:szCs w:val="22"/>
          <w:u w:val="single"/>
        </w:rPr>
        <w:t xml:space="preserve"> </w:t>
      </w:r>
      <w:r w:rsidR="0087218A" w:rsidRPr="00906A19">
        <w:rPr>
          <w:rFonts w:ascii="Cambria" w:hAnsi="Cambria"/>
          <w:sz w:val="22"/>
          <w:szCs w:val="22"/>
          <w:u w:val="single"/>
        </w:rPr>
        <w:t>ENTENTE SECTORIELLE DE DÉVELOPPEMENT BIOALIMENTAIRE 2024-2026 / VALORISATION D’UN ESPACE POUR LES POLLINISATEURS À S</w:t>
      </w:r>
      <w:r w:rsidR="00762E86" w:rsidRPr="00906A19">
        <w:rPr>
          <w:rFonts w:ascii="Cambria" w:hAnsi="Cambria"/>
          <w:sz w:val="22"/>
          <w:szCs w:val="22"/>
          <w:u w:val="single"/>
        </w:rPr>
        <w:t>AIN</w:t>
      </w:r>
      <w:r w:rsidR="0087218A" w:rsidRPr="00906A19">
        <w:rPr>
          <w:rFonts w:ascii="Cambria" w:hAnsi="Cambria"/>
          <w:sz w:val="22"/>
          <w:szCs w:val="22"/>
          <w:u w:val="single"/>
        </w:rPr>
        <w:t>T-FABIEN</w:t>
      </w:r>
    </w:p>
    <w:p w14:paraId="3D005FE7" w14:textId="77777777" w:rsidR="006A1F19" w:rsidRPr="00906A19" w:rsidRDefault="006A1F19" w:rsidP="006A1F19">
      <w:pPr>
        <w:jc w:val="both"/>
        <w:rPr>
          <w:rFonts w:ascii="Source Sans Pro" w:hAnsi="Source Sans Pro"/>
          <w:sz w:val="22"/>
          <w:szCs w:val="22"/>
        </w:rPr>
      </w:pPr>
    </w:p>
    <w:p w14:paraId="526BEC85" w14:textId="77777777" w:rsidR="0087218A" w:rsidRPr="00906A19" w:rsidRDefault="0087218A" w:rsidP="0087218A">
      <w:pPr>
        <w:jc w:val="both"/>
        <w:rPr>
          <w:rFonts w:ascii="Source Sans Pro" w:hAnsi="Source Sans Pro"/>
          <w:sz w:val="22"/>
          <w:szCs w:val="22"/>
          <w:lang w:val="fr-FR"/>
        </w:rPr>
      </w:pPr>
      <w:r w:rsidRPr="00906A19">
        <w:rPr>
          <w:rFonts w:ascii="Source Sans Pro" w:hAnsi="Source Sans Pro"/>
          <w:sz w:val="22"/>
          <w:szCs w:val="22"/>
          <w:lang w:val="fr-FR"/>
        </w:rPr>
        <w:t>CONSIDÉRANT le projet de valorisation d’un espace pour les pollinisateurs dans la municipalité de Saint-</w:t>
      </w:r>
      <w:proofErr w:type="gramStart"/>
      <w:r w:rsidRPr="00906A19">
        <w:rPr>
          <w:rFonts w:ascii="Source Sans Pro" w:hAnsi="Source Sans Pro"/>
          <w:sz w:val="22"/>
          <w:szCs w:val="22"/>
          <w:lang w:val="fr-FR"/>
        </w:rPr>
        <w:t>Fabien;</w:t>
      </w:r>
      <w:proofErr w:type="gramEnd"/>
    </w:p>
    <w:p w14:paraId="115D8EB9" w14:textId="77777777" w:rsidR="0087218A" w:rsidRPr="00906A19" w:rsidRDefault="0087218A" w:rsidP="0087218A">
      <w:pPr>
        <w:jc w:val="both"/>
        <w:rPr>
          <w:rFonts w:ascii="Source Sans Pro" w:hAnsi="Source Sans Pro"/>
          <w:sz w:val="22"/>
          <w:szCs w:val="22"/>
          <w:lang w:val="fr-FR"/>
        </w:rPr>
      </w:pPr>
    </w:p>
    <w:p w14:paraId="4D3911F8" w14:textId="77777777" w:rsidR="0087218A" w:rsidRPr="00906A19" w:rsidRDefault="0087218A" w:rsidP="0087218A">
      <w:pPr>
        <w:jc w:val="both"/>
        <w:rPr>
          <w:rFonts w:ascii="Source Sans Pro" w:hAnsi="Source Sans Pro"/>
          <w:sz w:val="22"/>
          <w:szCs w:val="22"/>
          <w:lang w:val="fr-FR"/>
        </w:rPr>
      </w:pPr>
      <w:r w:rsidRPr="00906A19">
        <w:rPr>
          <w:rFonts w:ascii="Source Sans Pro" w:hAnsi="Source Sans Pro"/>
          <w:sz w:val="22"/>
          <w:szCs w:val="22"/>
          <w:lang w:val="fr-FR"/>
        </w:rPr>
        <w:t>CONSIDÉRANT QUE le projet est bénéfique aux pollinisateurs et plus largement pour l’environnement par la valorisation d’un espace sous-</w:t>
      </w:r>
      <w:proofErr w:type="gramStart"/>
      <w:r w:rsidRPr="00906A19">
        <w:rPr>
          <w:rFonts w:ascii="Source Sans Pro" w:hAnsi="Source Sans Pro"/>
          <w:sz w:val="22"/>
          <w:szCs w:val="22"/>
          <w:lang w:val="fr-FR"/>
        </w:rPr>
        <w:t>utilisé;</w:t>
      </w:r>
      <w:proofErr w:type="gramEnd"/>
    </w:p>
    <w:p w14:paraId="21732ADE" w14:textId="77777777" w:rsidR="0087218A" w:rsidRPr="00906A19" w:rsidRDefault="0087218A" w:rsidP="0087218A">
      <w:pPr>
        <w:jc w:val="both"/>
        <w:rPr>
          <w:rFonts w:ascii="Source Sans Pro" w:hAnsi="Source Sans Pro"/>
          <w:sz w:val="22"/>
          <w:szCs w:val="22"/>
          <w:lang w:val="fr-FR"/>
        </w:rPr>
      </w:pPr>
    </w:p>
    <w:p w14:paraId="5A403CF8" w14:textId="77777777" w:rsidR="0087218A" w:rsidRPr="00906A19" w:rsidRDefault="0087218A" w:rsidP="0087218A">
      <w:pPr>
        <w:jc w:val="both"/>
        <w:rPr>
          <w:rFonts w:ascii="Source Sans Pro" w:hAnsi="Source Sans Pro"/>
          <w:sz w:val="22"/>
          <w:szCs w:val="22"/>
          <w:lang w:val="fr-FR"/>
        </w:rPr>
      </w:pPr>
      <w:r w:rsidRPr="00906A19">
        <w:rPr>
          <w:rFonts w:ascii="Source Sans Pro" w:hAnsi="Source Sans Pro"/>
          <w:sz w:val="22"/>
          <w:szCs w:val="22"/>
          <w:lang w:val="fr-FR"/>
        </w:rPr>
        <w:t xml:space="preserve">CONSIDÉRANT QUE le projet permet d’outiller et de rendre plus autonome la municipalité de Saint-Fabien pour d’autres aménagements dans le </w:t>
      </w:r>
      <w:proofErr w:type="gramStart"/>
      <w:r w:rsidRPr="00906A19">
        <w:rPr>
          <w:rFonts w:ascii="Source Sans Pro" w:hAnsi="Source Sans Pro"/>
          <w:sz w:val="22"/>
          <w:szCs w:val="22"/>
          <w:lang w:val="fr-FR"/>
        </w:rPr>
        <w:t>futur;</w:t>
      </w:r>
      <w:proofErr w:type="gramEnd"/>
    </w:p>
    <w:p w14:paraId="6D6FEA61" w14:textId="77777777" w:rsidR="0087218A" w:rsidRPr="00906A19" w:rsidRDefault="0087218A" w:rsidP="0087218A">
      <w:pPr>
        <w:jc w:val="both"/>
        <w:rPr>
          <w:rFonts w:ascii="Source Sans Pro" w:hAnsi="Source Sans Pro"/>
          <w:sz w:val="22"/>
          <w:szCs w:val="22"/>
          <w:lang w:val="fr-FR"/>
        </w:rPr>
      </w:pPr>
    </w:p>
    <w:p w14:paraId="797F87D7" w14:textId="77777777" w:rsidR="0087218A" w:rsidRPr="00906A19" w:rsidRDefault="0087218A" w:rsidP="0087218A">
      <w:pPr>
        <w:jc w:val="both"/>
        <w:rPr>
          <w:rFonts w:ascii="Source Sans Pro" w:hAnsi="Source Sans Pro"/>
          <w:sz w:val="22"/>
          <w:szCs w:val="22"/>
          <w:lang w:val="fr-FR"/>
        </w:rPr>
      </w:pPr>
      <w:r w:rsidRPr="00906A19">
        <w:rPr>
          <w:rFonts w:ascii="Source Sans Pro" w:hAnsi="Source Sans Pro"/>
          <w:sz w:val="22"/>
          <w:szCs w:val="22"/>
          <w:lang w:val="fr-FR"/>
        </w:rPr>
        <w:t xml:space="preserve">CONSIDÉRANT QUE le projet correspond aux actions souhaitées par le comité PAU dans la suite du projet d’accompagnement Ville Amie des </w:t>
      </w:r>
      <w:proofErr w:type="gramStart"/>
      <w:r w:rsidRPr="00906A19">
        <w:rPr>
          <w:rFonts w:ascii="Source Sans Pro" w:hAnsi="Source Sans Pro"/>
          <w:sz w:val="22"/>
          <w:szCs w:val="22"/>
          <w:lang w:val="fr-FR"/>
        </w:rPr>
        <w:t>Abeilles;</w:t>
      </w:r>
      <w:proofErr w:type="gramEnd"/>
    </w:p>
    <w:p w14:paraId="2C8B4602" w14:textId="77777777" w:rsidR="0087218A" w:rsidRPr="00906A19" w:rsidRDefault="0087218A" w:rsidP="0087218A">
      <w:pPr>
        <w:jc w:val="both"/>
        <w:rPr>
          <w:rFonts w:ascii="Source Sans Pro" w:hAnsi="Source Sans Pro"/>
          <w:sz w:val="22"/>
          <w:szCs w:val="22"/>
          <w:lang w:val="fr-FR"/>
        </w:rPr>
      </w:pPr>
    </w:p>
    <w:p w14:paraId="76097ACA" w14:textId="77777777" w:rsidR="0087218A" w:rsidRPr="00906A19" w:rsidRDefault="0087218A" w:rsidP="0087218A">
      <w:pPr>
        <w:jc w:val="both"/>
        <w:rPr>
          <w:rFonts w:ascii="Source Sans Pro" w:hAnsi="Source Sans Pro"/>
          <w:sz w:val="22"/>
          <w:szCs w:val="22"/>
          <w:lang w:val="fr-FR"/>
        </w:rPr>
      </w:pPr>
      <w:r w:rsidRPr="00906A19">
        <w:rPr>
          <w:rFonts w:ascii="Source Sans Pro" w:hAnsi="Source Sans Pro"/>
          <w:sz w:val="22"/>
          <w:szCs w:val="22"/>
          <w:lang w:val="fr-FR"/>
        </w:rPr>
        <w:t xml:space="preserve">CONSIDÉRANT que les sommes sont disponibles dans l’Entente sectorielle de développement bioalimentaire dans le respect du délai de fin d’année au 31 mars </w:t>
      </w:r>
      <w:proofErr w:type="gramStart"/>
      <w:r w:rsidRPr="00906A19">
        <w:rPr>
          <w:rFonts w:ascii="Source Sans Pro" w:hAnsi="Source Sans Pro"/>
          <w:sz w:val="22"/>
          <w:szCs w:val="22"/>
          <w:lang w:val="fr-FR"/>
        </w:rPr>
        <w:t>2026;</w:t>
      </w:r>
      <w:proofErr w:type="gramEnd"/>
    </w:p>
    <w:p w14:paraId="64B87CD5" w14:textId="77777777" w:rsidR="0087218A" w:rsidRPr="00906A19" w:rsidRDefault="0087218A" w:rsidP="0087218A">
      <w:pPr>
        <w:jc w:val="both"/>
        <w:rPr>
          <w:rFonts w:ascii="Source Sans Pro" w:hAnsi="Source Sans Pro"/>
          <w:sz w:val="22"/>
          <w:szCs w:val="22"/>
          <w:lang w:val="fr-FR"/>
        </w:rPr>
      </w:pPr>
    </w:p>
    <w:p w14:paraId="1499F57C" w14:textId="7C7A50D5" w:rsidR="006A1F19" w:rsidRPr="00906A19" w:rsidRDefault="0087218A" w:rsidP="0087218A">
      <w:pPr>
        <w:jc w:val="both"/>
        <w:rPr>
          <w:rFonts w:ascii="Source Sans Pro" w:hAnsi="Source Sans Pro"/>
          <w:sz w:val="22"/>
          <w:szCs w:val="22"/>
          <w:lang w:val="fr-FR"/>
        </w:rPr>
      </w:pPr>
      <w:bookmarkStart w:id="37" w:name="_Hlk219964705"/>
      <w:r w:rsidRPr="00906A19">
        <w:rPr>
          <w:rFonts w:ascii="Source Sans Pro" w:hAnsi="Source Sans Pro"/>
          <w:sz w:val="22"/>
          <w:szCs w:val="22"/>
          <w:lang w:val="fr-FR"/>
        </w:rPr>
        <w:t xml:space="preserve">Il est proposé par </w:t>
      </w:r>
      <w:r w:rsidR="00762E86" w:rsidRPr="00906A19">
        <w:rPr>
          <w:rFonts w:ascii="Source Sans Pro" w:hAnsi="Source Sans Pro"/>
          <w:sz w:val="22"/>
          <w:szCs w:val="22"/>
          <w:lang w:val="fr-FR"/>
        </w:rPr>
        <w:t>Christian Beaulieu</w:t>
      </w:r>
      <w:r w:rsidRPr="00906A19">
        <w:rPr>
          <w:rFonts w:ascii="Source Sans Pro" w:hAnsi="Source Sans Pro"/>
          <w:sz w:val="22"/>
          <w:szCs w:val="22"/>
          <w:lang w:val="fr-FR"/>
        </w:rPr>
        <w:t xml:space="preserve"> et résolu à l'unanimité que le conseil de la MRC de Rimouski-Neigette autorise un soutien de 2</w:t>
      </w:r>
      <w:r w:rsidR="00EB491E" w:rsidRPr="00906A19">
        <w:rPr>
          <w:rFonts w:ascii="Source Sans Pro" w:hAnsi="Source Sans Pro"/>
          <w:sz w:val="22"/>
          <w:szCs w:val="22"/>
          <w:lang w:val="fr-FR"/>
        </w:rPr>
        <w:t> </w:t>
      </w:r>
      <w:r w:rsidRPr="00906A19">
        <w:rPr>
          <w:rFonts w:ascii="Source Sans Pro" w:hAnsi="Source Sans Pro"/>
          <w:sz w:val="22"/>
          <w:szCs w:val="22"/>
          <w:lang w:val="fr-FR"/>
        </w:rPr>
        <w:t>000</w:t>
      </w:r>
      <w:r w:rsidR="00EB491E" w:rsidRPr="00906A19">
        <w:rPr>
          <w:rFonts w:ascii="Source Sans Pro" w:hAnsi="Source Sans Pro"/>
          <w:sz w:val="22"/>
          <w:szCs w:val="22"/>
          <w:lang w:val="fr-FR"/>
        </w:rPr>
        <w:t> </w:t>
      </w:r>
      <w:r w:rsidRPr="00906A19">
        <w:rPr>
          <w:rFonts w:ascii="Source Sans Pro" w:hAnsi="Source Sans Pro"/>
          <w:sz w:val="22"/>
          <w:szCs w:val="22"/>
          <w:lang w:val="fr-FR"/>
        </w:rPr>
        <w:t xml:space="preserve">$ à la municipalité de Saint-Fabien </w:t>
      </w:r>
      <w:r w:rsidR="00F14DE0" w:rsidRPr="00906A19">
        <w:rPr>
          <w:rFonts w:ascii="Source Sans Pro" w:hAnsi="Source Sans Pro"/>
          <w:sz w:val="22"/>
          <w:szCs w:val="22"/>
          <w:lang w:val="fr-FR"/>
        </w:rPr>
        <w:t xml:space="preserve">pris à même les sommes de </w:t>
      </w:r>
      <w:r w:rsidRPr="00906A19">
        <w:rPr>
          <w:rFonts w:ascii="Source Sans Pro" w:hAnsi="Source Sans Pro"/>
          <w:sz w:val="22"/>
          <w:szCs w:val="22"/>
          <w:lang w:val="fr-FR"/>
        </w:rPr>
        <w:t>l’Entente sectorielle de développement bioalimentaire, pour la mise en place du projet de valorisation d’un espace pour les pollinisateurs dans la municipalité.</w:t>
      </w:r>
    </w:p>
    <w:bookmarkEnd w:id="37"/>
    <w:p w14:paraId="716B646B" w14:textId="77777777" w:rsidR="0087218A" w:rsidRPr="00906A19" w:rsidRDefault="0087218A" w:rsidP="0087218A">
      <w:pPr>
        <w:jc w:val="both"/>
        <w:rPr>
          <w:rFonts w:ascii="Source Sans Pro" w:hAnsi="Source Sans Pro"/>
          <w:sz w:val="22"/>
          <w:szCs w:val="22"/>
        </w:rPr>
      </w:pPr>
    </w:p>
    <w:p w14:paraId="3FF85CED" w14:textId="77777777" w:rsidR="006A1F19" w:rsidRPr="00906A19" w:rsidRDefault="006A1F19" w:rsidP="00AC165F">
      <w:pPr>
        <w:jc w:val="both"/>
        <w:rPr>
          <w:rFonts w:ascii="Source Sans Pro" w:hAnsi="Source Sans Pro"/>
          <w:sz w:val="22"/>
          <w:szCs w:val="22"/>
        </w:rPr>
      </w:pPr>
    </w:p>
    <w:p w14:paraId="3611B3E9" w14:textId="59677DDE" w:rsidR="00AC165F" w:rsidRPr="00906A19" w:rsidRDefault="002A71A0" w:rsidP="00AC165F">
      <w:pPr>
        <w:jc w:val="both"/>
        <w:rPr>
          <w:rFonts w:ascii="Cambria" w:hAnsi="Cambria"/>
          <w:sz w:val="22"/>
          <w:szCs w:val="22"/>
          <w:u w:val="single"/>
        </w:rPr>
      </w:pPr>
      <w:bookmarkStart w:id="38" w:name="_Hlk187849252"/>
      <w:r w:rsidRPr="00906A19">
        <w:rPr>
          <w:rFonts w:ascii="Cambria" w:hAnsi="Cambria"/>
          <w:sz w:val="22"/>
          <w:szCs w:val="22"/>
          <w:u w:val="single"/>
        </w:rPr>
        <w:t>26-</w:t>
      </w:r>
      <w:r w:rsidR="00366323" w:rsidRPr="00906A19">
        <w:rPr>
          <w:rFonts w:ascii="Cambria" w:hAnsi="Cambria"/>
          <w:sz w:val="22"/>
          <w:szCs w:val="22"/>
          <w:u w:val="single"/>
        </w:rPr>
        <w:t>02</w:t>
      </w:r>
      <w:r w:rsidR="00A72688" w:rsidRPr="00906A19">
        <w:rPr>
          <w:rFonts w:ascii="Cambria" w:hAnsi="Cambria"/>
          <w:sz w:val="22"/>
          <w:szCs w:val="22"/>
          <w:u w:val="single"/>
        </w:rPr>
        <w:t>3</w:t>
      </w:r>
      <w:r w:rsidR="00366323" w:rsidRPr="00906A19">
        <w:rPr>
          <w:rFonts w:ascii="Cambria" w:hAnsi="Cambria"/>
          <w:sz w:val="22"/>
          <w:szCs w:val="22"/>
          <w:u w:val="single"/>
        </w:rPr>
        <w:t xml:space="preserve"> </w:t>
      </w:r>
      <w:r w:rsidR="0087218A" w:rsidRPr="00906A19">
        <w:rPr>
          <w:rFonts w:ascii="Cambria" w:hAnsi="Cambria"/>
          <w:sz w:val="22"/>
          <w:szCs w:val="22"/>
          <w:u w:val="single"/>
        </w:rPr>
        <w:t>ENTENTE SECTORIELLE DE DÉVELOPPEMENT BIOALIMENTAIRE 2024-2026 / LES VALEUREUX RHIZOMES / SOUTIEN À DES PRODUCTEURS : TRANSFORMATION DE DENRÉES ET CORVÉES AU CHAMP</w:t>
      </w:r>
    </w:p>
    <w:p w14:paraId="602FB3E1" w14:textId="77777777" w:rsidR="00AC165F" w:rsidRPr="00906A19" w:rsidRDefault="00AC165F" w:rsidP="00AC165F">
      <w:pPr>
        <w:jc w:val="both"/>
        <w:rPr>
          <w:rFonts w:ascii="Source Sans Pro" w:hAnsi="Source Sans Pro"/>
          <w:sz w:val="22"/>
          <w:szCs w:val="22"/>
        </w:rPr>
      </w:pPr>
    </w:p>
    <w:bookmarkEnd w:id="38"/>
    <w:p w14:paraId="2114AE75" w14:textId="77777777" w:rsidR="0087218A" w:rsidRPr="00906A19" w:rsidRDefault="0087218A" w:rsidP="0087218A">
      <w:pPr>
        <w:jc w:val="both"/>
        <w:rPr>
          <w:rFonts w:ascii="Source Sans Pro" w:hAnsi="Source Sans Pro"/>
          <w:sz w:val="22"/>
          <w:szCs w:val="22"/>
        </w:rPr>
      </w:pPr>
      <w:r w:rsidRPr="00906A19">
        <w:rPr>
          <w:rFonts w:ascii="Source Sans Pro" w:hAnsi="Source Sans Pro"/>
          <w:sz w:val="22"/>
          <w:szCs w:val="22"/>
        </w:rPr>
        <w:t>CONSIDÉRANT le projet de la Corporation des sports et loisirs de Saint-Valérien apportant un soutien à des producteurs locaux par la mise en valeur de produit avec des corvées aux champs, la transformation et l’offre de repas;</w:t>
      </w:r>
    </w:p>
    <w:p w14:paraId="317591AD" w14:textId="77777777" w:rsidR="0087218A" w:rsidRPr="00906A19" w:rsidRDefault="0087218A" w:rsidP="0087218A">
      <w:pPr>
        <w:jc w:val="both"/>
        <w:rPr>
          <w:rFonts w:ascii="Source Sans Pro" w:hAnsi="Source Sans Pro"/>
          <w:sz w:val="22"/>
          <w:szCs w:val="22"/>
        </w:rPr>
      </w:pPr>
    </w:p>
    <w:p w14:paraId="06626528" w14:textId="77777777" w:rsidR="0087218A" w:rsidRPr="00906A19" w:rsidRDefault="0087218A" w:rsidP="0087218A">
      <w:pPr>
        <w:jc w:val="both"/>
        <w:rPr>
          <w:rFonts w:ascii="Source Sans Pro" w:hAnsi="Source Sans Pro"/>
          <w:sz w:val="22"/>
          <w:szCs w:val="22"/>
        </w:rPr>
      </w:pPr>
      <w:r w:rsidRPr="00906A19">
        <w:rPr>
          <w:rFonts w:ascii="Source Sans Pro" w:hAnsi="Source Sans Pro"/>
          <w:sz w:val="22"/>
          <w:szCs w:val="22"/>
        </w:rPr>
        <w:t>CONSIDÉRANT QUE le projet réduit le gaspillage alimentaire et contribue à un accès à des repas à prix modiques pour la population de Saint-Valérien;</w:t>
      </w:r>
    </w:p>
    <w:p w14:paraId="07CF51B4" w14:textId="77777777" w:rsidR="0087218A" w:rsidRPr="00906A19" w:rsidRDefault="0087218A" w:rsidP="0087218A">
      <w:pPr>
        <w:jc w:val="both"/>
        <w:rPr>
          <w:rFonts w:ascii="Source Sans Pro" w:hAnsi="Source Sans Pro"/>
          <w:sz w:val="22"/>
          <w:szCs w:val="22"/>
        </w:rPr>
      </w:pPr>
    </w:p>
    <w:p w14:paraId="377E1346" w14:textId="77777777" w:rsidR="0087218A" w:rsidRPr="00906A19" w:rsidRDefault="0087218A" w:rsidP="0087218A">
      <w:pPr>
        <w:jc w:val="both"/>
        <w:rPr>
          <w:rFonts w:ascii="Source Sans Pro" w:hAnsi="Source Sans Pro"/>
          <w:sz w:val="22"/>
          <w:szCs w:val="22"/>
        </w:rPr>
      </w:pPr>
      <w:r w:rsidRPr="00906A19">
        <w:rPr>
          <w:rFonts w:ascii="Source Sans Pro" w:hAnsi="Source Sans Pro"/>
          <w:sz w:val="22"/>
          <w:szCs w:val="22"/>
        </w:rPr>
        <w:t>CONSIDÉRANT QUE le projet est cohérent avec le Plan de développement de la zone agricole (PDZA);</w:t>
      </w:r>
    </w:p>
    <w:p w14:paraId="7AB636B3" w14:textId="77777777" w:rsidR="00EB491E" w:rsidRPr="00906A19" w:rsidRDefault="00EB491E" w:rsidP="0087218A">
      <w:pPr>
        <w:jc w:val="both"/>
        <w:rPr>
          <w:rFonts w:ascii="Source Sans Pro" w:hAnsi="Source Sans Pro"/>
          <w:sz w:val="22"/>
          <w:szCs w:val="22"/>
        </w:rPr>
      </w:pPr>
    </w:p>
    <w:p w14:paraId="3B5D5BCD" w14:textId="77777777" w:rsidR="0087218A" w:rsidRPr="00906A19" w:rsidRDefault="0087218A" w:rsidP="0087218A">
      <w:pPr>
        <w:jc w:val="both"/>
        <w:rPr>
          <w:rFonts w:ascii="Source Sans Pro" w:hAnsi="Source Sans Pro"/>
          <w:sz w:val="22"/>
          <w:szCs w:val="22"/>
        </w:rPr>
      </w:pPr>
      <w:r w:rsidRPr="00906A19">
        <w:rPr>
          <w:rFonts w:ascii="Source Sans Pro" w:hAnsi="Source Sans Pro"/>
          <w:sz w:val="22"/>
          <w:szCs w:val="22"/>
        </w:rPr>
        <w:t xml:space="preserve">CONSIDÉRANT que les sommes sont disponibles dans l’Entente sectorielle de développement bioalimentaire </w:t>
      </w:r>
      <w:r w:rsidR="00F14DE0" w:rsidRPr="00906A19">
        <w:rPr>
          <w:rFonts w:ascii="Source Sans Pro" w:hAnsi="Source Sans Pro"/>
          <w:sz w:val="22"/>
          <w:szCs w:val="22"/>
        </w:rPr>
        <w:t xml:space="preserve">dans le </w:t>
      </w:r>
      <w:r w:rsidRPr="00906A19">
        <w:rPr>
          <w:rFonts w:ascii="Source Sans Pro" w:hAnsi="Source Sans Pro"/>
          <w:sz w:val="22"/>
          <w:szCs w:val="22"/>
        </w:rPr>
        <w:t xml:space="preserve">respect </w:t>
      </w:r>
      <w:r w:rsidR="00F14DE0" w:rsidRPr="00906A19">
        <w:rPr>
          <w:rFonts w:ascii="Source Sans Pro" w:hAnsi="Source Sans Pro"/>
          <w:sz w:val="22"/>
          <w:szCs w:val="22"/>
        </w:rPr>
        <w:t>du</w:t>
      </w:r>
      <w:r w:rsidRPr="00906A19">
        <w:rPr>
          <w:rFonts w:ascii="Source Sans Pro" w:hAnsi="Source Sans Pro"/>
          <w:sz w:val="22"/>
          <w:szCs w:val="22"/>
        </w:rPr>
        <w:t xml:space="preserve"> délai de fin d’année au 31 mars 2026;</w:t>
      </w:r>
    </w:p>
    <w:p w14:paraId="07979B2C" w14:textId="77777777" w:rsidR="0087218A" w:rsidRPr="00906A19" w:rsidRDefault="0087218A" w:rsidP="0087218A">
      <w:pPr>
        <w:jc w:val="both"/>
        <w:rPr>
          <w:rFonts w:ascii="Source Sans Pro" w:hAnsi="Source Sans Pro"/>
          <w:sz w:val="22"/>
          <w:szCs w:val="22"/>
        </w:rPr>
      </w:pPr>
    </w:p>
    <w:p w14:paraId="5E289656" w14:textId="7C2ED5FC" w:rsidR="000F46ED" w:rsidRPr="00906A19" w:rsidRDefault="0087218A" w:rsidP="0087218A">
      <w:pPr>
        <w:jc w:val="both"/>
        <w:rPr>
          <w:rFonts w:ascii="Source Sans Pro" w:hAnsi="Source Sans Pro"/>
          <w:sz w:val="22"/>
          <w:szCs w:val="22"/>
        </w:rPr>
      </w:pPr>
      <w:r w:rsidRPr="00906A19">
        <w:rPr>
          <w:rFonts w:ascii="Source Sans Pro" w:hAnsi="Source Sans Pro"/>
          <w:sz w:val="22"/>
          <w:szCs w:val="22"/>
        </w:rPr>
        <w:t xml:space="preserve">Il est proposé par </w:t>
      </w:r>
      <w:r w:rsidR="00762E86" w:rsidRPr="00906A19">
        <w:rPr>
          <w:rFonts w:ascii="Source Sans Pro" w:hAnsi="Source Sans Pro"/>
          <w:sz w:val="22"/>
          <w:szCs w:val="22"/>
        </w:rPr>
        <w:t>Chantal Gagnon</w:t>
      </w:r>
      <w:r w:rsidRPr="00906A19">
        <w:rPr>
          <w:rFonts w:ascii="Source Sans Pro" w:hAnsi="Source Sans Pro"/>
          <w:sz w:val="22"/>
          <w:szCs w:val="22"/>
        </w:rPr>
        <w:t xml:space="preserve"> et résolu à l'unanimité que le conseil de la MRC de Rimouski-Neigette autorise un investissement de 4</w:t>
      </w:r>
      <w:r w:rsidR="00F14DE0" w:rsidRPr="00906A19">
        <w:rPr>
          <w:rFonts w:ascii="Source Sans Pro" w:hAnsi="Source Sans Pro"/>
          <w:sz w:val="22"/>
          <w:szCs w:val="22"/>
        </w:rPr>
        <w:t> </w:t>
      </w:r>
      <w:r w:rsidRPr="00906A19">
        <w:rPr>
          <w:rFonts w:ascii="Source Sans Pro" w:hAnsi="Source Sans Pro"/>
          <w:sz w:val="22"/>
          <w:szCs w:val="22"/>
        </w:rPr>
        <w:t>550</w:t>
      </w:r>
      <w:r w:rsidR="00F14DE0" w:rsidRPr="00906A19">
        <w:rPr>
          <w:rFonts w:ascii="Source Sans Pro" w:hAnsi="Source Sans Pro"/>
          <w:sz w:val="22"/>
          <w:szCs w:val="22"/>
        </w:rPr>
        <w:t> </w:t>
      </w:r>
      <w:r w:rsidRPr="00906A19">
        <w:rPr>
          <w:rFonts w:ascii="Source Sans Pro" w:hAnsi="Source Sans Pro"/>
          <w:sz w:val="22"/>
          <w:szCs w:val="22"/>
        </w:rPr>
        <w:t xml:space="preserve">$ à la Corporation des sports et loisirs de Saint-Valérien </w:t>
      </w:r>
      <w:r w:rsidR="00F14DE0" w:rsidRPr="00906A19">
        <w:rPr>
          <w:rFonts w:ascii="Source Sans Pro" w:hAnsi="Source Sans Pro"/>
          <w:sz w:val="22"/>
          <w:szCs w:val="22"/>
          <w:lang w:val="fr-FR"/>
        </w:rPr>
        <w:t xml:space="preserve">pris à même les sommes de </w:t>
      </w:r>
      <w:r w:rsidRPr="00906A19">
        <w:rPr>
          <w:rFonts w:ascii="Source Sans Pro" w:hAnsi="Source Sans Pro"/>
          <w:sz w:val="22"/>
          <w:szCs w:val="22"/>
        </w:rPr>
        <w:t>l’Entente sectorielle de développement bioalimentaire, pour le projet de soutien à des producteurs</w:t>
      </w:r>
      <w:r w:rsidR="00F14DE0" w:rsidRPr="00906A19">
        <w:rPr>
          <w:rFonts w:ascii="Source Sans Pro" w:hAnsi="Source Sans Pro"/>
          <w:sz w:val="22"/>
          <w:szCs w:val="22"/>
        </w:rPr>
        <w:t> </w:t>
      </w:r>
      <w:r w:rsidRPr="00906A19">
        <w:rPr>
          <w:rFonts w:ascii="Source Sans Pro" w:hAnsi="Source Sans Pro"/>
          <w:sz w:val="22"/>
          <w:szCs w:val="22"/>
        </w:rPr>
        <w:t>: transformation de denrées et corvées au champ.</w:t>
      </w:r>
    </w:p>
    <w:p w14:paraId="561C59A7" w14:textId="77777777" w:rsidR="00587DC0" w:rsidRPr="00906A19" w:rsidRDefault="00587DC0" w:rsidP="00C516EA">
      <w:pPr>
        <w:jc w:val="both"/>
        <w:rPr>
          <w:rFonts w:ascii="Source Sans Pro" w:hAnsi="Source Sans Pro"/>
          <w:sz w:val="22"/>
          <w:szCs w:val="22"/>
          <w:lang w:val="fr-FR"/>
        </w:rPr>
      </w:pPr>
    </w:p>
    <w:p w14:paraId="18A8318A" w14:textId="77777777" w:rsidR="0087218A" w:rsidRPr="00906A19" w:rsidRDefault="0087218A" w:rsidP="00C516EA">
      <w:pPr>
        <w:jc w:val="both"/>
        <w:rPr>
          <w:rFonts w:ascii="Source Sans Pro" w:hAnsi="Source Sans Pro"/>
          <w:sz w:val="22"/>
          <w:szCs w:val="22"/>
          <w:lang w:val="fr-FR"/>
        </w:rPr>
      </w:pPr>
    </w:p>
    <w:p w14:paraId="078134C2" w14:textId="2F34FFB7" w:rsidR="009E1732" w:rsidRPr="00906A19" w:rsidRDefault="002A71A0" w:rsidP="00524C12">
      <w:pPr>
        <w:tabs>
          <w:tab w:val="left" w:pos="540"/>
        </w:tabs>
        <w:jc w:val="both"/>
        <w:rPr>
          <w:rFonts w:ascii="Cambria" w:hAnsi="Cambria"/>
          <w:b/>
          <w:bCs/>
          <w:sz w:val="22"/>
          <w:szCs w:val="22"/>
          <w:u w:val="single"/>
        </w:rPr>
      </w:pPr>
      <w:bookmarkStart w:id="39" w:name="_Hlk93411532"/>
      <w:bookmarkStart w:id="40" w:name="_Hlk93485061"/>
      <w:bookmarkStart w:id="41" w:name="_Hlk125549622"/>
      <w:r w:rsidRPr="00906A19">
        <w:rPr>
          <w:rFonts w:ascii="Cambria" w:hAnsi="Cambria"/>
          <w:sz w:val="22"/>
          <w:szCs w:val="22"/>
          <w:u w:val="single"/>
          <w:lang w:val="fr-FR"/>
        </w:rPr>
        <w:lastRenderedPageBreak/>
        <w:t>26-</w:t>
      </w:r>
      <w:r w:rsidR="00977E16" w:rsidRPr="00906A19">
        <w:rPr>
          <w:rFonts w:ascii="Cambria" w:hAnsi="Cambria"/>
          <w:sz w:val="22"/>
          <w:szCs w:val="22"/>
          <w:u w:val="single"/>
          <w:lang w:val="fr-FR"/>
        </w:rPr>
        <w:t>0</w:t>
      </w:r>
      <w:r w:rsidR="00AC395C" w:rsidRPr="00906A19">
        <w:rPr>
          <w:rFonts w:ascii="Cambria" w:hAnsi="Cambria"/>
          <w:sz w:val="22"/>
          <w:szCs w:val="22"/>
          <w:u w:val="single"/>
          <w:lang w:val="fr-FR"/>
        </w:rPr>
        <w:t>2</w:t>
      </w:r>
      <w:r w:rsidR="00A72688" w:rsidRPr="00906A19">
        <w:rPr>
          <w:rFonts w:ascii="Cambria" w:hAnsi="Cambria"/>
          <w:sz w:val="22"/>
          <w:szCs w:val="22"/>
          <w:u w:val="single"/>
          <w:lang w:val="fr-FR"/>
        </w:rPr>
        <w:t>4</w:t>
      </w:r>
      <w:r w:rsidR="008D1FD2" w:rsidRPr="00906A19">
        <w:rPr>
          <w:rFonts w:ascii="Cambria" w:hAnsi="Cambria"/>
          <w:sz w:val="22"/>
          <w:szCs w:val="22"/>
          <w:u w:val="single"/>
          <w:lang w:val="fr-FR"/>
        </w:rPr>
        <w:t xml:space="preserve"> </w:t>
      </w:r>
      <w:r w:rsidR="005D02D9" w:rsidRPr="00906A19">
        <w:rPr>
          <w:rFonts w:ascii="Cambria" w:hAnsi="Cambria"/>
          <w:sz w:val="22"/>
          <w:szCs w:val="22"/>
          <w:u w:val="single"/>
        </w:rPr>
        <w:t>ENTENTE SECTORIELLE DE DÉVELOPPEMENT BIOALIMENTAIRE 2024-2026 / ACTIVITÉS DE PROMOTION DANS LE CADRE DE LA RÉVISION DU PLAN DE DÉVELOPPEMENT DE LA ZONE AGRICOLE</w:t>
      </w:r>
    </w:p>
    <w:bookmarkEnd w:id="39"/>
    <w:p w14:paraId="02D19DBE" w14:textId="77777777" w:rsidR="009E1732" w:rsidRPr="00906A19" w:rsidRDefault="009E1732" w:rsidP="009E1732">
      <w:pPr>
        <w:jc w:val="both"/>
        <w:rPr>
          <w:rFonts w:ascii="Source Sans Pro" w:hAnsi="Source Sans Pro"/>
          <w:sz w:val="22"/>
          <w:szCs w:val="22"/>
          <w:lang w:val="fr-FR"/>
        </w:rPr>
      </w:pPr>
    </w:p>
    <w:bookmarkEnd w:id="40"/>
    <w:bookmarkEnd w:id="41"/>
    <w:p w14:paraId="3E9D3C65" w14:textId="77777777" w:rsidR="005D02D9" w:rsidRPr="00906A19" w:rsidRDefault="005D02D9" w:rsidP="005D02D9">
      <w:pPr>
        <w:jc w:val="both"/>
        <w:rPr>
          <w:rFonts w:ascii="Source Sans Pro" w:hAnsi="Source Sans Pro"/>
          <w:sz w:val="22"/>
          <w:szCs w:val="22"/>
          <w:lang w:val="fr-FR"/>
        </w:rPr>
      </w:pPr>
      <w:r w:rsidRPr="00906A19">
        <w:rPr>
          <w:rFonts w:ascii="Source Sans Pro" w:hAnsi="Source Sans Pro"/>
          <w:sz w:val="22"/>
          <w:szCs w:val="22"/>
          <w:lang w:val="fr-FR"/>
        </w:rPr>
        <w:t xml:space="preserve">CONSIDÉRANT la volonté du conseil de la MRC de Rimouski-Neigette d’entamer la révision du </w:t>
      </w:r>
      <w:r w:rsidR="00F14DE0" w:rsidRPr="00906A19">
        <w:rPr>
          <w:rFonts w:ascii="Source Sans Pro" w:hAnsi="Source Sans Pro"/>
          <w:sz w:val="22"/>
          <w:szCs w:val="22"/>
          <w:lang w:val="fr-FR"/>
        </w:rPr>
        <w:t>Plan de développement de la zone agricole (</w:t>
      </w:r>
      <w:r w:rsidRPr="00906A19">
        <w:rPr>
          <w:rFonts w:ascii="Source Sans Pro" w:hAnsi="Source Sans Pro"/>
          <w:sz w:val="22"/>
          <w:szCs w:val="22"/>
          <w:lang w:val="fr-FR"/>
        </w:rPr>
        <w:t>PDZA</w:t>
      </w:r>
      <w:r w:rsidR="00F14DE0" w:rsidRPr="00906A19">
        <w:rPr>
          <w:rFonts w:ascii="Source Sans Pro" w:hAnsi="Source Sans Pro"/>
          <w:sz w:val="22"/>
          <w:szCs w:val="22"/>
          <w:lang w:val="fr-FR"/>
        </w:rPr>
        <w:t>)</w:t>
      </w:r>
      <w:r w:rsidRPr="00906A19">
        <w:rPr>
          <w:rFonts w:ascii="Source Sans Pro" w:hAnsi="Source Sans Pro"/>
          <w:sz w:val="22"/>
          <w:szCs w:val="22"/>
          <w:lang w:val="fr-FR"/>
        </w:rPr>
        <w:t xml:space="preserve"> et l’importance des consultations publiques dans cette </w:t>
      </w:r>
      <w:proofErr w:type="gramStart"/>
      <w:r w:rsidRPr="00906A19">
        <w:rPr>
          <w:rFonts w:ascii="Source Sans Pro" w:hAnsi="Source Sans Pro"/>
          <w:sz w:val="22"/>
          <w:szCs w:val="22"/>
          <w:lang w:val="fr-FR"/>
        </w:rPr>
        <w:t>démarche;</w:t>
      </w:r>
      <w:proofErr w:type="gramEnd"/>
    </w:p>
    <w:p w14:paraId="3122B547" w14:textId="77777777" w:rsidR="005D02D9" w:rsidRPr="00906A19" w:rsidRDefault="005D02D9" w:rsidP="005D02D9">
      <w:pPr>
        <w:jc w:val="both"/>
        <w:rPr>
          <w:rFonts w:ascii="Source Sans Pro" w:hAnsi="Source Sans Pro"/>
          <w:sz w:val="22"/>
          <w:szCs w:val="22"/>
          <w:lang w:val="fr-FR"/>
        </w:rPr>
      </w:pPr>
    </w:p>
    <w:p w14:paraId="1B913352" w14:textId="77777777" w:rsidR="005D02D9" w:rsidRPr="00906A19" w:rsidRDefault="005D02D9" w:rsidP="005D02D9">
      <w:pPr>
        <w:jc w:val="both"/>
        <w:rPr>
          <w:rFonts w:ascii="Source Sans Pro" w:hAnsi="Source Sans Pro"/>
          <w:sz w:val="22"/>
          <w:szCs w:val="22"/>
          <w:lang w:val="fr-FR"/>
        </w:rPr>
      </w:pPr>
      <w:r w:rsidRPr="00906A19">
        <w:rPr>
          <w:rFonts w:ascii="Source Sans Pro" w:hAnsi="Source Sans Pro"/>
          <w:sz w:val="22"/>
          <w:szCs w:val="22"/>
          <w:lang w:val="fr-FR"/>
        </w:rPr>
        <w:t>CONSIDÉRANT QUE la mobilisation et la participation dans la démarche de révision d</w:t>
      </w:r>
      <w:r w:rsidR="00F14DE0" w:rsidRPr="00906A19">
        <w:rPr>
          <w:rFonts w:ascii="Source Sans Pro" w:hAnsi="Source Sans Pro"/>
          <w:sz w:val="22"/>
          <w:szCs w:val="22"/>
          <w:lang w:val="fr-FR"/>
        </w:rPr>
        <w:t>u</w:t>
      </w:r>
      <w:r w:rsidRPr="00906A19">
        <w:rPr>
          <w:rFonts w:ascii="Source Sans Pro" w:hAnsi="Source Sans Pro"/>
          <w:sz w:val="22"/>
          <w:szCs w:val="22"/>
          <w:lang w:val="fr-FR"/>
        </w:rPr>
        <w:t xml:space="preserve"> PDZA sont essentielles à son </w:t>
      </w:r>
      <w:proofErr w:type="gramStart"/>
      <w:r w:rsidRPr="00906A19">
        <w:rPr>
          <w:rFonts w:ascii="Source Sans Pro" w:hAnsi="Source Sans Pro"/>
          <w:sz w:val="22"/>
          <w:szCs w:val="22"/>
          <w:lang w:val="fr-FR"/>
        </w:rPr>
        <w:t>succès;</w:t>
      </w:r>
      <w:proofErr w:type="gramEnd"/>
    </w:p>
    <w:p w14:paraId="2C6A920E" w14:textId="77777777" w:rsidR="005D02D9" w:rsidRPr="00906A19" w:rsidRDefault="005D02D9" w:rsidP="005D02D9">
      <w:pPr>
        <w:jc w:val="both"/>
        <w:rPr>
          <w:rFonts w:ascii="Source Sans Pro" w:hAnsi="Source Sans Pro"/>
          <w:sz w:val="22"/>
          <w:szCs w:val="22"/>
          <w:lang w:val="fr-FR"/>
        </w:rPr>
      </w:pPr>
    </w:p>
    <w:p w14:paraId="0F71DE95" w14:textId="77777777" w:rsidR="005D02D9" w:rsidRPr="00906A19" w:rsidRDefault="005D02D9" w:rsidP="005D02D9">
      <w:pPr>
        <w:jc w:val="both"/>
        <w:rPr>
          <w:rFonts w:ascii="Source Sans Pro" w:hAnsi="Source Sans Pro"/>
          <w:sz w:val="22"/>
          <w:szCs w:val="22"/>
          <w:lang w:val="fr-FR"/>
        </w:rPr>
      </w:pPr>
      <w:r w:rsidRPr="00906A19">
        <w:rPr>
          <w:rFonts w:ascii="Source Sans Pro" w:hAnsi="Source Sans Pro"/>
          <w:sz w:val="22"/>
          <w:szCs w:val="22"/>
          <w:lang w:val="fr-FR"/>
        </w:rPr>
        <w:t xml:space="preserve">CONSIDÉRANT la recommandation de la firme conseil d’investir en promotion pour atteindre nos </w:t>
      </w:r>
      <w:proofErr w:type="gramStart"/>
      <w:r w:rsidRPr="00906A19">
        <w:rPr>
          <w:rFonts w:ascii="Source Sans Pro" w:hAnsi="Source Sans Pro"/>
          <w:sz w:val="22"/>
          <w:szCs w:val="22"/>
          <w:lang w:val="fr-FR"/>
        </w:rPr>
        <w:t>objectifs;</w:t>
      </w:r>
      <w:proofErr w:type="gramEnd"/>
    </w:p>
    <w:p w14:paraId="1E74B626" w14:textId="77777777" w:rsidR="005D02D9" w:rsidRPr="00906A19" w:rsidRDefault="005D02D9" w:rsidP="005D02D9">
      <w:pPr>
        <w:jc w:val="both"/>
        <w:rPr>
          <w:rFonts w:ascii="Source Sans Pro" w:hAnsi="Source Sans Pro"/>
          <w:sz w:val="22"/>
          <w:szCs w:val="22"/>
          <w:lang w:val="fr-FR"/>
        </w:rPr>
      </w:pPr>
    </w:p>
    <w:p w14:paraId="7E7C963C" w14:textId="77777777" w:rsidR="005D02D9" w:rsidRPr="00906A19" w:rsidRDefault="005D02D9" w:rsidP="005D02D9">
      <w:pPr>
        <w:jc w:val="both"/>
        <w:rPr>
          <w:rFonts w:ascii="Source Sans Pro" w:hAnsi="Source Sans Pro"/>
          <w:sz w:val="22"/>
          <w:szCs w:val="22"/>
          <w:lang w:val="fr-FR"/>
        </w:rPr>
      </w:pPr>
      <w:r w:rsidRPr="00906A19">
        <w:rPr>
          <w:rFonts w:ascii="Source Sans Pro" w:hAnsi="Source Sans Pro"/>
          <w:sz w:val="22"/>
          <w:szCs w:val="22"/>
          <w:lang w:val="fr-FR"/>
        </w:rPr>
        <w:t xml:space="preserve">CONSIDÉRANT que les sommes sont disponibles dans l’Entente sectorielle de développement </w:t>
      </w:r>
      <w:proofErr w:type="gramStart"/>
      <w:r w:rsidRPr="00906A19">
        <w:rPr>
          <w:rFonts w:ascii="Source Sans Pro" w:hAnsi="Source Sans Pro"/>
          <w:sz w:val="22"/>
          <w:szCs w:val="22"/>
          <w:lang w:val="fr-FR"/>
        </w:rPr>
        <w:t>bioalimentaire;</w:t>
      </w:r>
      <w:proofErr w:type="gramEnd"/>
    </w:p>
    <w:p w14:paraId="0C9C721D" w14:textId="77777777" w:rsidR="005D02D9" w:rsidRPr="00906A19" w:rsidRDefault="005D02D9" w:rsidP="005D02D9">
      <w:pPr>
        <w:jc w:val="both"/>
        <w:rPr>
          <w:rFonts w:ascii="Source Sans Pro" w:hAnsi="Source Sans Pro"/>
          <w:sz w:val="22"/>
          <w:szCs w:val="22"/>
          <w:lang w:val="fr-FR"/>
        </w:rPr>
      </w:pPr>
    </w:p>
    <w:p w14:paraId="68D26ED1" w14:textId="30616F3C" w:rsidR="00900F3A" w:rsidRPr="00906A19" w:rsidRDefault="005D02D9" w:rsidP="005D02D9">
      <w:pPr>
        <w:jc w:val="both"/>
        <w:rPr>
          <w:rFonts w:ascii="Source Sans Pro" w:hAnsi="Source Sans Pro"/>
          <w:sz w:val="22"/>
          <w:szCs w:val="22"/>
          <w:u w:val="single"/>
        </w:rPr>
      </w:pPr>
      <w:bookmarkStart w:id="42" w:name="_Hlk219964660"/>
      <w:r w:rsidRPr="00906A19">
        <w:rPr>
          <w:rFonts w:ascii="Source Sans Pro" w:hAnsi="Source Sans Pro"/>
          <w:sz w:val="22"/>
          <w:szCs w:val="22"/>
          <w:lang w:val="fr-FR"/>
        </w:rPr>
        <w:t xml:space="preserve">Il est proposé par </w:t>
      </w:r>
      <w:r w:rsidR="00762E86" w:rsidRPr="00906A19">
        <w:rPr>
          <w:rFonts w:ascii="Source Sans Pro" w:hAnsi="Source Sans Pro"/>
          <w:sz w:val="22"/>
          <w:szCs w:val="22"/>
          <w:lang w:val="fr-FR"/>
        </w:rPr>
        <w:t>Sébastien Noël</w:t>
      </w:r>
      <w:r w:rsidRPr="00906A19">
        <w:rPr>
          <w:rFonts w:ascii="Source Sans Pro" w:hAnsi="Source Sans Pro"/>
          <w:sz w:val="22"/>
          <w:szCs w:val="22"/>
          <w:lang w:val="fr-FR"/>
        </w:rPr>
        <w:t xml:space="preserve"> et résolu à l'unanimité que le conseil de la MRC de Rimouski-Neigette autorise un investissement en promotion pour la démarche de révision du PDZA pour un montant de 1</w:t>
      </w:r>
      <w:r w:rsidR="00F14DE0" w:rsidRPr="00906A19">
        <w:rPr>
          <w:rFonts w:ascii="Source Sans Pro" w:hAnsi="Source Sans Pro"/>
          <w:sz w:val="22"/>
          <w:szCs w:val="22"/>
          <w:lang w:val="fr-FR"/>
        </w:rPr>
        <w:t> </w:t>
      </w:r>
      <w:r w:rsidRPr="00906A19">
        <w:rPr>
          <w:rFonts w:ascii="Source Sans Pro" w:hAnsi="Source Sans Pro"/>
          <w:sz w:val="22"/>
          <w:szCs w:val="22"/>
          <w:lang w:val="fr-FR"/>
        </w:rPr>
        <w:t>500</w:t>
      </w:r>
      <w:r w:rsidR="00F14DE0" w:rsidRPr="00906A19">
        <w:rPr>
          <w:rFonts w:ascii="Source Sans Pro" w:hAnsi="Source Sans Pro"/>
          <w:sz w:val="22"/>
          <w:szCs w:val="22"/>
          <w:lang w:val="fr-FR"/>
        </w:rPr>
        <w:t> </w:t>
      </w:r>
      <w:r w:rsidRPr="00906A19">
        <w:rPr>
          <w:rFonts w:ascii="Source Sans Pro" w:hAnsi="Source Sans Pro"/>
          <w:sz w:val="22"/>
          <w:szCs w:val="22"/>
          <w:lang w:val="fr-FR"/>
        </w:rPr>
        <w:t xml:space="preserve">$ </w:t>
      </w:r>
      <w:r w:rsidR="00F14DE0" w:rsidRPr="00906A19">
        <w:rPr>
          <w:rFonts w:ascii="Source Sans Pro" w:hAnsi="Source Sans Pro"/>
          <w:sz w:val="22"/>
          <w:szCs w:val="22"/>
          <w:lang w:val="fr-FR"/>
        </w:rPr>
        <w:t xml:space="preserve">pris à même les sommes de </w:t>
      </w:r>
      <w:r w:rsidRPr="00906A19">
        <w:rPr>
          <w:rFonts w:ascii="Source Sans Pro" w:hAnsi="Source Sans Pro"/>
          <w:sz w:val="22"/>
          <w:szCs w:val="22"/>
          <w:lang w:val="fr-FR"/>
        </w:rPr>
        <w:t>l’Entente sectorielle de développement bioalimentaire.</w:t>
      </w:r>
    </w:p>
    <w:bookmarkEnd w:id="42"/>
    <w:p w14:paraId="6BF22F2D" w14:textId="77777777" w:rsidR="006C0211" w:rsidRPr="00906A19" w:rsidRDefault="006C0211" w:rsidP="00712D7C">
      <w:pPr>
        <w:jc w:val="both"/>
        <w:rPr>
          <w:rFonts w:ascii="Source Sans Pro" w:hAnsi="Source Sans Pro"/>
          <w:sz w:val="22"/>
          <w:szCs w:val="22"/>
          <w:u w:val="single"/>
          <w:lang w:val="fr-FR"/>
        </w:rPr>
      </w:pPr>
    </w:p>
    <w:p w14:paraId="4508B6BA" w14:textId="77777777" w:rsidR="005D02D9" w:rsidRPr="00906A19" w:rsidRDefault="005D02D9" w:rsidP="00712D7C">
      <w:pPr>
        <w:jc w:val="both"/>
        <w:rPr>
          <w:rFonts w:ascii="Source Sans Pro" w:hAnsi="Source Sans Pro"/>
          <w:sz w:val="22"/>
          <w:szCs w:val="22"/>
          <w:u w:val="single"/>
          <w:lang w:val="fr-FR"/>
        </w:rPr>
      </w:pPr>
    </w:p>
    <w:p w14:paraId="7A56CE44" w14:textId="77777777" w:rsidR="005F66E6" w:rsidRPr="00906A19" w:rsidRDefault="005F66E6" w:rsidP="00712D7C">
      <w:pPr>
        <w:jc w:val="both"/>
        <w:rPr>
          <w:rFonts w:ascii="Cambria" w:hAnsi="Cambria"/>
          <w:b/>
          <w:bCs/>
          <w:sz w:val="28"/>
          <w:szCs w:val="28"/>
          <w:u w:val="single"/>
          <w:lang w:val="fr-FR"/>
        </w:rPr>
      </w:pPr>
      <w:r w:rsidRPr="00906A19">
        <w:rPr>
          <w:rFonts w:ascii="Cambria" w:hAnsi="Cambria"/>
          <w:b/>
          <w:bCs/>
          <w:sz w:val="28"/>
          <w:szCs w:val="28"/>
          <w:u w:val="single"/>
          <w:lang w:val="fr-FR"/>
        </w:rPr>
        <w:t>TRANSPORT</w:t>
      </w:r>
    </w:p>
    <w:p w14:paraId="6F33F897" w14:textId="77777777" w:rsidR="005F66E6" w:rsidRPr="00906A19" w:rsidRDefault="005F66E6" w:rsidP="00712D7C">
      <w:pPr>
        <w:jc w:val="both"/>
        <w:rPr>
          <w:rFonts w:ascii="Cambria" w:hAnsi="Cambria"/>
          <w:sz w:val="22"/>
          <w:szCs w:val="22"/>
          <w:u w:val="single"/>
          <w:lang w:val="fr-FR"/>
        </w:rPr>
      </w:pPr>
    </w:p>
    <w:p w14:paraId="37D4BCA8" w14:textId="6120ECF3" w:rsidR="00864CD0" w:rsidRPr="00906A19" w:rsidRDefault="00864CD0" w:rsidP="00864CD0">
      <w:pPr>
        <w:jc w:val="both"/>
        <w:rPr>
          <w:rFonts w:ascii="Cambria" w:hAnsi="Cambria"/>
          <w:bCs/>
          <w:color w:val="000000"/>
          <w:sz w:val="22"/>
          <w:szCs w:val="22"/>
          <w:u w:val="single"/>
        </w:rPr>
      </w:pPr>
      <w:bookmarkStart w:id="43" w:name="_Hlk114062368"/>
      <w:bookmarkStart w:id="44" w:name="_Hlk93411538"/>
      <w:bookmarkStart w:id="45" w:name="_Hlk125549923"/>
      <w:r w:rsidRPr="00906A19">
        <w:rPr>
          <w:rFonts w:ascii="Cambria" w:hAnsi="Cambria"/>
          <w:bCs/>
          <w:color w:val="000000"/>
          <w:sz w:val="22"/>
          <w:szCs w:val="22"/>
          <w:u w:val="single"/>
        </w:rPr>
        <w:t>26-02</w:t>
      </w:r>
      <w:r w:rsidR="00A72688" w:rsidRPr="00906A19">
        <w:rPr>
          <w:rFonts w:ascii="Cambria" w:hAnsi="Cambria"/>
          <w:bCs/>
          <w:color w:val="000000"/>
          <w:sz w:val="22"/>
          <w:szCs w:val="22"/>
          <w:u w:val="single"/>
        </w:rPr>
        <w:t>5</w:t>
      </w:r>
      <w:r w:rsidRPr="00906A19">
        <w:rPr>
          <w:rFonts w:ascii="Cambria" w:hAnsi="Cambria"/>
          <w:bCs/>
          <w:color w:val="000000"/>
          <w:sz w:val="22"/>
          <w:szCs w:val="22"/>
          <w:u w:val="single"/>
        </w:rPr>
        <w:t xml:space="preserve"> </w:t>
      </w:r>
      <w:bookmarkStart w:id="46" w:name="_Hlk219901392"/>
      <w:r w:rsidRPr="00906A19">
        <w:rPr>
          <w:rFonts w:ascii="Cambria" w:hAnsi="Cambria"/>
          <w:bCs/>
          <w:color w:val="000000"/>
          <w:sz w:val="22"/>
          <w:szCs w:val="22"/>
          <w:u w:val="single"/>
        </w:rPr>
        <w:t>AUTORISATION DE SIGNATURE / CONVENTION D’AIDE FINANCIÈRE / PROGRAMME DE SOUTIEN AU TRANSPORT ADAPTÉ / VOLET RÉGULIER</w:t>
      </w:r>
      <w:bookmarkEnd w:id="46"/>
    </w:p>
    <w:p w14:paraId="77563FFC" w14:textId="77777777" w:rsidR="00864CD0" w:rsidRPr="00906A19" w:rsidRDefault="00864CD0" w:rsidP="00864CD0">
      <w:pPr>
        <w:jc w:val="both"/>
        <w:rPr>
          <w:rFonts w:ascii="Source Sans Pro" w:hAnsi="Source Sans Pro"/>
          <w:bCs/>
          <w:color w:val="000000"/>
          <w:sz w:val="22"/>
          <w:szCs w:val="22"/>
          <w:u w:val="single"/>
          <w:lang w:val="fr-FR"/>
        </w:rPr>
      </w:pPr>
    </w:p>
    <w:p w14:paraId="42E1A746" w14:textId="03CD71FA" w:rsidR="00864CD0" w:rsidRPr="00906A19" w:rsidRDefault="00864CD0" w:rsidP="00864CD0">
      <w:pPr>
        <w:jc w:val="both"/>
        <w:rPr>
          <w:rFonts w:ascii="Source Sans Pro" w:hAnsi="Source Sans Pro"/>
          <w:bCs/>
          <w:color w:val="000000"/>
          <w:sz w:val="22"/>
          <w:szCs w:val="22"/>
          <w:lang w:val="fr-FR"/>
        </w:rPr>
      </w:pPr>
      <w:bookmarkStart w:id="47" w:name="_Hlk219901403"/>
      <w:r w:rsidRPr="00906A19">
        <w:rPr>
          <w:rFonts w:ascii="Source Sans Pro" w:hAnsi="Source Sans Pro"/>
          <w:bCs/>
          <w:color w:val="000000"/>
          <w:sz w:val="22"/>
          <w:szCs w:val="22"/>
          <w:lang w:val="fr-FR"/>
        </w:rPr>
        <w:t xml:space="preserve">Il est proposé par </w:t>
      </w:r>
      <w:r w:rsidR="00762E86" w:rsidRPr="00906A19">
        <w:rPr>
          <w:rFonts w:ascii="Source Sans Pro" w:hAnsi="Source Sans Pro"/>
          <w:bCs/>
          <w:color w:val="000000"/>
          <w:sz w:val="22"/>
          <w:szCs w:val="22"/>
          <w:lang w:val="fr-FR"/>
        </w:rPr>
        <w:t>Claude Viel</w:t>
      </w:r>
      <w:r w:rsidRPr="00906A19">
        <w:rPr>
          <w:rFonts w:ascii="Source Sans Pro" w:hAnsi="Source Sans Pro"/>
          <w:bCs/>
          <w:color w:val="000000"/>
          <w:sz w:val="22"/>
          <w:szCs w:val="22"/>
          <w:lang w:val="fr-FR"/>
        </w:rPr>
        <w:t xml:space="preserve"> et résolu à l'unanimité </w:t>
      </w:r>
      <w:r w:rsidRPr="00906A19">
        <w:rPr>
          <w:rFonts w:ascii="Source Sans Pro" w:hAnsi="Source Sans Pro"/>
          <w:bCs/>
          <w:color w:val="000000"/>
          <w:sz w:val="22"/>
          <w:szCs w:val="22"/>
        </w:rPr>
        <w:t xml:space="preserve">des membres habilités à voter à l’égard de cette fonction </w:t>
      </w:r>
      <w:r w:rsidRPr="00906A19">
        <w:rPr>
          <w:rFonts w:ascii="Source Sans Pro" w:hAnsi="Source Sans Pro"/>
          <w:bCs/>
          <w:color w:val="000000"/>
          <w:sz w:val="22"/>
          <w:szCs w:val="22"/>
          <w:lang w:val="fr-FR"/>
        </w:rPr>
        <w:t xml:space="preserve">que le conseil de la MRC de Rimouski-Neigette autorise </w:t>
      </w:r>
      <w:proofErr w:type="gramStart"/>
      <w:r w:rsidRPr="00906A19">
        <w:rPr>
          <w:rFonts w:ascii="Source Sans Pro" w:hAnsi="Source Sans Pro"/>
          <w:bCs/>
          <w:color w:val="000000"/>
          <w:sz w:val="22"/>
          <w:szCs w:val="22"/>
          <w:lang w:val="fr-FR"/>
        </w:rPr>
        <w:t>la préfet</w:t>
      </w:r>
      <w:proofErr w:type="gramEnd"/>
      <w:r w:rsidRPr="00906A19">
        <w:rPr>
          <w:rFonts w:ascii="Source Sans Pro" w:hAnsi="Source Sans Pro"/>
          <w:bCs/>
          <w:color w:val="000000"/>
          <w:sz w:val="22"/>
          <w:szCs w:val="22"/>
          <w:lang w:val="fr-FR"/>
        </w:rPr>
        <w:t xml:space="preserve"> et le directeur général et greffier-trésorier à signer la </w:t>
      </w:r>
      <w:r w:rsidRPr="00906A19">
        <w:rPr>
          <w:rFonts w:ascii="Source Sans Pro" w:hAnsi="Source Sans Pro"/>
          <w:bCs/>
          <w:color w:val="000000"/>
          <w:sz w:val="22"/>
          <w:szCs w:val="22"/>
        </w:rPr>
        <w:t>Convention d’aide financière dans le cadre du « Volet régulier » du Programme de soutien au transport adapté avec le ministère des Transports, pour la période du 1</w:t>
      </w:r>
      <w:r w:rsidRPr="00906A19">
        <w:rPr>
          <w:rFonts w:ascii="Source Sans Pro" w:hAnsi="Source Sans Pro"/>
          <w:bCs/>
          <w:color w:val="000000"/>
          <w:sz w:val="22"/>
          <w:szCs w:val="22"/>
          <w:vertAlign w:val="superscript"/>
        </w:rPr>
        <w:t>er</w:t>
      </w:r>
      <w:r w:rsidRPr="00906A19">
        <w:rPr>
          <w:rFonts w:ascii="Source Sans Pro" w:hAnsi="Source Sans Pro"/>
          <w:bCs/>
          <w:color w:val="000000"/>
          <w:sz w:val="22"/>
          <w:szCs w:val="22"/>
        </w:rPr>
        <w:t xml:space="preserve"> janvier 2025 au 31 décembre 2027.</w:t>
      </w:r>
    </w:p>
    <w:bookmarkEnd w:id="43"/>
    <w:bookmarkEnd w:id="47"/>
    <w:p w14:paraId="65DB04AA" w14:textId="77777777" w:rsidR="0056048F" w:rsidRPr="00906A19" w:rsidRDefault="0056048F" w:rsidP="00BC3DC9">
      <w:pPr>
        <w:jc w:val="both"/>
        <w:rPr>
          <w:rFonts w:ascii="Source Sans Pro" w:hAnsi="Source Sans Pro"/>
          <w:sz w:val="22"/>
          <w:szCs w:val="22"/>
          <w:u w:val="single"/>
          <w:lang w:val="fr-FR"/>
        </w:rPr>
      </w:pPr>
    </w:p>
    <w:p w14:paraId="1E4EDE9A" w14:textId="77777777" w:rsidR="007A52C6" w:rsidRPr="00906A19" w:rsidRDefault="007A52C6" w:rsidP="00BC3DC9">
      <w:pPr>
        <w:jc w:val="both"/>
        <w:rPr>
          <w:rFonts w:ascii="Source Sans Pro" w:hAnsi="Source Sans Pro"/>
          <w:sz w:val="22"/>
          <w:szCs w:val="22"/>
          <w:u w:val="single"/>
          <w:lang w:val="fr-FR"/>
        </w:rPr>
      </w:pPr>
    </w:p>
    <w:p w14:paraId="52BE828D" w14:textId="70CE1473" w:rsidR="00864CD0" w:rsidRPr="00906A19" w:rsidRDefault="00864CD0" w:rsidP="00864CD0">
      <w:pPr>
        <w:jc w:val="both"/>
        <w:rPr>
          <w:rFonts w:ascii="Cambria" w:hAnsi="Cambria"/>
          <w:sz w:val="22"/>
          <w:szCs w:val="22"/>
          <w:u w:val="single"/>
        </w:rPr>
      </w:pPr>
      <w:bookmarkStart w:id="48" w:name="_Hlk118902904"/>
      <w:bookmarkEnd w:id="44"/>
      <w:bookmarkEnd w:id="45"/>
      <w:r w:rsidRPr="00906A19">
        <w:rPr>
          <w:rFonts w:ascii="Cambria" w:hAnsi="Cambria"/>
          <w:sz w:val="22"/>
          <w:szCs w:val="22"/>
          <w:u w:val="single"/>
        </w:rPr>
        <w:t>26-02</w:t>
      </w:r>
      <w:r w:rsidR="00A72688" w:rsidRPr="00906A19">
        <w:rPr>
          <w:rFonts w:ascii="Cambria" w:hAnsi="Cambria"/>
          <w:sz w:val="22"/>
          <w:szCs w:val="22"/>
          <w:u w:val="single"/>
        </w:rPr>
        <w:t>6</w:t>
      </w:r>
      <w:r w:rsidRPr="00906A19">
        <w:rPr>
          <w:rFonts w:ascii="Cambria" w:hAnsi="Cambria"/>
          <w:sz w:val="22"/>
          <w:szCs w:val="22"/>
          <w:u w:val="single"/>
        </w:rPr>
        <w:t xml:space="preserve"> </w:t>
      </w:r>
      <w:bookmarkStart w:id="49" w:name="_Hlk219901434"/>
      <w:r w:rsidRPr="00906A19">
        <w:rPr>
          <w:rFonts w:ascii="Cambria" w:hAnsi="Cambria"/>
          <w:sz w:val="22"/>
          <w:szCs w:val="22"/>
          <w:u w:val="single"/>
        </w:rPr>
        <w:t>PLAN DE DÉVELOPPEMENT EN TRANSPORT COLLECTIF 2025-2027</w:t>
      </w:r>
    </w:p>
    <w:p w14:paraId="71A3356F" w14:textId="77777777" w:rsidR="00864CD0" w:rsidRPr="00906A19" w:rsidRDefault="00864CD0" w:rsidP="00864CD0">
      <w:pPr>
        <w:jc w:val="both"/>
        <w:rPr>
          <w:rFonts w:ascii="Source Sans Pro" w:hAnsi="Source Sans Pro"/>
          <w:sz w:val="22"/>
          <w:szCs w:val="22"/>
          <w:u w:val="single"/>
        </w:rPr>
      </w:pPr>
    </w:p>
    <w:p w14:paraId="1D45D7D7" w14:textId="33703BDE" w:rsidR="00864CD0" w:rsidRPr="00906A19" w:rsidRDefault="00864CD0" w:rsidP="00864CD0">
      <w:pPr>
        <w:jc w:val="both"/>
        <w:rPr>
          <w:rFonts w:ascii="Source Sans Pro" w:hAnsi="Source Sans Pro"/>
          <w:sz w:val="22"/>
          <w:szCs w:val="22"/>
          <w:lang w:val="fr-FR"/>
        </w:rPr>
      </w:pPr>
      <w:r w:rsidRPr="00906A19">
        <w:rPr>
          <w:rFonts w:ascii="Source Sans Pro" w:hAnsi="Source Sans Pro"/>
          <w:sz w:val="22"/>
          <w:szCs w:val="22"/>
        </w:rPr>
        <w:t xml:space="preserve">Il est proposé par </w:t>
      </w:r>
      <w:r w:rsidR="00703473" w:rsidRPr="00906A19">
        <w:rPr>
          <w:rFonts w:ascii="Source Sans Pro" w:hAnsi="Source Sans Pro"/>
          <w:sz w:val="22"/>
          <w:szCs w:val="22"/>
        </w:rPr>
        <w:t>Francis St-Pierre</w:t>
      </w:r>
      <w:r w:rsidRPr="00906A19">
        <w:rPr>
          <w:rFonts w:ascii="Source Sans Pro" w:hAnsi="Source Sans Pro"/>
          <w:sz w:val="22"/>
          <w:szCs w:val="22"/>
        </w:rPr>
        <w:t xml:space="preserve"> et résolu à l'unanimité des membres habilités à voter à l’égard de cette fonction que le conseil de la MRC de Rimouski-Neigette adopte le plan de développement 2025-2027 pour le transport collectif, daté du 21 janvier 2026.</w:t>
      </w:r>
    </w:p>
    <w:bookmarkEnd w:id="48"/>
    <w:bookmarkEnd w:id="49"/>
    <w:p w14:paraId="1B7617F8" w14:textId="77777777" w:rsidR="004B0887" w:rsidRPr="00906A19" w:rsidRDefault="004B0887" w:rsidP="002C03AF">
      <w:pPr>
        <w:jc w:val="both"/>
        <w:rPr>
          <w:rFonts w:ascii="Source Sans Pro" w:hAnsi="Source Sans Pro"/>
          <w:color w:val="000000"/>
          <w:sz w:val="22"/>
          <w:szCs w:val="22"/>
          <w:lang w:val="fr-FR"/>
        </w:rPr>
      </w:pPr>
    </w:p>
    <w:p w14:paraId="1C8235CD" w14:textId="77777777" w:rsidR="00C439EF" w:rsidRPr="00906A19" w:rsidRDefault="00C439EF" w:rsidP="002C03AF">
      <w:pPr>
        <w:jc w:val="both"/>
        <w:rPr>
          <w:rFonts w:ascii="Source Sans Pro" w:hAnsi="Source Sans Pro"/>
          <w:color w:val="000000"/>
          <w:sz w:val="22"/>
          <w:szCs w:val="22"/>
          <w:lang w:val="fr-FR"/>
        </w:rPr>
      </w:pPr>
    </w:p>
    <w:p w14:paraId="4A56AF7F" w14:textId="0FF8462E" w:rsidR="00864CD0" w:rsidRPr="00906A19" w:rsidRDefault="002A71A0" w:rsidP="00864CD0">
      <w:pPr>
        <w:jc w:val="both"/>
        <w:rPr>
          <w:rFonts w:ascii="Cambria" w:hAnsi="Cambria"/>
          <w:bCs/>
          <w:szCs w:val="20"/>
          <w:u w:val="single"/>
          <w:lang w:val="fr-FR"/>
        </w:rPr>
      </w:pPr>
      <w:bookmarkStart w:id="50" w:name="_Hlk93411550"/>
      <w:bookmarkStart w:id="51" w:name="_Hlk125549971"/>
      <w:bookmarkStart w:id="52" w:name="_Hlk156919610"/>
      <w:r w:rsidRPr="00906A19">
        <w:rPr>
          <w:rFonts w:ascii="Cambria" w:hAnsi="Cambria"/>
          <w:sz w:val="22"/>
          <w:szCs w:val="22"/>
          <w:u w:val="single"/>
          <w:lang w:val="fr-FR"/>
        </w:rPr>
        <w:t>26-</w:t>
      </w:r>
      <w:r w:rsidR="00977E16" w:rsidRPr="00906A19">
        <w:rPr>
          <w:rFonts w:ascii="Cambria" w:hAnsi="Cambria"/>
          <w:sz w:val="22"/>
          <w:szCs w:val="22"/>
          <w:u w:val="single"/>
          <w:lang w:val="fr-FR"/>
        </w:rPr>
        <w:t>0</w:t>
      </w:r>
      <w:r w:rsidR="00AC395C" w:rsidRPr="00906A19">
        <w:rPr>
          <w:rFonts w:ascii="Cambria" w:hAnsi="Cambria"/>
          <w:sz w:val="22"/>
          <w:szCs w:val="22"/>
          <w:u w:val="single"/>
          <w:lang w:val="fr-FR"/>
        </w:rPr>
        <w:t>2</w:t>
      </w:r>
      <w:r w:rsidR="00A72688" w:rsidRPr="00906A19">
        <w:rPr>
          <w:rFonts w:ascii="Cambria" w:hAnsi="Cambria"/>
          <w:sz w:val="22"/>
          <w:szCs w:val="22"/>
          <w:u w:val="single"/>
          <w:lang w:val="fr-FR"/>
        </w:rPr>
        <w:t>7</w:t>
      </w:r>
      <w:r w:rsidR="004B0887" w:rsidRPr="00906A19">
        <w:rPr>
          <w:rFonts w:ascii="Cambria" w:hAnsi="Cambria"/>
          <w:sz w:val="22"/>
          <w:szCs w:val="22"/>
          <w:u w:val="single"/>
          <w:lang w:val="fr-FR"/>
        </w:rPr>
        <w:t xml:space="preserve"> </w:t>
      </w:r>
      <w:bookmarkStart w:id="53" w:name="_Hlk219901727"/>
      <w:bookmarkEnd w:id="50"/>
      <w:bookmarkEnd w:id="51"/>
      <w:bookmarkEnd w:id="52"/>
      <w:r w:rsidR="00864CD0" w:rsidRPr="00906A19">
        <w:rPr>
          <w:rFonts w:ascii="Cambria" w:hAnsi="Cambria"/>
          <w:bCs/>
          <w:sz w:val="22"/>
          <w:szCs w:val="22"/>
          <w:u w:val="single"/>
          <w:lang w:val="fr-FR"/>
        </w:rPr>
        <w:t>DEMANDE D’AIDE FINANCIÈRE / PROGRAMME D’AIDE AU DÉVELOPPEMENT DU TRANSPORT COLLECTIF</w:t>
      </w:r>
      <w:bookmarkEnd w:id="53"/>
    </w:p>
    <w:p w14:paraId="7A97738D" w14:textId="77777777" w:rsidR="00864CD0" w:rsidRPr="00906A19" w:rsidRDefault="00864CD0" w:rsidP="00864CD0">
      <w:pPr>
        <w:jc w:val="both"/>
        <w:rPr>
          <w:rFonts w:ascii="Source Sans Pro" w:hAnsi="Source Sans Pro"/>
          <w:bCs/>
          <w:szCs w:val="20"/>
          <w:lang w:val="fr-FR"/>
        </w:rPr>
      </w:pPr>
    </w:p>
    <w:p w14:paraId="1F38CEF4" w14:textId="77777777" w:rsidR="00864CD0" w:rsidRPr="00906A19" w:rsidRDefault="00864CD0" w:rsidP="00864CD0">
      <w:pPr>
        <w:jc w:val="both"/>
        <w:rPr>
          <w:rFonts w:ascii="Source Sans Pro" w:hAnsi="Source Sans Pro"/>
          <w:bCs/>
          <w:sz w:val="22"/>
          <w:szCs w:val="22"/>
          <w:lang w:val="fr-FR"/>
        </w:rPr>
      </w:pPr>
      <w:bookmarkStart w:id="54" w:name="_Hlk219901656"/>
      <w:r w:rsidRPr="00906A19">
        <w:rPr>
          <w:rFonts w:ascii="Source Sans Pro" w:hAnsi="Source Sans Pro"/>
          <w:bCs/>
          <w:sz w:val="22"/>
          <w:szCs w:val="22"/>
          <w:lang w:val="fr-FR"/>
        </w:rPr>
        <w:t>CONSIDÉRANT que la MRC a déclaré sa compétence en matière de transport collectif et adapté en 2009, par la résolution 09-31, conformément aux articles 678.0.1 et suivants du Code municipal du Québec (L.R.Q., c. C-27.1</w:t>
      </w:r>
      <w:proofErr w:type="gramStart"/>
      <w:r w:rsidRPr="00906A19">
        <w:rPr>
          <w:rFonts w:ascii="Source Sans Pro" w:hAnsi="Source Sans Pro"/>
          <w:bCs/>
          <w:sz w:val="22"/>
          <w:szCs w:val="22"/>
          <w:lang w:val="fr-FR"/>
        </w:rPr>
        <w:t>);</w:t>
      </w:r>
      <w:proofErr w:type="gramEnd"/>
    </w:p>
    <w:p w14:paraId="61681B50" w14:textId="77777777" w:rsidR="00864CD0" w:rsidRPr="00906A19" w:rsidRDefault="00864CD0" w:rsidP="00864CD0">
      <w:pPr>
        <w:jc w:val="both"/>
        <w:rPr>
          <w:rFonts w:ascii="Source Sans Pro" w:hAnsi="Source Sans Pro"/>
          <w:bCs/>
          <w:sz w:val="22"/>
          <w:szCs w:val="22"/>
          <w:lang w:val="fr-FR"/>
        </w:rPr>
      </w:pPr>
    </w:p>
    <w:p w14:paraId="71ECC080" w14:textId="77777777" w:rsidR="00864CD0" w:rsidRPr="00906A19" w:rsidRDefault="00864CD0" w:rsidP="00864CD0">
      <w:pPr>
        <w:jc w:val="both"/>
        <w:rPr>
          <w:rFonts w:ascii="Source Sans Pro" w:hAnsi="Source Sans Pro"/>
          <w:bCs/>
          <w:sz w:val="22"/>
          <w:szCs w:val="22"/>
        </w:rPr>
      </w:pPr>
      <w:r w:rsidRPr="00906A19">
        <w:rPr>
          <w:rFonts w:ascii="Source Sans Pro" w:hAnsi="Source Sans Pro"/>
          <w:bCs/>
          <w:sz w:val="22"/>
          <w:szCs w:val="22"/>
        </w:rPr>
        <w:t xml:space="preserve">CONSIDÉRANT QUE la MRC a mis sur pied un service de transport collectif régional sur son territoire depuis 2009 et désire poursuivre la prestation de services; </w:t>
      </w:r>
    </w:p>
    <w:p w14:paraId="22A1D2AE" w14:textId="77777777" w:rsidR="00864CD0" w:rsidRPr="00906A19" w:rsidRDefault="00864CD0" w:rsidP="00864CD0">
      <w:pPr>
        <w:jc w:val="both"/>
        <w:rPr>
          <w:rFonts w:ascii="Source Sans Pro" w:hAnsi="Source Sans Pro"/>
          <w:bCs/>
          <w:sz w:val="22"/>
          <w:szCs w:val="22"/>
        </w:rPr>
      </w:pPr>
    </w:p>
    <w:p w14:paraId="351C3182" w14:textId="77777777" w:rsidR="00864CD0" w:rsidRPr="00906A19" w:rsidRDefault="00864CD0" w:rsidP="00864CD0">
      <w:pPr>
        <w:jc w:val="both"/>
        <w:rPr>
          <w:rFonts w:ascii="Source Sans Pro" w:hAnsi="Source Sans Pro"/>
          <w:bCs/>
          <w:sz w:val="22"/>
          <w:szCs w:val="22"/>
        </w:rPr>
      </w:pPr>
      <w:r w:rsidRPr="00906A19">
        <w:rPr>
          <w:rFonts w:ascii="Source Sans Pro" w:hAnsi="Source Sans Pro"/>
          <w:bCs/>
          <w:sz w:val="22"/>
          <w:szCs w:val="22"/>
        </w:rPr>
        <w:t xml:space="preserve">CONSIDÉRANT QUE la MRC assure directement la gestion, le fonctionnement et l'exploitation du transport collectif sur son territoire; </w:t>
      </w:r>
    </w:p>
    <w:p w14:paraId="15A408F8" w14:textId="77777777" w:rsidR="00864CD0" w:rsidRPr="00906A19" w:rsidRDefault="00864CD0" w:rsidP="00864CD0">
      <w:pPr>
        <w:jc w:val="both"/>
        <w:rPr>
          <w:rFonts w:ascii="Source Sans Pro" w:hAnsi="Source Sans Pro"/>
          <w:bCs/>
          <w:sz w:val="22"/>
          <w:szCs w:val="22"/>
        </w:rPr>
      </w:pPr>
    </w:p>
    <w:p w14:paraId="50F8C32C" w14:textId="77777777" w:rsidR="00864CD0" w:rsidRPr="00906A19" w:rsidRDefault="00864CD0" w:rsidP="00864CD0">
      <w:pPr>
        <w:jc w:val="both"/>
        <w:rPr>
          <w:rFonts w:ascii="Source Sans Pro" w:hAnsi="Source Sans Pro"/>
          <w:bCs/>
          <w:sz w:val="22"/>
          <w:szCs w:val="22"/>
        </w:rPr>
      </w:pPr>
      <w:r w:rsidRPr="00906A19">
        <w:rPr>
          <w:rFonts w:ascii="Source Sans Pro" w:hAnsi="Source Sans Pro"/>
          <w:bCs/>
          <w:sz w:val="22"/>
          <w:szCs w:val="22"/>
        </w:rPr>
        <w:t>CONSIDÉRANT QUE pour les services de transport collectif, 3</w:t>
      </w:r>
      <w:r w:rsidR="00F14DE0" w:rsidRPr="00906A19">
        <w:rPr>
          <w:rFonts w:ascii="Source Sans Pro" w:hAnsi="Source Sans Pro"/>
          <w:bCs/>
          <w:sz w:val="22"/>
          <w:szCs w:val="22"/>
        </w:rPr>
        <w:t> </w:t>
      </w:r>
      <w:r w:rsidRPr="00906A19">
        <w:rPr>
          <w:rFonts w:ascii="Source Sans Pro" w:hAnsi="Source Sans Pro"/>
          <w:bCs/>
          <w:sz w:val="22"/>
          <w:szCs w:val="22"/>
        </w:rPr>
        <w:t>105 déplacements ont été effectués en 2024, et qu'il est prévu d'en effectuer 2</w:t>
      </w:r>
      <w:r w:rsidR="001A379E" w:rsidRPr="00906A19">
        <w:rPr>
          <w:rFonts w:ascii="Source Sans Pro" w:hAnsi="Source Sans Pro"/>
          <w:bCs/>
          <w:sz w:val="22"/>
          <w:szCs w:val="22"/>
        </w:rPr>
        <w:t> </w:t>
      </w:r>
      <w:r w:rsidRPr="00906A19">
        <w:rPr>
          <w:rFonts w:ascii="Source Sans Pro" w:hAnsi="Source Sans Pro"/>
          <w:bCs/>
          <w:sz w:val="22"/>
          <w:szCs w:val="22"/>
        </w:rPr>
        <w:t>909 en 2025, 3</w:t>
      </w:r>
      <w:r w:rsidR="001A379E" w:rsidRPr="00906A19">
        <w:rPr>
          <w:rFonts w:ascii="Source Sans Pro" w:hAnsi="Source Sans Pro"/>
          <w:bCs/>
          <w:sz w:val="22"/>
          <w:szCs w:val="22"/>
        </w:rPr>
        <w:t> </w:t>
      </w:r>
      <w:r w:rsidRPr="00906A19">
        <w:rPr>
          <w:rFonts w:ascii="Source Sans Pro" w:hAnsi="Source Sans Pro"/>
          <w:bCs/>
          <w:sz w:val="22"/>
          <w:szCs w:val="22"/>
        </w:rPr>
        <w:t xml:space="preserve">054 en </w:t>
      </w:r>
      <w:r w:rsidRPr="00906A19">
        <w:rPr>
          <w:rFonts w:ascii="Source Sans Pro" w:hAnsi="Source Sans Pro"/>
          <w:bCs/>
          <w:sz w:val="22"/>
          <w:szCs w:val="22"/>
        </w:rPr>
        <w:lastRenderedPageBreak/>
        <w:t>2026 et 3</w:t>
      </w:r>
      <w:r w:rsidR="001A379E" w:rsidRPr="00906A19">
        <w:rPr>
          <w:rFonts w:ascii="Source Sans Pro" w:hAnsi="Source Sans Pro"/>
          <w:bCs/>
          <w:sz w:val="22"/>
          <w:szCs w:val="22"/>
        </w:rPr>
        <w:t> </w:t>
      </w:r>
      <w:r w:rsidRPr="00906A19">
        <w:rPr>
          <w:rFonts w:ascii="Source Sans Pro" w:hAnsi="Source Sans Pro"/>
          <w:bCs/>
          <w:sz w:val="22"/>
          <w:szCs w:val="22"/>
        </w:rPr>
        <w:t xml:space="preserve">207 en 2027; </w:t>
      </w:r>
    </w:p>
    <w:p w14:paraId="726447D9" w14:textId="77777777" w:rsidR="00864CD0" w:rsidRPr="00906A19" w:rsidRDefault="00864CD0" w:rsidP="00864CD0">
      <w:pPr>
        <w:jc w:val="both"/>
        <w:rPr>
          <w:rFonts w:ascii="Source Sans Pro" w:hAnsi="Source Sans Pro"/>
          <w:bCs/>
          <w:sz w:val="22"/>
          <w:szCs w:val="22"/>
        </w:rPr>
      </w:pPr>
    </w:p>
    <w:p w14:paraId="0C253A02" w14:textId="77777777" w:rsidR="00864CD0" w:rsidRPr="00906A19" w:rsidRDefault="00864CD0" w:rsidP="00864CD0">
      <w:pPr>
        <w:jc w:val="both"/>
        <w:rPr>
          <w:rFonts w:ascii="Source Sans Pro" w:hAnsi="Source Sans Pro"/>
          <w:bCs/>
          <w:sz w:val="22"/>
          <w:szCs w:val="22"/>
        </w:rPr>
      </w:pPr>
      <w:r w:rsidRPr="00906A19">
        <w:rPr>
          <w:rFonts w:ascii="Source Sans Pro" w:hAnsi="Source Sans Pro"/>
          <w:bCs/>
          <w:sz w:val="22"/>
          <w:szCs w:val="22"/>
        </w:rPr>
        <w:t>CONSIDÉRANT QUE pour les mêmes services, la MRC prévoit contribuer pour une somme de 13 989 $ en 2025, de 51 608,44 $ en 2026 et de 53 776,57 $ en 2027;</w:t>
      </w:r>
    </w:p>
    <w:p w14:paraId="0B2F210B" w14:textId="77777777" w:rsidR="00864CD0" w:rsidRPr="00906A19" w:rsidRDefault="00864CD0" w:rsidP="00864CD0">
      <w:pPr>
        <w:jc w:val="both"/>
        <w:rPr>
          <w:rFonts w:ascii="Source Sans Pro" w:hAnsi="Source Sans Pro"/>
          <w:bCs/>
          <w:sz w:val="22"/>
          <w:szCs w:val="22"/>
        </w:rPr>
      </w:pPr>
    </w:p>
    <w:p w14:paraId="2A134CF5" w14:textId="77777777" w:rsidR="00864CD0" w:rsidRPr="00906A19" w:rsidRDefault="00864CD0" w:rsidP="00864CD0">
      <w:pPr>
        <w:jc w:val="both"/>
        <w:rPr>
          <w:rFonts w:ascii="Source Sans Pro" w:hAnsi="Source Sans Pro"/>
          <w:bCs/>
          <w:sz w:val="22"/>
          <w:szCs w:val="22"/>
        </w:rPr>
      </w:pPr>
      <w:r w:rsidRPr="00906A19">
        <w:rPr>
          <w:rFonts w:ascii="Source Sans Pro" w:hAnsi="Source Sans Pro"/>
          <w:bCs/>
          <w:sz w:val="22"/>
          <w:szCs w:val="22"/>
        </w:rPr>
        <w:t>CONSIDÉRANT QUE la MRC prévoit contribuer, via le Fonds régions et ruralité, pour une somme de 50 000 $ en 2025, de 20 486,86 $ en 2026 et de 25 100,33 $ en 2027;</w:t>
      </w:r>
    </w:p>
    <w:p w14:paraId="417C220E" w14:textId="77777777" w:rsidR="00864CD0" w:rsidRPr="00906A19" w:rsidRDefault="00864CD0" w:rsidP="00864CD0">
      <w:pPr>
        <w:jc w:val="both"/>
        <w:rPr>
          <w:rFonts w:ascii="Source Sans Pro" w:hAnsi="Source Sans Pro"/>
          <w:bCs/>
          <w:sz w:val="22"/>
          <w:szCs w:val="22"/>
        </w:rPr>
      </w:pPr>
    </w:p>
    <w:p w14:paraId="52333EC3" w14:textId="77777777" w:rsidR="00864CD0" w:rsidRPr="00906A19" w:rsidRDefault="00864CD0" w:rsidP="00864CD0">
      <w:pPr>
        <w:jc w:val="both"/>
        <w:rPr>
          <w:rFonts w:ascii="Source Sans Pro" w:hAnsi="Source Sans Pro"/>
          <w:bCs/>
          <w:sz w:val="22"/>
          <w:szCs w:val="22"/>
        </w:rPr>
      </w:pPr>
      <w:r w:rsidRPr="00906A19">
        <w:rPr>
          <w:rFonts w:ascii="Source Sans Pro" w:hAnsi="Source Sans Pro"/>
          <w:bCs/>
          <w:sz w:val="22"/>
          <w:szCs w:val="22"/>
        </w:rPr>
        <w:t>CONSIDÉRANT QUE la participation prévue des usagers sera de 9 049 $ en 2025, de 9 410,96 $ en 2026 et de 9 787,40 $ en 2027;</w:t>
      </w:r>
    </w:p>
    <w:p w14:paraId="12FBAA37" w14:textId="77777777" w:rsidR="00864CD0" w:rsidRPr="00906A19" w:rsidRDefault="00864CD0" w:rsidP="00864CD0">
      <w:pPr>
        <w:jc w:val="both"/>
        <w:rPr>
          <w:rFonts w:ascii="Source Sans Pro" w:hAnsi="Source Sans Pro"/>
          <w:bCs/>
          <w:sz w:val="22"/>
          <w:szCs w:val="22"/>
        </w:rPr>
      </w:pPr>
    </w:p>
    <w:p w14:paraId="5BBDBE9F" w14:textId="77777777" w:rsidR="00864CD0" w:rsidRPr="00906A19" w:rsidRDefault="00864CD0" w:rsidP="00864CD0">
      <w:pPr>
        <w:jc w:val="both"/>
        <w:rPr>
          <w:rFonts w:ascii="Source Sans Pro" w:hAnsi="Source Sans Pro"/>
          <w:bCs/>
          <w:sz w:val="22"/>
          <w:szCs w:val="22"/>
        </w:rPr>
      </w:pPr>
      <w:r w:rsidRPr="00906A19">
        <w:rPr>
          <w:rFonts w:ascii="Source Sans Pro" w:hAnsi="Source Sans Pro"/>
          <w:bCs/>
          <w:sz w:val="22"/>
          <w:szCs w:val="22"/>
        </w:rPr>
        <w:t>CONSIDÉRANT QUE le total des dépenses admissibles s'élèvera à 121 259,78 $ en 2025, à 127 424,73 $ en 2026, et à 132 599,57 $ en 2027;</w:t>
      </w:r>
    </w:p>
    <w:p w14:paraId="1946ADE9" w14:textId="77777777" w:rsidR="00864CD0" w:rsidRPr="00906A19" w:rsidRDefault="00864CD0" w:rsidP="00864CD0">
      <w:pPr>
        <w:jc w:val="both"/>
        <w:rPr>
          <w:rFonts w:ascii="Source Sans Pro" w:hAnsi="Source Sans Pro"/>
          <w:bCs/>
          <w:sz w:val="22"/>
          <w:szCs w:val="22"/>
        </w:rPr>
      </w:pPr>
    </w:p>
    <w:p w14:paraId="478A7672" w14:textId="77777777" w:rsidR="00864CD0" w:rsidRPr="00906A19" w:rsidRDefault="00864CD0" w:rsidP="00864CD0">
      <w:pPr>
        <w:jc w:val="both"/>
        <w:rPr>
          <w:rFonts w:ascii="Source Sans Pro" w:hAnsi="Source Sans Pro"/>
          <w:bCs/>
          <w:sz w:val="22"/>
          <w:szCs w:val="22"/>
        </w:rPr>
      </w:pPr>
      <w:r w:rsidRPr="00906A19">
        <w:rPr>
          <w:rFonts w:ascii="Source Sans Pro" w:hAnsi="Source Sans Pro"/>
          <w:bCs/>
          <w:sz w:val="22"/>
          <w:szCs w:val="22"/>
        </w:rPr>
        <w:t>CONSIDÉRANT QUE ces données proviennent des prévisions budgétaires 2025-2027 que la MRC a adoptées par voie de résolution dont le numéro est 25-335;</w:t>
      </w:r>
    </w:p>
    <w:p w14:paraId="25EED319" w14:textId="77777777" w:rsidR="00864CD0" w:rsidRPr="00906A19" w:rsidRDefault="00864CD0" w:rsidP="00864CD0">
      <w:pPr>
        <w:jc w:val="both"/>
        <w:rPr>
          <w:rFonts w:ascii="Source Sans Pro" w:hAnsi="Source Sans Pro"/>
          <w:bCs/>
          <w:sz w:val="22"/>
          <w:szCs w:val="22"/>
        </w:rPr>
      </w:pPr>
      <w:bookmarkStart w:id="55" w:name="_Hlk219901667"/>
      <w:bookmarkEnd w:id="54"/>
    </w:p>
    <w:p w14:paraId="56253E32" w14:textId="77777777" w:rsidR="00864CD0" w:rsidRPr="00906A19" w:rsidRDefault="00864CD0" w:rsidP="00864CD0">
      <w:pPr>
        <w:jc w:val="both"/>
        <w:rPr>
          <w:rFonts w:ascii="Source Sans Pro" w:hAnsi="Source Sans Pro"/>
          <w:bCs/>
          <w:sz w:val="22"/>
          <w:szCs w:val="22"/>
        </w:rPr>
      </w:pPr>
      <w:r w:rsidRPr="00906A19">
        <w:rPr>
          <w:rFonts w:ascii="Source Sans Pro" w:hAnsi="Source Sans Pro"/>
          <w:bCs/>
          <w:sz w:val="22"/>
          <w:szCs w:val="22"/>
        </w:rPr>
        <w:t>CONSIDÉRANT QUE la MRC a adopté un plan de développement du transport collectif pour les années 2025, 2026 et 2027 par la résolution numéro 26-027;</w:t>
      </w:r>
    </w:p>
    <w:bookmarkEnd w:id="55"/>
    <w:p w14:paraId="6DCFF561" w14:textId="77777777" w:rsidR="00864CD0" w:rsidRPr="00906A19" w:rsidRDefault="00864CD0" w:rsidP="00864CD0">
      <w:pPr>
        <w:jc w:val="both"/>
        <w:rPr>
          <w:rFonts w:ascii="Source Sans Pro" w:hAnsi="Source Sans Pro"/>
          <w:bCs/>
          <w:sz w:val="22"/>
          <w:szCs w:val="22"/>
        </w:rPr>
      </w:pPr>
    </w:p>
    <w:p w14:paraId="5E0575AF" w14:textId="77777777" w:rsidR="00864CD0" w:rsidRPr="00906A19" w:rsidRDefault="00864CD0" w:rsidP="00864CD0">
      <w:pPr>
        <w:jc w:val="both"/>
        <w:rPr>
          <w:rFonts w:ascii="Source Sans Pro" w:hAnsi="Source Sans Pro"/>
          <w:bCs/>
          <w:sz w:val="22"/>
          <w:szCs w:val="22"/>
        </w:rPr>
      </w:pPr>
      <w:bookmarkStart w:id="56" w:name="_Hlk219901695"/>
      <w:r w:rsidRPr="00906A19">
        <w:rPr>
          <w:rFonts w:ascii="Source Sans Pro" w:hAnsi="Source Sans Pro"/>
          <w:bCs/>
          <w:sz w:val="22"/>
          <w:szCs w:val="22"/>
        </w:rPr>
        <w:t>CONSIDÉRANT QUE la MRC a indiqué, à même son plan de développement du transport collectif 2025-2027, ses intentions quant au réinvestissement des surplus accumulés attribuables à la part du Ministère;</w:t>
      </w:r>
    </w:p>
    <w:p w14:paraId="1280A6B3" w14:textId="77777777" w:rsidR="00864CD0" w:rsidRPr="00906A19" w:rsidRDefault="00864CD0" w:rsidP="00864CD0">
      <w:pPr>
        <w:jc w:val="both"/>
        <w:rPr>
          <w:rFonts w:ascii="Source Sans Pro" w:hAnsi="Source Sans Pro"/>
          <w:bCs/>
          <w:sz w:val="22"/>
          <w:szCs w:val="22"/>
        </w:rPr>
      </w:pPr>
    </w:p>
    <w:p w14:paraId="6C87D89F" w14:textId="77777777" w:rsidR="00864CD0" w:rsidRPr="00906A19" w:rsidRDefault="00864CD0" w:rsidP="00864CD0">
      <w:pPr>
        <w:jc w:val="both"/>
        <w:rPr>
          <w:rFonts w:ascii="Source Sans Pro" w:hAnsi="Source Sans Pro"/>
          <w:bCs/>
          <w:sz w:val="22"/>
          <w:szCs w:val="22"/>
        </w:rPr>
      </w:pPr>
      <w:r w:rsidRPr="00906A19">
        <w:rPr>
          <w:rFonts w:ascii="Source Sans Pro" w:hAnsi="Source Sans Pro"/>
          <w:bCs/>
          <w:sz w:val="22"/>
          <w:szCs w:val="22"/>
        </w:rPr>
        <w:t xml:space="preserve">CONSIDÉRANT QUE la MRC a indiqué, dans le même plan, une prévision annuelle (2025, 2026 et 2027) du nombre moyen de places et du kilométrage commercial effectué en mode autobus, minibus et taxi afin d’être admissible à l’enveloppe de bonification de l’aide financière selon les places-kilomètres (le cas échéant); </w:t>
      </w:r>
    </w:p>
    <w:p w14:paraId="328E436C" w14:textId="77777777" w:rsidR="00864CD0" w:rsidRPr="00906A19" w:rsidRDefault="00864CD0" w:rsidP="00864CD0">
      <w:pPr>
        <w:jc w:val="both"/>
        <w:rPr>
          <w:rFonts w:ascii="Source Sans Pro" w:hAnsi="Source Sans Pro"/>
          <w:bCs/>
          <w:sz w:val="22"/>
          <w:szCs w:val="22"/>
        </w:rPr>
      </w:pPr>
    </w:p>
    <w:p w14:paraId="16BD6339" w14:textId="77777777" w:rsidR="00864CD0" w:rsidRPr="00906A19" w:rsidRDefault="00864CD0" w:rsidP="00864CD0">
      <w:pPr>
        <w:jc w:val="both"/>
        <w:rPr>
          <w:rFonts w:ascii="Source Sans Pro" w:hAnsi="Source Sans Pro"/>
          <w:bCs/>
          <w:sz w:val="22"/>
          <w:szCs w:val="22"/>
        </w:rPr>
      </w:pPr>
      <w:r w:rsidRPr="00906A19">
        <w:rPr>
          <w:rFonts w:ascii="Source Sans Pro" w:hAnsi="Source Sans Pro"/>
          <w:bCs/>
          <w:sz w:val="22"/>
          <w:szCs w:val="22"/>
        </w:rPr>
        <w:t>CONSIDÉRANT QUE le Programme d'aide au développement du transport collectif (volet 2.1) 2025-2027 exige l’adoption d’une résolution contenant les informations nécessaires pour que le ministère des Transports et de la Mobilité durable puisse prendre une décision;</w:t>
      </w:r>
    </w:p>
    <w:p w14:paraId="7A944524" w14:textId="77777777" w:rsidR="00864CD0" w:rsidRPr="00906A19" w:rsidRDefault="00864CD0" w:rsidP="00864CD0">
      <w:pPr>
        <w:jc w:val="both"/>
        <w:rPr>
          <w:rFonts w:ascii="Source Sans Pro" w:hAnsi="Source Sans Pro"/>
          <w:bCs/>
          <w:sz w:val="22"/>
          <w:szCs w:val="22"/>
        </w:rPr>
      </w:pPr>
    </w:p>
    <w:p w14:paraId="252D6234" w14:textId="73466E21" w:rsidR="00864CD0" w:rsidRPr="00906A19" w:rsidRDefault="00864CD0" w:rsidP="00864CD0">
      <w:pPr>
        <w:jc w:val="both"/>
        <w:rPr>
          <w:rFonts w:ascii="Source Sans Pro" w:hAnsi="Source Sans Pro"/>
          <w:bCs/>
          <w:sz w:val="22"/>
          <w:szCs w:val="22"/>
          <w:lang w:val="fr-FR"/>
        </w:rPr>
      </w:pPr>
      <w:bookmarkStart w:id="57" w:name="_Hlk219964619"/>
      <w:r w:rsidRPr="00906A19">
        <w:rPr>
          <w:rFonts w:ascii="Source Sans Pro" w:hAnsi="Source Sans Pro"/>
          <w:bCs/>
          <w:sz w:val="22"/>
          <w:szCs w:val="22"/>
          <w:lang w:val="fr-FR"/>
        </w:rPr>
        <w:t xml:space="preserve">Il est proposé par </w:t>
      </w:r>
      <w:r w:rsidR="00703473" w:rsidRPr="00906A19">
        <w:rPr>
          <w:rFonts w:ascii="Source Sans Pro" w:hAnsi="Source Sans Pro"/>
          <w:bCs/>
          <w:sz w:val="22"/>
          <w:szCs w:val="22"/>
          <w:lang w:val="fr-FR"/>
        </w:rPr>
        <w:t>Gervais Soucy</w:t>
      </w:r>
      <w:r w:rsidRPr="00906A19">
        <w:rPr>
          <w:rFonts w:ascii="Source Sans Pro" w:hAnsi="Source Sans Pro"/>
          <w:bCs/>
          <w:sz w:val="22"/>
          <w:szCs w:val="22"/>
          <w:lang w:val="fr-FR"/>
        </w:rPr>
        <w:t xml:space="preserve"> et résolu à l’unanimité des membres habilités à voter à l’égard de cette fonction que le conseil de la MRC de Rimouski-Neigette :</w:t>
      </w:r>
    </w:p>
    <w:bookmarkEnd w:id="57"/>
    <w:p w14:paraId="591D1C90" w14:textId="77777777" w:rsidR="00864CD0" w:rsidRPr="00906A19" w:rsidRDefault="00864CD0" w:rsidP="00864CD0">
      <w:pPr>
        <w:jc w:val="both"/>
        <w:rPr>
          <w:rFonts w:ascii="Source Sans Pro" w:hAnsi="Source Sans Pro"/>
          <w:bCs/>
          <w:sz w:val="22"/>
          <w:szCs w:val="22"/>
          <w:lang w:val="fr-FR"/>
        </w:rPr>
      </w:pPr>
    </w:p>
    <w:p w14:paraId="4CDD9894" w14:textId="77777777" w:rsidR="00864CD0" w:rsidRPr="00906A19" w:rsidRDefault="00864CD0" w:rsidP="00864CD0">
      <w:pPr>
        <w:pStyle w:val="Paragraphedeliste"/>
        <w:widowControl/>
        <w:numPr>
          <w:ilvl w:val="0"/>
          <w:numId w:val="44"/>
        </w:numPr>
        <w:autoSpaceDE/>
        <w:autoSpaceDN/>
        <w:adjustRightInd/>
        <w:contextualSpacing/>
        <w:jc w:val="both"/>
        <w:rPr>
          <w:rFonts w:ascii="Source Sans Pro" w:hAnsi="Source Sans Pro"/>
          <w:bCs/>
          <w:sz w:val="22"/>
          <w:szCs w:val="22"/>
        </w:rPr>
      </w:pPr>
      <w:proofErr w:type="gramStart"/>
      <w:r w:rsidRPr="00906A19">
        <w:rPr>
          <w:rFonts w:ascii="Source Sans Pro" w:hAnsi="Source Sans Pro"/>
          <w:bCs/>
          <w:sz w:val="22"/>
          <w:szCs w:val="22"/>
        </w:rPr>
        <w:t>s’engage</w:t>
      </w:r>
      <w:proofErr w:type="gramEnd"/>
      <w:r w:rsidRPr="00906A19">
        <w:rPr>
          <w:rFonts w:ascii="Source Sans Pro" w:hAnsi="Source Sans Pro"/>
          <w:bCs/>
          <w:sz w:val="22"/>
          <w:szCs w:val="22"/>
        </w:rPr>
        <w:t xml:space="preserve"> à respecter les critères d’admissibilité du Programme d'aide au développement du transport collectif 2025-2027, après en avoir dûment pris connaissance;</w:t>
      </w:r>
    </w:p>
    <w:p w14:paraId="6C333E8E" w14:textId="77777777" w:rsidR="00864CD0" w:rsidRPr="00906A19" w:rsidRDefault="00864CD0" w:rsidP="00864CD0">
      <w:pPr>
        <w:pStyle w:val="Paragraphedeliste"/>
        <w:widowControl/>
        <w:numPr>
          <w:ilvl w:val="0"/>
          <w:numId w:val="44"/>
        </w:numPr>
        <w:autoSpaceDE/>
        <w:autoSpaceDN/>
        <w:adjustRightInd/>
        <w:contextualSpacing/>
        <w:jc w:val="both"/>
        <w:rPr>
          <w:rFonts w:ascii="Source Sans Pro" w:hAnsi="Source Sans Pro"/>
          <w:bCs/>
          <w:sz w:val="22"/>
          <w:szCs w:val="22"/>
        </w:rPr>
      </w:pPr>
      <w:proofErr w:type="gramStart"/>
      <w:r w:rsidRPr="00906A19">
        <w:rPr>
          <w:rFonts w:ascii="Source Sans Pro" w:hAnsi="Source Sans Pro"/>
          <w:bCs/>
          <w:sz w:val="22"/>
          <w:szCs w:val="22"/>
        </w:rPr>
        <w:t>confirme</w:t>
      </w:r>
      <w:proofErr w:type="gramEnd"/>
      <w:r w:rsidRPr="00906A19">
        <w:rPr>
          <w:rFonts w:ascii="Source Sans Pro" w:hAnsi="Source Sans Pro"/>
          <w:bCs/>
          <w:sz w:val="22"/>
          <w:szCs w:val="22"/>
        </w:rPr>
        <w:t xml:space="preserve"> qu'il est prévu d'effectuer 2 909 déplacements en 2025, 3 054 déplacements en 2026 et 3 207 déplacements en 2027;</w:t>
      </w:r>
    </w:p>
    <w:p w14:paraId="04F3B0CC" w14:textId="77777777" w:rsidR="00864CD0" w:rsidRPr="00906A19" w:rsidRDefault="00864CD0" w:rsidP="00864CD0">
      <w:pPr>
        <w:pStyle w:val="Paragraphedeliste"/>
        <w:widowControl/>
        <w:numPr>
          <w:ilvl w:val="0"/>
          <w:numId w:val="44"/>
        </w:numPr>
        <w:autoSpaceDE/>
        <w:autoSpaceDN/>
        <w:adjustRightInd/>
        <w:contextualSpacing/>
        <w:jc w:val="both"/>
        <w:rPr>
          <w:rFonts w:ascii="Source Sans Pro" w:hAnsi="Source Sans Pro"/>
          <w:bCs/>
          <w:sz w:val="22"/>
          <w:szCs w:val="22"/>
        </w:rPr>
      </w:pPr>
      <w:proofErr w:type="gramStart"/>
      <w:r w:rsidRPr="00906A19">
        <w:rPr>
          <w:rFonts w:ascii="Source Sans Pro" w:hAnsi="Source Sans Pro"/>
          <w:bCs/>
          <w:sz w:val="22"/>
          <w:szCs w:val="22"/>
        </w:rPr>
        <w:t>confirme</w:t>
      </w:r>
      <w:proofErr w:type="gramEnd"/>
      <w:r w:rsidRPr="00906A19">
        <w:rPr>
          <w:rFonts w:ascii="Source Sans Pro" w:hAnsi="Source Sans Pro"/>
          <w:bCs/>
          <w:sz w:val="22"/>
          <w:szCs w:val="22"/>
        </w:rPr>
        <w:t xml:space="preserve"> la participation financière du milieu (MRC et usagers) au transport collectif régional pour un montant de 73 038 $ en 2025, 81 506,26 $ en 2026 et 88 664,31 $ en 2027;</w:t>
      </w:r>
    </w:p>
    <w:p w14:paraId="13D2221B" w14:textId="77777777" w:rsidR="00864CD0" w:rsidRPr="00906A19" w:rsidRDefault="00864CD0" w:rsidP="00864CD0">
      <w:pPr>
        <w:pStyle w:val="Paragraphedeliste"/>
        <w:widowControl/>
        <w:numPr>
          <w:ilvl w:val="0"/>
          <w:numId w:val="44"/>
        </w:numPr>
        <w:autoSpaceDE/>
        <w:autoSpaceDN/>
        <w:adjustRightInd/>
        <w:contextualSpacing/>
        <w:jc w:val="both"/>
        <w:rPr>
          <w:rFonts w:ascii="Source Sans Pro" w:hAnsi="Source Sans Pro"/>
          <w:bCs/>
          <w:sz w:val="22"/>
          <w:szCs w:val="22"/>
        </w:rPr>
      </w:pPr>
      <w:proofErr w:type="gramStart"/>
      <w:r w:rsidRPr="00906A19">
        <w:rPr>
          <w:rFonts w:ascii="Source Sans Pro" w:hAnsi="Source Sans Pro"/>
          <w:bCs/>
          <w:sz w:val="22"/>
          <w:szCs w:val="22"/>
        </w:rPr>
        <w:t>demande</w:t>
      </w:r>
      <w:proofErr w:type="gramEnd"/>
      <w:r w:rsidRPr="00906A19">
        <w:rPr>
          <w:rFonts w:ascii="Source Sans Pro" w:hAnsi="Source Sans Pro"/>
          <w:bCs/>
          <w:sz w:val="22"/>
          <w:szCs w:val="22"/>
        </w:rPr>
        <w:t xml:space="preserve"> au ministère des Transports et de la Mobilité durable l’octroi d’une aide financière de 94 850 $ pour l’année 2025, de 94 850 $ pour l'année 2026 et de 94 850 $ pour l'année 2027, dans le cadre du Programme d'aide au développement du transport collectif (volet 2.1) 2025-2027;</w:t>
      </w:r>
    </w:p>
    <w:p w14:paraId="7F732EC9" w14:textId="77777777" w:rsidR="00864CD0" w:rsidRPr="00906A19" w:rsidRDefault="00864CD0" w:rsidP="00864CD0">
      <w:pPr>
        <w:pStyle w:val="Paragraphedeliste"/>
        <w:widowControl/>
        <w:numPr>
          <w:ilvl w:val="0"/>
          <w:numId w:val="44"/>
        </w:numPr>
        <w:autoSpaceDE/>
        <w:autoSpaceDN/>
        <w:adjustRightInd/>
        <w:contextualSpacing/>
        <w:jc w:val="both"/>
        <w:rPr>
          <w:rFonts w:ascii="Source Sans Pro" w:hAnsi="Source Sans Pro"/>
          <w:bCs/>
          <w:sz w:val="22"/>
          <w:szCs w:val="22"/>
        </w:rPr>
      </w:pPr>
      <w:proofErr w:type="gramStart"/>
      <w:r w:rsidRPr="00906A19">
        <w:rPr>
          <w:rFonts w:ascii="Source Sans Pro" w:hAnsi="Source Sans Pro"/>
          <w:bCs/>
          <w:sz w:val="22"/>
          <w:szCs w:val="22"/>
        </w:rPr>
        <w:t>autorise</w:t>
      </w:r>
      <w:proofErr w:type="gramEnd"/>
      <w:r w:rsidRPr="00906A19">
        <w:rPr>
          <w:rFonts w:ascii="Source Sans Pro" w:hAnsi="Source Sans Pro"/>
          <w:bCs/>
          <w:sz w:val="22"/>
          <w:szCs w:val="22"/>
        </w:rPr>
        <w:t xml:space="preserve"> </w:t>
      </w:r>
      <w:proofErr w:type="gramStart"/>
      <w:r w:rsidRPr="00906A19">
        <w:rPr>
          <w:rFonts w:ascii="Source Sans Pro" w:hAnsi="Source Sans Pro"/>
          <w:bCs/>
          <w:sz w:val="22"/>
          <w:szCs w:val="22"/>
        </w:rPr>
        <w:t>la préfet</w:t>
      </w:r>
      <w:proofErr w:type="gramEnd"/>
      <w:r w:rsidRPr="00906A19">
        <w:rPr>
          <w:rFonts w:ascii="Source Sans Pro" w:hAnsi="Source Sans Pro"/>
          <w:bCs/>
          <w:sz w:val="22"/>
          <w:szCs w:val="22"/>
        </w:rPr>
        <w:t xml:space="preserve"> et le directeur général et greffier-trésorier de la MRC à signer tout document nécessaire pour donner plein effet à la présente résolution.</w:t>
      </w:r>
    </w:p>
    <w:bookmarkEnd w:id="56"/>
    <w:p w14:paraId="00D6D214" w14:textId="77777777" w:rsidR="004B0887" w:rsidRPr="00906A19" w:rsidRDefault="004B0887" w:rsidP="00864CD0">
      <w:pPr>
        <w:jc w:val="both"/>
        <w:rPr>
          <w:rFonts w:ascii="Source Sans Pro" w:hAnsi="Source Sans Pro"/>
          <w:sz w:val="22"/>
          <w:szCs w:val="22"/>
        </w:rPr>
      </w:pPr>
    </w:p>
    <w:p w14:paraId="4C4602E3" w14:textId="77777777" w:rsidR="00920C8A" w:rsidRPr="00906A19" w:rsidRDefault="00920C8A" w:rsidP="00864CD0">
      <w:pPr>
        <w:jc w:val="both"/>
        <w:rPr>
          <w:rFonts w:ascii="Source Sans Pro" w:hAnsi="Source Sans Pro"/>
          <w:sz w:val="22"/>
          <w:szCs w:val="22"/>
        </w:rPr>
      </w:pPr>
    </w:p>
    <w:p w14:paraId="34E98C18" w14:textId="77777777" w:rsidR="00920C8A" w:rsidRPr="00906A19" w:rsidRDefault="00920C8A" w:rsidP="00864CD0">
      <w:pPr>
        <w:jc w:val="both"/>
        <w:rPr>
          <w:rFonts w:ascii="Cambria" w:hAnsi="Cambria"/>
          <w:b/>
          <w:bCs/>
          <w:sz w:val="28"/>
          <w:szCs w:val="28"/>
          <w:u w:val="single"/>
        </w:rPr>
      </w:pPr>
      <w:r w:rsidRPr="00906A19">
        <w:rPr>
          <w:rFonts w:ascii="Cambria" w:hAnsi="Cambria"/>
          <w:b/>
          <w:bCs/>
          <w:sz w:val="28"/>
          <w:szCs w:val="28"/>
          <w:u w:val="single"/>
        </w:rPr>
        <w:t>SÉCURITÉ INCENDIE ET SÉCURITÉ CIVILE</w:t>
      </w:r>
    </w:p>
    <w:p w14:paraId="7EB03A8C" w14:textId="77777777" w:rsidR="004B0887" w:rsidRPr="00906A19" w:rsidRDefault="004B0887" w:rsidP="00C439EF">
      <w:pPr>
        <w:jc w:val="both"/>
        <w:rPr>
          <w:rFonts w:ascii="Cambria" w:hAnsi="Cambria"/>
          <w:sz w:val="22"/>
          <w:szCs w:val="22"/>
          <w:lang w:val="fr-FR"/>
        </w:rPr>
      </w:pPr>
    </w:p>
    <w:p w14:paraId="49C31827" w14:textId="6F79BE75" w:rsidR="00920C8A" w:rsidRPr="00906A19" w:rsidRDefault="002A71A0" w:rsidP="00920C8A">
      <w:pPr>
        <w:spacing w:line="235" w:lineRule="auto"/>
        <w:jc w:val="both"/>
        <w:rPr>
          <w:rFonts w:ascii="Cambria" w:hAnsi="Cambria"/>
          <w:sz w:val="22"/>
          <w:szCs w:val="22"/>
          <w:u w:val="single"/>
        </w:rPr>
      </w:pPr>
      <w:bookmarkStart w:id="58" w:name="_Hlk93411556"/>
      <w:bookmarkStart w:id="59" w:name="_Hlk125550623"/>
      <w:bookmarkStart w:id="60" w:name="_Hlk156919768"/>
      <w:r w:rsidRPr="00906A19">
        <w:rPr>
          <w:rFonts w:ascii="Cambria" w:hAnsi="Cambria"/>
          <w:sz w:val="22"/>
          <w:szCs w:val="22"/>
          <w:u w:val="single"/>
          <w:lang w:val="fr-FR"/>
        </w:rPr>
        <w:t>26-</w:t>
      </w:r>
      <w:r w:rsidR="001557CA" w:rsidRPr="00906A19">
        <w:rPr>
          <w:rFonts w:ascii="Cambria" w:hAnsi="Cambria"/>
          <w:sz w:val="22"/>
          <w:szCs w:val="22"/>
          <w:u w:val="single"/>
          <w:lang w:val="fr-FR"/>
        </w:rPr>
        <w:t>02</w:t>
      </w:r>
      <w:r w:rsidR="00A72688" w:rsidRPr="00906A19">
        <w:rPr>
          <w:rFonts w:ascii="Cambria" w:hAnsi="Cambria"/>
          <w:sz w:val="22"/>
          <w:szCs w:val="22"/>
          <w:u w:val="single"/>
          <w:lang w:val="fr-FR"/>
        </w:rPr>
        <w:t>8</w:t>
      </w:r>
      <w:r w:rsidR="001557CA" w:rsidRPr="00906A19">
        <w:rPr>
          <w:rFonts w:ascii="Cambria" w:hAnsi="Cambria"/>
          <w:sz w:val="22"/>
          <w:szCs w:val="22"/>
          <w:u w:val="single"/>
          <w:lang w:val="fr-FR"/>
        </w:rPr>
        <w:t xml:space="preserve"> </w:t>
      </w:r>
      <w:bookmarkStart w:id="61" w:name="_Hlk219901513"/>
      <w:bookmarkEnd w:id="58"/>
      <w:bookmarkEnd w:id="59"/>
      <w:bookmarkEnd w:id="60"/>
      <w:r w:rsidR="00920C8A" w:rsidRPr="00906A19">
        <w:rPr>
          <w:rFonts w:ascii="Cambria" w:hAnsi="Cambria"/>
          <w:sz w:val="22"/>
          <w:szCs w:val="22"/>
          <w:u w:val="single"/>
          <w:lang w:val="fr-FR"/>
        </w:rPr>
        <w:t xml:space="preserve">AFFECTATION DE SURPLUS / TRANSMISSION </w:t>
      </w:r>
      <w:r w:rsidR="003B1568" w:rsidRPr="00906A19">
        <w:rPr>
          <w:rFonts w:ascii="Cambria" w:hAnsi="Cambria"/>
          <w:sz w:val="22"/>
          <w:szCs w:val="22"/>
          <w:u w:val="single"/>
          <w:lang w:val="fr-FR"/>
        </w:rPr>
        <w:t xml:space="preserve">DU </w:t>
      </w:r>
      <w:r w:rsidR="00920C8A" w:rsidRPr="00906A19">
        <w:rPr>
          <w:rFonts w:ascii="Cambria" w:hAnsi="Cambria"/>
          <w:sz w:val="22"/>
          <w:szCs w:val="22"/>
          <w:u w:val="single"/>
          <w:lang w:val="fr-FR"/>
        </w:rPr>
        <w:t>VÉHICULE DE SERVICE 966</w:t>
      </w:r>
    </w:p>
    <w:p w14:paraId="5C825D6B" w14:textId="77777777" w:rsidR="00920C8A" w:rsidRPr="00906A19" w:rsidRDefault="00920C8A" w:rsidP="00920C8A">
      <w:pPr>
        <w:spacing w:line="235" w:lineRule="auto"/>
        <w:jc w:val="both"/>
        <w:rPr>
          <w:rFonts w:ascii="Source Sans Pro" w:hAnsi="Source Sans Pro"/>
          <w:sz w:val="22"/>
          <w:szCs w:val="22"/>
          <w:u w:val="single"/>
          <w:lang w:val="fr-FR"/>
        </w:rPr>
      </w:pPr>
    </w:p>
    <w:p w14:paraId="1046B621" w14:textId="77777777" w:rsidR="00920C8A" w:rsidRPr="00906A19" w:rsidRDefault="00920C8A" w:rsidP="00920C8A">
      <w:pPr>
        <w:jc w:val="both"/>
        <w:rPr>
          <w:rFonts w:ascii="Source Sans Pro" w:hAnsi="Source Sans Pro"/>
          <w:bCs/>
          <w:sz w:val="22"/>
          <w:szCs w:val="22"/>
        </w:rPr>
      </w:pPr>
      <w:r w:rsidRPr="00906A19">
        <w:rPr>
          <w:rFonts w:ascii="Source Sans Pro" w:hAnsi="Source Sans Pro"/>
          <w:bCs/>
          <w:sz w:val="22"/>
          <w:szCs w:val="22"/>
        </w:rPr>
        <w:t xml:space="preserve">CONSIDÉRANT QUE la transmission du véhicule de service 966 utilisé par les chefs aux opérations est brisée depuis le mois de décembre dernier; </w:t>
      </w:r>
    </w:p>
    <w:p w14:paraId="03C5C4D1" w14:textId="77777777" w:rsidR="00920C8A" w:rsidRPr="00906A19" w:rsidRDefault="00920C8A" w:rsidP="00920C8A">
      <w:pPr>
        <w:jc w:val="both"/>
        <w:rPr>
          <w:rFonts w:ascii="Source Sans Pro" w:hAnsi="Source Sans Pro"/>
          <w:bCs/>
          <w:sz w:val="22"/>
          <w:szCs w:val="22"/>
        </w:rPr>
      </w:pPr>
    </w:p>
    <w:p w14:paraId="551C3B93" w14:textId="77777777" w:rsidR="00920C8A" w:rsidRPr="00906A19" w:rsidRDefault="00920C8A" w:rsidP="00920C8A">
      <w:pPr>
        <w:jc w:val="both"/>
        <w:rPr>
          <w:rFonts w:ascii="Source Sans Pro" w:hAnsi="Source Sans Pro"/>
          <w:bCs/>
          <w:sz w:val="22"/>
          <w:szCs w:val="22"/>
        </w:rPr>
      </w:pPr>
      <w:r w:rsidRPr="00906A19">
        <w:rPr>
          <w:rFonts w:ascii="Source Sans Pro" w:hAnsi="Source Sans Pro"/>
          <w:bCs/>
          <w:sz w:val="22"/>
          <w:szCs w:val="22"/>
        </w:rPr>
        <w:t>CONSIDÉRANT QUE le véhicule est nécessaire pour assurer la garde effectuée sur le territoire par le</w:t>
      </w:r>
      <w:r w:rsidR="001A379E" w:rsidRPr="00906A19">
        <w:rPr>
          <w:rFonts w:ascii="Source Sans Pro" w:hAnsi="Source Sans Pro"/>
          <w:bCs/>
          <w:sz w:val="22"/>
          <w:szCs w:val="22"/>
        </w:rPr>
        <w:t>s chefs aux opérations du</w:t>
      </w:r>
      <w:r w:rsidRPr="00906A19">
        <w:rPr>
          <w:rFonts w:ascii="Source Sans Pro" w:hAnsi="Source Sans Pro"/>
          <w:bCs/>
          <w:sz w:val="22"/>
          <w:szCs w:val="22"/>
        </w:rPr>
        <w:t xml:space="preserve"> service régional de sécurité incendie de la MRC; </w:t>
      </w:r>
    </w:p>
    <w:p w14:paraId="37265257" w14:textId="77777777" w:rsidR="00920C8A" w:rsidRPr="00906A19" w:rsidRDefault="00920C8A" w:rsidP="00920C8A">
      <w:pPr>
        <w:jc w:val="both"/>
        <w:rPr>
          <w:rFonts w:ascii="Source Sans Pro" w:hAnsi="Source Sans Pro"/>
          <w:bCs/>
          <w:sz w:val="22"/>
          <w:szCs w:val="22"/>
        </w:rPr>
      </w:pPr>
    </w:p>
    <w:p w14:paraId="5431A893" w14:textId="2098F9BC" w:rsidR="00920C8A" w:rsidRPr="00906A19" w:rsidRDefault="00920C8A" w:rsidP="00920C8A">
      <w:pPr>
        <w:jc w:val="both"/>
        <w:rPr>
          <w:rFonts w:ascii="Source Sans Pro" w:hAnsi="Source Sans Pro"/>
          <w:bCs/>
          <w:sz w:val="22"/>
          <w:szCs w:val="22"/>
        </w:rPr>
      </w:pPr>
      <w:r w:rsidRPr="00906A19">
        <w:rPr>
          <w:rFonts w:ascii="Source Sans Pro" w:hAnsi="Source Sans Pro"/>
          <w:bCs/>
          <w:sz w:val="22"/>
          <w:szCs w:val="22"/>
        </w:rPr>
        <w:t xml:space="preserve">CONSIDÉRANT QUE deux demandes de prix ont été faites auprès de fournisseurs et que les deux ont </w:t>
      </w:r>
      <w:r w:rsidR="00996108" w:rsidRPr="00906A19">
        <w:rPr>
          <w:rFonts w:ascii="Source Sans Pro" w:hAnsi="Source Sans Pro"/>
          <w:bCs/>
          <w:sz w:val="22"/>
          <w:szCs w:val="22"/>
        </w:rPr>
        <w:t>déposé une soumission conforme</w:t>
      </w:r>
      <w:r w:rsidRPr="00906A19">
        <w:rPr>
          <w:rFonts w:ascii="Source Sans Pro" w:hAnsi="Source Sans Pro"/>
          <w:bCs/>
          <w:sz w:val="22"/>
          <w:szCs w:val="22"/>
        </w:rPr>
        <w:t xml:space="preserve">; </w:t>
      </w:r>
    </w:p>
    <w:p w14:paraId="101CE87F" w14:textId="77777777" w:rsidR="00920C8A" w:rsidRPr="00906A19" w:rsidRDefault="00920C8A" w:rsidP="00920C8A">
      <w:pPr>
        <w:jc w:val="both"/>
        <w:rPr>
          <w:rFonts w:ascii="Source Sans Pro" w:hAnsi="Source Sans Pro"/>
          <w:bCs/>
          <w:sz w:val="22"/>
          <w:szCs w:val="22"/>
        </w:rPr>
      </w:pPr>
    </w:p>
    <w:p w14:paraId="4010027D" w14:textId="27B16C27" w:rsidR="00920C8A" w:rsidRPr="00906A19" w:rsidRDefault="00920C8A" w:rsidP="00920C8A">
      <w:pPr>
        <w:jc w:val="both"/>
        <w:rPr>
          <w:rFonts w:ascii="Source Sans Pro" w:hAnsi="Source Sans Pro"/>
          <w:bCs/>
          <w:sz w:val="22"/>
          <w:szCs w:val="22"/>
        </w:rPr>
      </w:pPr>
      <w:r w:rsidRPr="00906A19">
        <w:rPr>
          <w:rFonts w:ascii="Source Sans Pro" w:hAnsi="Source Sans Pro"/>
          <w:bCs/>
          <w:sz w:val="22"/>
          <w:szCs w:val="22"/>
        </w:rPr>
        <w:t xml:space="preserve">CONSIDÉRANT QUE le </w:t>
      </w:r>
      <w:r w:rsidR="00996108" w:rsidRPr="00906A19">
        <w:rPr>
          <w:rFonts w:ascii="Source Sans Pro" w:hAnsi="Source Sans Pro"/>
          <w:bCs/>
          <w:sz w:val="22"/>
          <w:szCs w:val="22"/>
        </w:rPr>
        <w:t>soumissionnaire conforme le plus bas</w:t>
      </w:r>
      <w:r w:rsidRPr="00906A19">
        <w:rPr>
          <w:rFonts w:ascii="Source Sans Pro" w:hAnsi="Source Sans Pro"/>
          <w:bCs/>
          <w:sz w:val="22"/>
          <w:szCs w:val="22"/>
        </w:rPr>
        <w:t xml:space="preserve"> est Transmission Rivière-du-Loup au coût de 7 693,97 $ avant taxes; </w:t>
      </w:r>
    </w:p>
    <w:p w14:paraId="413C51A6" w14:textId="77777777" w:rsidR="00920C8A" w:rsidRPr="00906A19" w:rsidRDefault="00920C8A" w:rsidP="00920C8A">
      <w:pPr>
        <w:jc w:val="both"/>
        <w:rPr>
          <w:rFonts w:ascii="Source Sans Pro" w:hAnsi="Source Sans Pro"/>
          <w:bCs/>
          <w:sz w:val="22"/>
          <w:szCs w:val="22"/>
        </w:rPr>
      </w:pPr>
    </w:p>
    <w:p w14:paraId="421517C9" w14:textId="7471909D" w:rsidR="00920C8A" w:rsidRPr="00906A19" w:rsidRDefault="00920C8A" w:rsidP="00920C8A">
      <w:pPr>
        <w:jc w:val="both"/>
        <w:rPr>
          <w:rFonts w:ascii="Source Sans Pro" w:hAnsi="Source Sans Pro"/>
          <w:bCs/>
          <w:sz w:val="22"/>
          <w:szCs w:val="22"/>
        </w:rPr>
      </w:pPr>
      <w:bookmarkStart w:id="62" w:name="_Hlk219964589"/>
      <w:r w:rsidRPr="00906A19">
        <w:rPr>
          <w:rFonts w:ascii="Source Sans Pro" w:hAnsi="Source Sans Pro"/>
          <w:bCs/>
          <w:sz w:val="22"/>
          <w:szCs w:val="22"/>
        </w:rPr>
        <w:t xml:space="preserve">Il est proposé par </w:t>
      </w:r>
      <w:r w:rsidR="00703473" w:rsidRPr="00906A19">
        <w:rPr>
          <w:rFonts w:ascii="Source Sans Pro" w:hAnsi="Source Sans Pro"/>
          <w:color w:val="000000"/>
          <w:sz w:val="22"/>
          <w:szCs w:val="22"/>
          <w:lang w:val="fr-FR"/>
        </w:rPr>
        <w:t>Sébastien Noël</w:t>
      </w:r>
      <w:r w:rsidRPr="00906A19">
        <w:rPr>
          <w:rFonts w:ascii="Source Sans Pro" w:hAnsi="Source Sans Pro"/>
          <w:color w:val="000000"/>
          <w:sz w:val="22"/>
          <w:szCs w:val="22"/>
          <w:lang w:val="fr-FR"/>
        </w:rPr>
        <w:t xml:space="preserve"> </w:t>
      </w:r>
      <w:r w:rsidRPr="00906A19">
        <w:rPr>
          <w:rFonts w:ascii="Source Sans Pro" w:hAnsi="Source Sans Pro"/>
          <w:bCs/>
          <w:sz w:val="22"/>
          <w:szCs w:val="22"/>
        </w:rPr>
        <w:t>et résolu à l’unanimité des membres habilités à voter à l’égard de cette fonction que le conseil de la MRC de Rimouski-Neigette accepte la soumission de Transmission Rivière-du-Loup au montant de 8 077,71 $, taxes nettes incluses, pour le remplacement de la transmission du véhicule de service 966.</w:t>
      </w:r>
    </w:p>
    <w:bookmarkEnd w:id="61"/>
    <w:bookmarkEnd w:id="62"/>
    <w:p w14:paraId="3E3E42A0" w14:textId="77777777" w:rsidR="008C7F0B" w:rsidRPr="00906A19" w:rsidRDefault="008C7F0B" w:rsidP="00920C8A">
      <w:pPr>
        <w:jc w:val="both"/>
        <w:rPr>
          <w:rFonts w:ascii="Source Sans Pro" w:hAnsi="Source Sans Pro"/>
          <w:color w:val="000000"/>
          <w:sz w:val="22"/>
          <w:szCs w:val="22"/>
        </w:rPr>
      </w:pPr>
    </w:p>
    <w:p w14:paraId="758ECE56" w14:textId="77777777" w:rsidR="00CC4654" w:rsidRPr="00906A19" w:rsidRDefault="00CC4654" w:rsidP="002C03AF">
      <w:pPr>
        <w:jc w:val="both"/>
        <w:rPr>
          <w:rFonts w:ascii="Source Sans Pro" w:hAnsi="Source Sans Pro"/>
          <w:color w:val="000000"/>
          <w:sz w:val="22"/>
          <w:szCs w:val="22"/>
          <w:lang w:val="fr-FR"/>
        </w:rPr>
      </w:pPr>
    </w:p>
    <w:p w14:paraId="028EADC2" w14:textId="74A47C43" w:rsidR="00920C8A" w:rsidRPr="00906A19" w:rsidRDefault="002A71A0" w:rsidP="00920C8A">
      <w:pPr>
        <w:jc w:val="both"/>
        <w:rPr>
          <w:rFonts w:ascii="Cambria" w:hAnsi="Cambria"/>
          <w:color w:val="000000"/>
          <w:sz w:val="22"/>
          <w:szCs w:val="22"/>
          <w:u w:val="single"/>
        </w:rPr>
      </w:pPr>
      <w:bookmarkStart w:id="63" w:name="_Hlk125551798"/>
      <w:r w:rsidRPr="00906A19">
        <w:rPr>
          <w:rFonts w:ascii="Cambria" w:hAnsi="Cambria"/>
          <w:color w:val="000000"/>
          <w:sz w:val="22"/>
          <w:szCs w:val="22"/>
          <w:u w:val="single"/>
          <w:lang w:val="fr-FR"/>
        </w:rPr>
        <w:t>26-</w:t>
      </w:r>
      <w:r w:rsidR="001646F3" w:rsidRPr="00906A19">
        <w:rPr>
          <w:rFonts w:ascii="Cambria" w:hAnsi="Cambria"/>
          <w:color w:val="000000"/>
          <w:sz w:val="22"/>
          <w:szCs w:val="22"/>
          <w:u w:val="single"/>
          <w:lang w:val="fr-FR"/>
        </w:rPr>
        <w:t>0</w:t>
      </w:r>
      <w:r w:rsidR="00A72688" w:rsidRPr="00906A19">
        <w:rPr>
          <w:rFonts w:ascii="Cambria" w:hAnsi="Cambria"/>
          <w:color w:val="000000"/>
          <w:sz w:val="22"/>
          <w:szCs w:val="22"/>
          <w:u w:val="single"/>
          <w:lang w:val="fr-FR"/>
        </w:rPr>
        <w:t>29</w:t>
      </w:r>
      <w:r w:rsidR="001646F3" w:rsidRPr="00906A19">
        <w:rPr>
          <w:rFonts w:ascii="Cambria" w:hAnsi="Cambria"/>
          <w:color w:val="000000"/>
          <w:sz w:val="22"/>
          <w:szCs w:val="22"/>
          <w:u w:val="single"/>
          <w:lang w:val="fr-FR"/>
        </w:rPr>
        <w:t xml:space="preserve"> </w:t>
      </w:r>
      <w:bookmarkStart w:id="64" w:name="_Hlk219901560"/>
      <w:bookmarkEnd w:id="63"/>
      <w:r w:rsidR="00920C8A" w:rsidRPr="00906A19">
        <w:rPr>
          <w:rFonts w:ascii="Cambria" w:hAnsi="Cambria"/>
          <w:color w:val="000000"/>
          <w:sz w:val="22"/>
          <w:szCs w:val="22"/>
          <w:u w:val="single"/>
        </w:rPr>
        <w:t>AFFECTATION DE SURPLUS / FINANCEMENT D’UN POSTE TEMPORAIRE / TECHNICIEN EN LOGISTIQUE</w:t>
      </w:r>
    </w:p>
    <w:p w14:paraId="36ACB056" w14:textId="77777777" w:rsidR="00920C8A" w:rsidRPr="00906A19" w:rsidRDefault="00920C8A" w:rsidP="00920C8A">
      <w:pPr>
        <w:jc w:val="both"/>
        <w:rPr>
          <w:rFonts w:ascii="Source Sans Pro" w:hAnsi="Source Sans Pro"/>
          <w:color w:val="000000"/>
          <w:sz w:val="22"/>
          <w:szCs w:val="22"/>
          <w:u w:val="single"/>
        </w:rPr>
      </w:pPr>
    </w:p>
    <w:p w14:paraId="19F5AA50" w14:textId="77777777" w:rsidR="00920C8A" w:rsidRPr="00906A19" w:rsidRDefault="00920C8A" w:rsidP="00920C8A">
      <w:pPr>
        <w:jc w:val="both"/>
        <w:rPr>
          <w:rFonts w:ascii="Source Sans Pro" w:hAnsi="Source Sans Pro"/>
          <w:color w:val="000000"/>
          <w:sz w:val="22"/>
          <w:szCs w:val="22"/>
        </w:rPr>
      </w:pPr>
      <w:r w:rsidRPr="00906A19">
        <w:rPr>
          <w:rFonts w:ascii="Source Sans Pro" w:hAnsi="Source Sans Pro"/>
          <w:color w:val="000000"/>
          <w:sz w:val="22"/>
          <w:szCs w:val="22"/>
        </w:rPr>
        <w:t>CONSIDÉRANT QUE, par la résolution CA25-074, le comité administratif de la MRC de Rimouski-Neigette a autorisé l’embauche de Jérôme St-Laurent à titre de technicien en logistique à un poste temporaire à temps plein;</w:t>
      </w:r>
    </w:p>
    <w:p w14:paraId="00938C18" w14:textId="77777777" w:rsidR="00920C8A" w:rsidRPr="00906A19" w:rsidRDefault="00920C8A" w:rsidP="00920C8A">
      <w:pPr>
        <w:jc w:val="both"/>
        <w:rPr>
          <w:rFonts w:ascii="Source Sans Pro" w:hAnsi="Source Sans Pro"/>
          <w:color w:val="000000"/>
          <w:sz w:val="22"/>
          <w:szCs w:val="22"/>
        </w:rPr>
      </w:pPr>
    </w:p>
    <w:p w14:paraId="37721DB5" w14:textId="77777777" w:rsidR="00920C8A" w:rsidRPr="00906A19" w:rsidRDefault="00920C8A" w:rsidP="00920C8A">
      <w:pPr>
        <w:jc w:val="both"/>
        <w:rPr>
          <w:rFonts w:ascii="Source Sans Pro" w:hAnsi="Source Sans Pro"/>
          <w:color w:val="000000"/>
          <w:sz w:val="22"/>
          <w:szCs w:val="22"/>
        </w:rPr>
      </w:pPr>
      <w:r w:rsidRPr="00906A19">
        <w:rPr>
          <w:rFonts w:ascii="Source Sans Pro" w:hAnsi="Source Sans Pro"/>
          <w:color w:val="000000"/>
          <w:sz w:val="22"/>
          <w:szCs w:val="22"/>
        </w:rPr>
        <w:t>CONSIDÉRANT QUE l’affectation de surplus n’avait pas été prévue afin de financer la dépense associée à ce poste temporaire;</w:t>
      </w:r>
    </w:p>
    <w:p w14:paraId="2FEA69F2" w14:textId="77777777" w:rsidR="00920C8A" w:rsidRPr="00906A19" w:rsidRDefault="00920C8A" w:rsidP="00920C8A">
      <w:pPr>
        <w:jc w:val="both"/>
        <w:rPr>
          <w:rFonts w:ascii="Source Sans Pro" w:hAnsi="Source Sans Pro"/>
          <w:color w:val="000000"/>
          <w:sz w:val="22"/>
          <w:szCs w:val="22"/>
        </w:rPr>
      </w:pPr>
    </w:p>
    <w:p w14:paraId="4EEF28E7" w14:textId="2B753E85" w:rsidR="00920C8A" w:rsidRPr="00906A19" w:rsidRDefault="00920C8A" w:rsidP="00920C8A">
      <w:pPr>
        <w:jc w:val="both"/>
        <w:rPr>
          <w:rFonts w:ascii="Source Sans Pro" w:hAnsi="Source Sans Pro"/>
          <w:color w:val="000000"/>
          <w:sz w:val="22"/>
          <w:szCs w:val="22"/>
        </w:rPr>
      </w:pPr>
      <w:bookmarkStart w:id="65" w:name="_Hlk219964567"/>
      <w:r w:rsidRPr="00906A19">
        <w:rPr>
          <w:rFonts w:ascii="Source Sans Pro" w:hAnsi="Source Sans Pro"/>
          <w:color w:val="000000"/>
          <w:sz w:val="22"/>
          <w:szCs w:val="22"/>
        </w:rPr>
        <w:t xml:space="preserve">Il est proposé par </w:t>
      </w:r>
      <w:r w:rsidR="00703473" w:rsidRPr="00906A19">
        <w:rPr>
          <w:rFonts w:ascii="Source Sans Pro" w:hAnsi="Source Sans Pro"/>
          <w:color w:val="000000"/>
          <w:sz w:val="22"/>
          <w:szCs w:val="22"/>
        </w:rPr>
        <w:t>Chantal Gagnon</w:t>
      </w:r>
      <w:r w:rsidRPr="00906A19">
        <w:rPr>
          <w:rFonts w:ascii="Source Sans Pro" w:hAnsi="Source Sans Pro"/>
          <w:color w:val="000000"/>
          <w:sz w:val="22"/>
          <w:szCs w:val="22"/>
        </w:rPr>
        <w:t xml:space="preserve"> et résolu à l’unanimité </w:t>
      </w:r>
      <w:r w:rsidR="001A379E" w:rsidRPr="00906A19">
        <w:rPr>
          <w:rFonts w:ascii="Source Sans Pro" w:hAnsi="Source Sans Pro"/>
          <w:color w:val="000000"/>
          <w:sz w:val="22"/>
          <w:szCs w:val="22"/>
        </w:rPr>
        <w:t xml:space="preserve">des membres habilités à voter à l’égard de cette fonction </w:t>
      </w:r>
      <w:r w:rsidRPr="00906A19">
        <w:rPr>
          <w:rFonts w:ascii="Source Sans Pro" w:hAnsi="Source Sans Pro"/>
          <w:color w:val="000000"/>
          <w:sz w:val="22"/>
          <w:szCs w:val="22"/>
        </w:rPr>
        <w:t>que le conseil de la MRC de Rimouski-Neigette autorise une affectation de surplus incendie d’un montant maximal de 18 000 $ afin de financer les dépenses salariales et les charges sociales liées à l’embauche du technicien en logistique</w:t>
      </w:r>
      <w:r w:rsidR="00703473" w:rsidRPr="00906A19">
        <w:rPr>
          <w:rFonts w:ascii="Source Sans Pro" w:hAnsi="Source Sans Pro"/>
          <w:color w:val="000000"/>
          <w:sz w:val="22"/>
          <w:szCs w:val="22"/>
        </w:rPr>
        <w:t xml:space="preserve"> (poste temporaire)</w:t>
      </w:r>
      <w:r w:rsidRPr="00906A19">
        <w:rPr>
          <w:rFonts w:ascii="Source Sans Pro" w:hAnsi="Source Sans Pro"/>
          <w:color w:val="000000"/>
          <w:sz w:val="22"/>
          <w:szCs w:val="22"/>
        </w:rPr>
        <w:t xml:space="preserve"> pour la durée du mandat autorisé.</w:t>
      </w:r>
    </w:p>
    <w:bookmarkEnd w:id="64"/>
    <w:bookmarkEnd w:id="65"/>
    <w:p w14:paraId="48010467" w14:textId="77777777" w:rsidR="00920C8A" w:rsidRPr="00906A19" w:rsidRDefault="00920C8A" w:rsidP="00920C8A">
      <w:pPr>
        <w:jc w:val="both"/>
        <w:rPr>
          <w:rFonts w:ascii="Source Sans Pro" w:hAnsi="Source Sans Pro"/>
          <w:color w:val="000000"/>
          <w:sz w:val="22"/>
          <w:szCs w:val="22"/>
          <w:u w:val="single"/>
        </w:rPr>
      </w:pPr>
    </w:p>
    <w:p w14:paraId="6A12BF21" w14:textId="77777777" w:rsidR="00B97E13" w:rsidRPr="00906A19" w:rsidRDefault="00B97E13" w:rsidP="00920C8A">
      <w:pPr>
        <w:jc w:val="both"/>
        <w:rPr>
          <w:rFonts w:ascii="Source Sans Pro" w:hAnsi="Source Sans Pro"/>
          <w:color w:val="000000"/>
          <w:sz w:val="22"/>
          <w:szCs w:val="22"/>
          <w:lang w:val="fr-FR"/>
        </w:rPr>
      </w:pPr>
    </w:p>
    <w:p w14:paraId="6C3B3B6A" w14:textId="77777777" w:rsidR="00334B76" w:rsidRPr="00906A19" w:rsidRDefault="00334B76" w:rsidP="00CF078C">
      <w:pPr>
        <w:jc w:val="both"/>
        <w:rPr>
          <w:rFonts w:ascii="Cambria" w:hAnsi="Cambria"/>
          <w:b/>
          <w:color w:val="000000"/>
          <w:sz w:val="28"/>
          <w:szCs w:val="28"/>
          <w:u w:val="single"/>
        </w:rPr>
      </w:pPr>
      <w:r w:rsidRPr="00906A19">
        <w:rPr>
          <w:rFonts w:ascii="Cambria" w:hAnsi="Cambria"/>
          <w:b/>
          <w:color w:val="000000"/>
          <w:sz w:val="28"/>
          <w:szCs w:val="28"/>
          <w:u w:val="single"/>
        </w:rPr>
        <w:t>AUTRES</w:t>
      </w:r>
    </w:p>
    <w:p w14:paraId="7440531B" w14:textId="77777777" w:rsidR="001646F3" w:rsidRPr="00906A19" w:rsidRDefault="001646F3" w:rsidP="00CF4719">
      <w:pPr>
        <w:jc w:val="both"/>
        <w:rPr>
          <w:rFonts w:ascii="Cambria" w:hAnsi="Cambria"/>
          <w:sz w:val="22"/>
          <w:szCs w:val="22"/>
          <w:u w:val="single"/>
        </w:rPr>
      </w:pPr>
    </w:p>
    <w:p w14:paraId="62C1278C" w14:textId="77777777" w:rsidR="004B63B2" w:rsidRPr="00906A19" w:rsidRDefault="004B63B2" w:rsidP="00CF4719">
      <w:pPr>
        <w:jc w:val="both"/>
        <w:rPr>
          <w:rFonts w:ascii="Cambria" w:hAnsi="Cambria"/>
          <w:sz w:val="22"/>
          <w:szCs w:val="22"/>
          <w:u w:val="single"/>
        </w:rPr>
      </w:pPr>
      <w:r w:rsidRPr="00906A19">
        <w:rPr>
          <w:rFonts w:ascii="Cambria" w:hAnsi="Cambria"/>
          <w:sz w:val="22"/>
          <w:szCs w:val="22"/>
          <w:u w:val="single"/>
        </w:rPr>
        <w:t>PÉRIODE DE QUESTIONS</w:t>
      </w:r>
    </w:p>
    <w:p w14:paraId="2716FFB3" w14:textId="77777777" w:rsidR="00CF4719" w:rsidRPr="00906A19" w:rsidRDefault="00CF4719" w:rsidP="00CF4719">
      <w:pPr>
        <w:jc w:val="both"/>
        <w:rPr>
          <w:rFonts w:ascii="Source Sans Pro" w:hAnsi="Source Sans Pro"/>
          <w:sz w:val="22"/>
          <w:szCs w:val="22"/>
        </w:rPr>
      </w:pPr>
    </w:p>
    <w:p w14:paraId="385C47B3" w14:textId="77777777" w:rsidR="00001411" w:rsidRPr="00906A19" w:rsidRDefault="00D25A3A" w:rsidP="00741015">
      <w:pPr>
        <w:jc w:val="both"/>
        <w:rPr>
          <w:rFonts w:ascii="Source Sans Pro" w:hAnsi="Source Sans Pro"/>
          <w:color w:val="000000"/>
          <w:sz w:val="22"/>
          <w:szCs w:val="22"/>
        </w:rPr>
      </w:pPr>
      <w:r w:rsidRPr="00906A19">
        <w:rPr>
          <w:rFonts w:ascii="Source Sans Pro" w:hAnsi="Source Sans Pro"/>
          <w:sz w:val="22"/>
          <w:szCs w:val="22"/>
        </w:rPr>
        <w:t xml:space="preserve">Une </w:t>
      </w:r>
      <w:r w:rsidR="007B136F" w:rsidRPr="00906A19">
        <w:rPr>
          <w:rFonts w:ascii="Source Sans Pro" w:hAnsi="Source Sans Pro"/>
          <w:sz w:val="22"/>
          <w:szCs w:val="22"/>
        </w:rPr>
        <w:t>période de question</w:t>
      </w:r>
      <w:r w:rsidR="006F78C0" w:rsidRPr="00906A19">
        <w:rPr>
          <w:rFonts w:ascii="Source Sans Pro" w:hAnsi="Source Sans Pro"/>
          <w:sz w:val="22"/>
          <w:szCs w:val="22"/>
        </w:rPr>
        <w:t>s</w:t>
      </w:r>
      <w:r w:rsidR="007B136F" w:rsidRPr="00906A19">
        <w:rPr>
          <w:rFonts w:ascii="Source Sans Pro" w:hAnsi="Source Sans Pro"/>
          <w:sz w:val="22"/>
          <w:szCs w:val="22"/>
        </w:rPr>
        <w:t xml:space="preserve"> a été tenue.</w:t>
      </w:r>
    </w:p>
    <w:p w14:paraId="4737776B" w14:textId="77777777" w:rsidR="004B63B2" w:rsidRPr="00906A19" w:rsidRDefault="004B63B2" w:rsidP="00741015">
      <w:pPr>
        <w:jc w:val="both"/>
        <w:rPr>
          <w:rFonts w:ascii="Source Sans Pro" w:hAnsi="Source Sans Pro"/>
          <w:color w:val="000000"/>
          <w:sz w:val="22"/>
          <w:szCs w:val="22"/>
        </w:rPr>
      </w:pPr>
    </w:p>
    <w:p w14:paraId="35ED1219" w14:textId="77777777" w:rsidR="009068FF" w:rsidRPr="00906A19" w:rsidRDefault="009068FF" w:rsidP="00741015">
      <w:pPr>
        <w:jc w:val="both"/>
        <w:rPr>
          <w:rFonts w:ascii="Source Sans Pro" w:hAnsi="Source Sans Pro"/>
          <w:color w:val="000000"/>
          <w:sz w:val="22"/>
          <w:szCs w:val="22"/>
        </w:rPr>
      </w:pPr>
    </w:p>
    <w:p w14:paraId="62DC14D5" w14:textId="77777777" w:rsidR="004B63B2" w:rsidRPr="00906A19" w:rsidRDefault="004B63B2" w:rsidP="00CF4719">
      <w:pPr>
        <w:jc w:val="both"/>
        <w:rPr>
          <w:rFonts w:ascii="Cambria" w:hAnsi="Cambria"/>
          <w:sz w:val="22"/>
          <w:szCs w:val="22"/>
          <w:u w:val="single"/>
        </w:rPr>
      </w:pPr>
      <w:r w:rsidRPr="00906A19">
        <w:rPr>
          <w:rFonts w:ascii="Cambria" w:hAnsi="Cambria"/>
          <w:sz w:val="22"/>
          <w:szCs w:val="22"/>
          <w:u w:val="single"/>
        </w:rPr>
        <w:t>CLÔTURE DE LA SÉANCE</w:t>
      </w:r>
    </w:p>
    <w:p w14:paraId="301821B9" w14:textId="77777777" w:rsidR="00CF4719" w:rsidRPr="00906A19" w:rsidRDefault="00CF4719" w:rsidP="00CF4719">
      <w:pPr>
        <w:jc w:val="both"/>
        <w:rPr>
          <w:rFonts w:ascii="Source Sans Pro" w:hAnsi="Source Sans Pro"/>
          <w:sz w:val="22"/>
          <w:szCs w:val="22"/>
        </w:rPr>
      </w:pPr>
    </w:p>
    <w:p w14:paraId="28D270BA" w14:textId="7E21AB52" w:rsidR="004B63B2" w:rsidRPr="00906A19" w:rsidRDefault="004B63B2" w:rsidP="00741015">
      <w:pPr>
        <w:jc w:val="both"/>
        <w:rPr>
          <w:rFonts w:ascii="Source Sans Pro" w:hAnsi="Source Sans Pro"/>
          <w:sz w:val="22"/>
          <w:szCs w:val="22"/>
        </w:rPr>
      </w:pPr>
      <w:proofErr w:type="gramStart"/>
      <w:r w:rsidRPr="00906A19">
        <w:rPr>
          <w:rFonts w:ascii="Source Sans Pro" w:hAnsi="Source Sans Pro"/>
          <w:sz w:val="22"/>
          <w:szCs w:val="22"/>
        </w:rPr>
        <w:t>L</w:t>
      </w:r>
      <w:r w:rsidR="00920C8A" w:rsidRPr="00906A19">
        <w:rPr>
          <w:rFonts w:ascii="Source Sans Pro" w:hAnsi="Source Sans Pro"/>
          <w:sz w:val="22"/>
          <w:szCs w:val="22"/>
        </w:rPr>
        <w:t>a</w:t>
      </w:r>
      <w:r w:rsidRPr="00906A19">
        <w:rPr>
          <w:rFonts w:ascii="Source Sans Pro" w:hAnsi="Source Sans Pro"/>
          <w:sz w:val="22"/>
          <w:szCs w:val="22"/>
        </w:rPr>
        <w:t xml:space="preserve"> préfet</w:t>
      </w:r>
      <w:proofErr w:type="gramEnd"/>
      <w:r w:rsidRPr="00906A19">
        <w:rPr>
          <w:rFonts w:ascii="Source Sans Pro" w:hAnsi="Source Sans Pro"/>
          <w:sz w:val="22"/>
          <w:szCs w:val="22"/>
        </w:rPr>
        <w:t xml:space="preserve"> déclare la séance levée à </w:t>
      </w:r>
      <w:r w:rsidR="00917A1D" w:rsidRPr="00906A19">
        <w:rPr>
          <w:rFonts w:ascii="Source Sans Pro" w:hAnsi="Source Sans Pro"/>
          <w:sz w:val="22"/>
          <w:szCs w:val="22"/>
        </w:rPr>
        <w:t>19</w:t>
      </w:r>
      <w:r w:rsidR="008975C1" w:rsidRPr="00906A19">
        <w:rPr>
          <w:rFonts w:ascii="Source Sans Pro" w:hAnsi="Source Sans Pro"/>
          <w:sz w:val="22"/>
          <w:szCs w:val="22"/>
        </w:rPr>
        <w:t> </w:t>
      </w:r>
      <w:r w:rsidRPr="00906A19">
        <w:rPr>
          <w:rFonts w:ascii="Source Sans Pro" w:hAnsi="Source Sans Pro"/>
          <w:sz w:val="22"/>
          <w:szCs w:val="22"/>
        </w:rPr>
        <w:t>h </w:t>
      </w:r>
      <w:r w:rsidR="00703473" w:rsidRPr="00906A19">
        <w:rPr>
          <w:rFonts w:ascii="Source Sans Pro" w:hAnsi="Source Sans Pro"/>
          <w:sz w:val="22"/>
          <w:szCs w:val="22"/>
        </w:rPr>
        <w:t>23</w:t>
      </w:r>
      <w:r w:rsidRPr="00906A19">
        <w:rPr>
          <w:rFonts w:ascii="Source Sans Pro" w:hAnsi="Source Sans Pro"/>
          <w:sz w:val="22"/>
          <w:szCs w:val="22"/>
        </w:rPr>
        <w:t>.</w:t>
      </w:r>
    </w:p>
    <w:p w14:paraId="2C3B6417" w14:textId="77777777" w:rsidR="00001411" w:rsidRPr="00906A19" w:rsidRDefault="00001411" w:rsidP="00741015">
      <w:pPr>
        <w:tabs>
          <w:tab w:val="left" w:pos="-1440"/>
        </w:tabs>
        <w:jc w:val="both"/>
        <w:rPr>
          <w:rFonts w:ascii="Source Sans Pro" w:hAnsi="Source Sans Pro"/>
          <w:color w:val="000000"/>
          <w:sz w:val="22"/>
          <w:szCs w:val="22"/>
          <w:highlight w:val="yellow"/>
          <w:u w:val="single"/>
          <w:lang w:val="fr-FR"/>
        </w:rPr>
      </w:pPr>
      <w:bookmarkStart w:id="66" w:name="_GoBack_40"/>
      <w:bookmarkEnd w:id="66"/>
    </w:p>
    <w:p w14:paraId="7D7B9BFF" w14:textId="77777777" w:rsidR="000F5211" w:rsidRPr="00906A19" w:rsidRDefault="000F5211" w:rsidP="00741015">
      <w:pPr>
        <w:tabs>
          <w:tab w:val="left" w:pos="-1440"/>
        </w:tabs>
        <w:jc w:val="both"/>
        <w:rPr>
          <w:rFonts w:ascii="Source Sans Pro" w:hAnsi="Source Sans Pro"/>
          <w:color w:val="000000"/>
          <w:sz w:val="22"/>
          <w:szCs w:val="22"/>
          <w:u w:val="single"/>
          <w:lang w:val="fr-FR"/>
        </w:rPr>
      </w:pPr>
    </w:p>
    <w:p w14:paraId="01111469" w14:textId="77777777" w:rsidR="00E4290B" w:rsidRPr="00906A19" w:rsidRDefault="00E4290B" w:rsidP="00741015">
      <w:pPr>
        <w:tabs>
          <w:tab w:val="left" w:pos="-1440"/>
        </w:tabs>
        <w:jc w:val="both"/>
        <w:rPr>
          <w:rFonts w:ascii="Source Sans Pro" w:hAnsi="Source Sans Pro"/>
          <w:color w:val="000000"/>
          <w:sz w:val="22"/>
          <w:szCs w:val="22"/>
          <w:u w:val="single"/>
          <w:lang w:val="fr-FR"/>
        </w:rPr>
      </w:pPr>
    </w:p>
    <w:p w14:paraId="0748A0F8" w14:textId="77777777" w:rsidR="00001411" w:rsidRPr="00906A19" w:rsidRDefault="00001411" w:rsidP="00741015">
      <w:pPr>
        <w:tabs>
          <w:tab w:val="left" w:pos="-1440"/>
        </w:tabs>
        <w:jc w:val="both"/>
        <w:rPr>
          <w:rFonts w:ascii="Source Sans Pro" w:hAnsi="Source Sans Pro"/>
          <w:color w:val="000000"/>
          <w:sz w:val="22"/>
          <w:szCs w:val="22"/>
          <w:lang w:val="fr-FR"/>
        </w:rPr>
      </w:pPr>
      <w:r w:rsidRPr="00906A19">
        <w:rPr>
          <w:rFonts w:ascii="Source Sans Pro" w:hAnsi="Source Sans Pro"/>
          <w:color w:val="000000"/>
          <w:sz w:val="22"/>
          <w:szCs w:val="22"/>
          <w:u w:val="single"/>
          <w:lang w:val="fr-FR"/>
        </w:rPr>
        <w:tab/>
      </w:r>
      <w:r w:rsidRPr="00906A19">
        <w:rPr>
          <w:rFonts w:ascii="Source Sans Pro" w:hAnsi="Source Sans Pro"/>
          <w:color w:val="000000"/>
          <w:sz w:val="22"/>
          <w:szCs w:val="22"/>
          <w:u w:val="single"/>
          <w:lang w:val="fr-FR"/>
        </w:rPr>
        <w:tab/>
      </w:r>
      <w:r w:rsidR="000F5211" w:rsidRPr="00906A19">
        <w:rPr>
          <w:rFonts w:ascii="Source Sans Pro" w:hAnsi="Source Sans Pro"/>
          <w:color w:val="000000"/>
          <w:sz w:val="22"/>
          <w:szCs w:val="22"/>
          <w:u w:val="single"/>
          <w:lang w:val="fr-FR"/>
        </w:rPr>
        <w:softHyphen/>
      </w:r>
      <w:r w:rsidR="000F5211" w:rsidRPr="00906A19">
        <w:rPr>
          <w:rFonts w:ascii="Source Sans Pro" w:hAnsi="Source Sans Pro"/>
          <w:color w:val="000000"/>
          <w:sz w:val="22"/>
          <w:szCs w:val="22"/>
          <w:u w:val="single"/>
          <w:lang w:val="fr-FR"/>
        </w:rPr>
        <w:tab/>
      </w:r>
      <w:r w:rsidR="000F5211" w:rsidRPr="00906A19">
        <w:rPr>
          <w:rFonts w:ascii="Source Sans Pro" w:hAnsi="Source Sans Pro"/>
          <w:color w:val="000000"/>
          <w:sz w:val="22"/>
          <w:szCs w:val="22"/>
          <w:u w:val="single"/>
          <w:lang w:val="fr-FR"/>
        </w:rPr>
        <w:tab/>
      </w:r>
      <w:r w:rsidRPr="00906A19">
        <w:rPr>
          <w:rFonts w:ascii="Source Sans Pro" w:hAnsi="Source Sans Pro"/>
          <w:color w:val="000000"/>
          <w:sz w:val="22"/>
          <w:szCs w:val="22"/>
          <w:lang w:val="fr-FR"/>
        </w:rPr>
        <w:tab/>
      </w:r>
      <w:r w:rsidRPr="00906A19">
        <w:rPr>
          <w:rFonts w:ascii="Source Sans Pro" w:hAnsi="Source Sans Pro"/>
          <w:color w:val="000000"/>
          <w:sz w:val="22"/>
          <w:szCs w:val="22"/>
          <w:u w:val="single"/>
          <w:lang w:val="fr-FR"/>
        </w:rPr>
        <w:tab/>
      </w:r>
      <w:r w:rsidRPr="00906A19">
        <w:rPr>
          <w:rFonts w:ascii="Source Sans Pro" w:hAnsi="Source Sans Pro"/>
          <w:color w:val="000000"/>
          <w:sz w:val="22"/>
          <w:szCs w:val="22"/>
          <w:u w:val="single"/>
          <w:lang w:val="fr-FR"/>
        </w:rPr>
        <w:tab/>
      </w:r>
      <w:r w:rsidRPr="00906A19">
        <w:rPr>
          <w:rFonts w:ascii="Source Sans Pro" w:hAnsi="Source Sans Pro"/>
          <w:color w:val="000000"/>
          <w:sz w:val="22"/>
          <w:szCs w:val="22"/>
          <w:u w:val="single"/>
          <w:lang w:val="fr-FR"/>
        </w:rPr>
        <w:tab/>
      </w:r>
      <w:r w:rsidR="00DA71FE" w:rsidRPr="00906A19">
        <w:rPr>
          <w:rFonts w:ascii="Source Sans Pro" w:hAnsi="Source Sans Pro"/>
          <w:color w:val="000000"/>
          <w:sz w:val="22"/>
          <w:szCs w:val="22"/>
          <w:u w:val="single"/>
          <w:lang w:val="fr-FR"/>
        </w:rPr>
        <w:tab/>
      </w:r>
      <w:r w:rsidRPr="00906A19">
        <w:rPr>
          <w:rFonts w:ascii="Source Sans Pro" w:hAnsi="Source Sans Pro"/>
          <w:color w:val="000000"/>
          <w:sz w:val="22"/>
          <w:szCs w:val="22"/>
          <w:u w:val="single"/>
          <w:lang w:val="fr-FR"/>
        </w:rPr>
        <w:tab/>
      </w:r>
    </w:p>
    <w:p w14:paraId="0853ECA4" w14:textId="77777777" w:rsidR="00F9064A" w:rsidRPr="00906A19" w:rsidRDefault="00920C8A" w:rsidP="00741015">
      <w:pPr>
        <w:tabs>
          <w:tab w:val="left" w:pos="-1440"/>
        </w:tabs>
        <w:jc w:val="both"/>
        <w:rPr>
          <w:rFonts w:ascii="Source Sans Pro" w:hAnsi="Source Sans Pro"/>
          <w:color w:val="000000"/>
          <w:sz w:val="22"/>
          <w:szCs w:val="22"/>
          <w:lang w:val="fr-FR"/>
        </w:rPr>
      </w:pPr>
      <w:r w:rsidRPr="00906A19">
        <w:rPr>
          <w:rFonts w:ascii="Source Sans Pro" w:hAnsi="Source Sans Pro"/>
          <w:color w:val="000000"/>
          <w:sz w:val="22"/>
          <w:szCs w:val="22"/>
          <w:lang w:val="fr-FR"/>
        </w:rPr>
        <w:t>JULIE THÉRIAULT</w:t>
      </w:r>
      <w:r w:rsidR="00F9064A" w:rsidRPr="00906A19">
        <w:rPr>
          <w:rFonts w:ascii="Source Sans Pro" w:hAnsi="Source Sans Pro"/>
          <w:color w:val="000000"/>
          <w:sz w:val="22"/>
          <w:szCs w:val="22"/>
          <w:lang w:val="fr-FR"/>
        </w:rPr>
        <w:tab/>
      </w:r>
      <w:r w:rsidR="00F9064A" w:rsidRPr="00906A19">
        <w:rPr>
          <w:rFonts w:ascii="Source Sans Pro" w:hAnsi="Source Sans Pro"/>
          <w:color w:val="000000"/>
          <w:sz w:val="22"/>
          <w:szCs w:val="22"/>
          <w:lang w:val="fr-FR"/>
        </w:rPr>
        <w:tab/>
      </w:r>
      <w:r w:rsidR="0032279A" w:rsidRPr="00906A19">
        <w:rPr>
          <w:rFonts w:ascii="Source Sans Pro" w:hAnsi="Source Sans Pro"/>
          <w:color w:val="000000"/>
          <w:sz w:val="22"/>
          <w:szCs w:val="22"/>
          <w:lang w:val="fr-FR"/>
        </w:rPr>
        <w:tab/>
      </w:r>
      <w:r w:rsidR="00F9064A" w:rsidRPr="00906A19">
        <w:rPr>
          <w:rFonts w:ascii="Source Sans Pro" w:hAnsi="Source Sans Pro"/>
          <w:color w:val="000000"/>
          <w:sz w:val="22"/>
          <w:szCs w:val="22"/>
          <w:lang w:val="fr-FR"/>
        </w:rPr>
        <w:t>JEAN-MAXIME DUBÉ</w:t>
      </w:r>
    </w:p>
    <w:p w14:paraId="16AA0471" w14:textId="73032C2B" w:rsidR="006E6090" w:rsidRPr="002F6002" w:rsidRDefault="00F9064A" w:rsidP="00741015">
      <w:pPr>
        <w:tabs>
          <w:tab w:val="left" w:pos="-1440"/>
        </w:tabs>
        <w:jc w:val="both"/>
        <w:rPr>
          <w:rFonts w:ascii="Univers" w:hAnsi="Univers"/>
          <w:color w:val="000000"/>
          <w:sz w:val="22"/>
          <w:szCs w:val="22"/>
          <w:lang w:val="fr-FR"/>
        </w:rPr>
      </w:pPr>
      <w:r w:rsidRPr="00906A19">
        <w:rPr>
          <w:rFonts w:ascii="Source Sans Pro" w:hAnsi="Source Sans Pro"/>
          <w:color w:val="000000"/>
          <w:sz w:val="22"/>
          <w:szCs w:val="22"/>
          <w:lang w:val="fr-FR"/>
        </w:rPr>
        <w:t>Préfet</w:t>
      </w:r>
      <w:r w:rsidRPr="00906A19">
        <w:rPr>
          <w:rFonts w:ascii="Source Sans Pro" w:hAnsi="Source Sans Pro"/>
          <w:color w:val="000000"/>
          <w:sz w:val="22"/>
          <w:szCs w:val="22"/>
          <w:lang w:val="fr-FR"/>
        </w:rPr>
        <w:tab/>
      </w:r>
      <w:r w:rsidRPr="00906A19">
        <w:rPr>
          <w:rFonts w:ascii="Source Sans Pro" w:hAnsi="Source Sans Pro"/>
          <w:color w:val="000000"/>
          <w:sz w:val="22"/>
          <w:szCs w:val="22"/>
          <w:lang w:val="fr-FR"/>
        </w:rPr>
        <w:tab/>
      </w:r>
      <w:r w:rsidRPr="00906A19">
        <w:rPr>
          <w:rFonts w:ascii="Source Sans Pro" w:hAnsi="Source Sans Pro"/>
          <w:color w:val="000000"/>
          <w:sz w:val="22"/>
          <w:szCs w:val="22"/>
          <w:lang w:val="fr-FR"/>
        </w:rPr>
        <w:tab/>
      </w:r>
      <w:r w:rsidRPr="00906A19">
        <w:rPr>
          <w:rFonts w:ascii="Source Sans Pro" w:hAnsi="Source Sans Pro"/>
          <w:color w:val="000000"/>
          <w:sz w:val="22"/>
          <w:szCs w:val="22"/>
          <w:lang w:val="fr-FR"/>
        </w:rPr>
        <w:tab/>
      </w:r>
      <w:r w:rsidRPr="00906A19">
        <w:rPr>
          <w:rFonts w:ascii="Source Sans Pro" w:hAnsi="Source Sans Pro"/>
          <w:color w:val="000000"/>
          <w:sz w:val="22"/>
          <w:szCs w:val="22"/>
          <w:lang w:val="fr-FR"/>
        </w:rPr>
        <w:tab/>
      </w:r>
      <w:proofErr w:type="spellStart"/>
      <w:r w:rsidRPr="00906A19">
        <w:rPr>
          <w:rFonts w:ascii="Source Sans Pro" w:hAnsi="Source Sans Pro"/>
          <w:color w:val="000000"/>
          <w:sz w:val="22"/>
          <w:szCs w:val="22"/>
          <w:lang w:val="fr-FR"/>
        </w:rPr>
        <w:t>Dir</w:t>
      </w:r>
      <w:proofErr w:type="spellEnd"/>
      <w:r w:rsidRPr="00906A19">
        <w:rPr>
          <w:rFonts w:ascii="Source Sans Pro" w:hAnsi="Source Sans Pro"/>
          <w:color w:val="000000"/>
          <w:sz w:val="22"/>
          <w:szCs w:val="22"/>
          <w:lang w:val="fr-FR"/>
        </w:rPr>
        <w:t xml:space="preserve">. </w:t>
      </w:r>
      <w:proofErr w:type="spellStart"/>
      <w:r w:rsidRPr="00906A19">
        <w:rPr>
          <w:rFonts w:ascii="Source Sans Pro" w:hAnsi="Source Sans Pro"/>
          <w:color w:val="000000"/>
          <w:sz w:val="22"/>
          <w:szCs w:val="22"/>
          <w:lang w:val="fr-FR"/>
        </w:rPr>
        <w:t>gén</w:t>
      </w:r>
      <w:proofErr w:type="spellEnd"/>
      <w:r w:rsidRPr="00906A19">
        <w:rPr>
          <w:rFonts w:ascii="Source Sans Pro" w:hAnsi="Source Sans Pro"/>
          <w:color w:val="000000"/>
          <w:sz w:val="22"/>
          <w:szCs w:val="22"/>
          <w:lang w:val="fr-FR"/>
        </w:rPr>
        <w:t xml:space="preserve">. </w:t>
      </w:r>
      <w:proofErr w:type="gramStart"/>
      <w:r w:rsidRPr="00906A19">
        <w:rPr>
          <w:rFonts w:ascii="Source Sans Pro" w:hAnsi="Source Sans Pro"/>
          <w:color w:val="000000"/>
          <w:sz w:val="22"/>
          <w:szCs w:val="22"/>
          <w:lang w:val="fr-FR"/>
        </w:rPr>
        <w:t>et</w:t>
      </w:r>
      <w:proofErr w:type="gramEnd"/>
      <w:r w:rsidRPr="00906A19">
        <w:rPr>
          <w:rFonts w:ascii="Source Sans Pro" w:hAnsi="Source Sans Pro"/>
          <w:color w:val="000000"/>
          <w:sz w:val="22"/>
          <w:szCs w:val="22"/>
          <w:lang w:val="fr-FR"/>
        </w:rPr>
        <w:t xml:space="preserve"> </w:t>
      </w:r>
      <w:proofErr w:type="spellStart"/>
      <w:proofErr w:type="gramStart"/>
      <w:r w:rsidR="007A6EE7" w:rsidRPr="00906A19">
        <w:rPr>
          <w:rFonts w:ascii="Source Sans Pro" w:hAnsi="Source Sans Pro"/>
          <w:color w:val="000000"/>
          <w:sz w:val="22"/>
          <w:szCs w:val="22"/>
          <w:lang w:val="fr-FR"/>
        </w:rPr>
        <w:t>greff</w:t>
      </w:r>
      <w:proofErr w:type="spellEnd"/>
      <w:r w:rsidRPr="00906A19">
        <w:rPr>
          <w:rFonts w:ascii="Source Sans Pro" w:hAnsi="Source Sans Pro"/>
          <w:color w:val="000000"/>
          <w:sz w:val="22"/>
          <w:szCs w:val="22"/>
          <w:lang w:val="fr-FR"/>
        </w:rPr>
        <w:t>.-</w:t>
      </w:r>
      <w:proofErr w:type="spellStart"/>
      <w:proofErr w:type="gramEnd"/>
      <w:r w:rsidRPr="00906A19">
        <w:rPr>
          <w:rFonts w:ascii="Source Sans Pro" w:hAnsi="Source Sans Pro"/>
          <w:color w:val="000000"/>
          <w:sz w:val="22"/>
          <w:szCs w:val="22"/>
          <w:lang w:val="fr-FR"/>
        </w:rPr>
        <w:t>tr</w:t>
      </w:r>
      <w:r w:rsidRPr="002F6002">
        <w:rPr>
          <w:rFonts w:ascii="Univers" w:hAnsi="Univers"/>
          <w:color w:val="000000"/>
          <w:sz w:val="22"/>
          <w:szCs w:val="22"/>
          <w:lang w:val="fr-FR"/>
        </w:rPr>
        <w:t>és</w:t>
      </w:r>
      <w:proofErr w:type="spellEnd"/>
      <w:r w:rsidRPr="002F6002">
        <w:rPr>
          <w:rFonts w:ascii="Univers" w:hAnsi="Univers"/>
          <w:color w:val="000000"/>
          <w:sz w:val="22"/>
          <w:szCs w:val="22"/>
          <w:lang w:val="fr-FR"/>
        </w:rPr>
        <w:t>.</w:t>
      </w:r>
    </w:p>
    <w:sectPr w:rsidR="006E6090" w:rsidRPr="002F6002" w:rsidSect="00E5596E">
      <w:footerReference w:type="even" r:id="rId8"/>
      <w:footerReference w:type="default" r:id="rId9"/>
      <w:headerReference w:type="first" r:id="rId10"/>
      <w:footerReference w:type="first" r:id="rId11"/>
      <w:pgSz w:w="12240" w:h="20160" w:code="5"/>
      <w:pgMar w:top="2160" w:right="1152" w:bottom="1728" w:left="3600" w:header="576" w:footer="720" w:gutter="0"/>
      <w:pgNumType w:start="28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8570" w14:textId="77777777" w:rsidR="00F16515" w:rsidRDefault="00F16515">
      <w:r>
        <w:separator/>
      </w:r>
    </w:p>
  </w:endnote>
  <w:endnote w:type="continuationSeparator" w:id="0">
    <w:p w14:paraId="5B79D238" w14:textId="77777777" w:rsidR="00F16515" w:rsidRDefault="00F1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Khmer UI">
    <w:charset w:val="00"/>
    <w:family w:val="swiss"/>
    <w:pitch w:val="variable"/>
    <w:sig w:usb0="80000003" w:usb1="00000000" w:usb2="00010000" w:usb3="00000000" w:csb0="00000001" w:csb1="00000000"/>
  </w:font>
  <w:font w:name="Bodoni MT Black">
    <w:panose1 w:val="02070A030806060202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13D7" w14:textId="77777777" w:rsidR="00823493" w:rsidRPr="008C62BB" w:rsidRDefault="00823493" w:rsidP="00001411">
    <w:pPr>
      <w:pStyle w:val="Pieddepage"/>
      <w:jc w:val="center"/>
      <w:rPr>
        <w:sz w:val="28"/>
      </w:rPr>
    </w:pPr>
    <w:r w:rsidRPr="008C62BB">
      <w:rPr>
        <w:sz w:val="28"/>
      </w:rPr>
      <w:fldChar w:fldCharType="begin"/>
    </w:r>
    <w:r w:rsidRPr="008C62BB">
      <w:rPr>
        <w:sz w:val="28"/>
      </w:rPr>
      <w:instrText xml:space="preserve"> PAGE   \* MERGEFORMAT </w:instrText>
    </w:r>
    <w:r w:rsidRPr="008C62BB">
      <w:rPr>
        <w:sz w:val="28"/>
      </w:rPr>
      <w:fldChar w:fldCharType="separate"/>
    </w:r>
    <w:r>
      <w:rPr>
        <w:noProof/>
        <w:sz w:val="28"/>
      </w:rPr>
      <w:t>30</w:t>
    </w:r>
    <w:r>
      <w:rPr>
        <w:noProof/>
        <w:sz w:val="28"/>
      </w:rPr>
      <w:t>8</w:t>
    </w:r>
    <w:r w:rsidRPr="008C62BB">
      <w:rPr>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F186" w14:textId="77777777" w:rsidR="00823493" w:rsidRPr="00906A19" w:rsidRDefault="00823493" w:rsidP="00001411">
    <w:pPr>
      <w:pStyle w:val="Pieddepage"/>
      <w:jc w:val="center"/>
      <w:rPr>
        <w:rFonts w:ascii="Source Sans Pro" w:hAnsi="Source Sans Pro"/>
        <w:sz w:val="28"/>
        <w:szCs w:val="22"/>
        <w:lang w:val="fr-CA"/>
      </w:rPr>
    </w:pPr>
    <w:r w:rsidRPr="00906A19">
      <w:rPr>
        <w:rFonts w:ascii="Source Sans Pro" w:hAnsi="Source Sans Pro"/>
        <w:sz w:val="28"/>
        <w:szCs w:val="22"/>
      </w:rPr>
      <w:fldChar w:fldCharType="begin"/>
    </w:r>
    <w:r w:rsidRPr="00906A19">
      <w:rPr>
        <w:rFonts w:ascii="Source Sans Pro" w:hAnsi="Source Sans Pro"/>
        <w:sz w:val="28"/>
        <w:szCs w:val="22"/>
      </w:rPr>
      <w:instrText xml:space="preserve"> PAGE   \* MERGEFORMAT </w:instrText>
    </w:r>
    <w:r w:rsidRPr="00906A19">
      <w:rPr>
        <w:rFonts w:ascii="Source Sans Pro" w:hAnsi="Source Sans Pro"/>
        <w:sz w:val="28"/>
        <w:szCs w:val="22"/>
      </w:rPr>
      <w:fldChar w:fldCharType="separate"/>
    </w:r>
    <w:r w:rsidR="00FF02C8" w:rsidRPr="00906A19">
      <w:rPr>
        <w:rFonts w:ascii="Source Sans Pro" w:hAnsi="Source Sans Pro"/>
        <w:noProof/>
        <w:sz w:val="28"/>
        <w:szCs w:val="22"/>
      </w:rPr>
      <w:t>199</w:t>
    </w:r>
    <w:r w:rsidR="00FF02C8" w:rsidRPr="00906A19">
      <w:rPr>
        <w:rFonts w:ascii="Source Sans Pro" w:hAnsi="Source Sans Pro"/>
        <w:noProof/>
        <w:sz w:val="28"/>
        <w:szCs w:val="22"/>
      </w:rPr>
      <w:t>3</w:t>
    </w:r>
    <w:r w:rsidRPr="00906A19">
      <w:rPr>
        <w:rFonts w:ascii="Source Sans Pro" w:hAnsi="Source Sans Pro"/>
        <w:sz w:val="28"/>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965" w14:textId="77777777" w:rsidR="00823493" w:rsidRPr="001050A3" w:rsidRDefault="00823493" w:rsidP="00001411">
    <w:pPr>
      <w:pStyle w:val="Pieddepage"/>
      <w:jc w:val="center"/>
      <w:rPr>
        <w:sz w:val="28"/>
        <w:szCs w:val="28"/>
      </w:rPr>
    </w:pPr>
    <w:r w:rsidRPr="001050A3">
      <w:rPr>
        <w:sz w:val="28"/>
        <w:szCs w:val="28"/>
      </w:rPr>
      <w:t>306</w:t>
    </w:r>
  </w:p>
  <w:p w14:paraId="4A92DBB8" w14:textId="77777777" w:rsidR="00823493" w:rsidRPr="008A6D46" w:rsidRDefault="00823493" w:rsidP="00001411">
    <w:pPr>
      <w:pStyle w:val="Pieddepage"/>
      <w:rPr>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536A6" w14:textId="77777777" w:rsidR="00F16515" w:rsidRDefault="00F16515">
      <w:r>
        <w:separator/>
      </w:r>
    </w:p>
  </w:footnote>
  <w:footnote w:type="continuationSeparator" w:id="0">
    <w:p w14:paraId="2FE30146" w14:textId="77777777" w:rsidR="00F16515" w:rsidRDefault="00F16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2453" w14:textId="77777777" w:rsidR="00823493" w:rsidRPr="00A82143" w:rsidRDefault="00823493" w:rsidP="00001411">
    <w:pPr>
      <w:pStyle w:val="En-tte"/>
      <w:jc w:val="right"/>
      <w:rPr>
        <w:rFonts w:ascii="Bodoni MT Black" w:hAnsi="Bodoni MT Black"/>
        <w:color w:val="808080"/>
        <w:sz w:val="36"/>
        <w:szCs w:val="36"/>
      </w:rPr>
    </w:pPr>
  </w:p>
  <w:p w14:paraId="36297957" w14:textId="77777777" w:rsidR="00823493" w:rsidRDefault="00823493" w:rsidP="00001411">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3pt" o:bullet="t">
        <v:imagedata r:id="rId1" o:title="BD21299_"/>
      </v:shape>
    </w:pict>
  </w:numPicBullet>
  <w:abstractNum w:abstractNumId="0" w15:restartNumberingAfterBreak="0">
    <w:nsid w:val="004326E5"/>
    <w:multiLevelType w:val="hybridMultilevel"/>
    <w:tmpl w:val="9450282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BF2971"/>
    <w:multiLevelType w:val="hybridMultilevel"/>
    <w:tmpl w:val="A548532C"/>
    <w:lvl w:ilvl="0" w:tplc="0C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4572A61"/>
    <w:multiLevelType w:val="hybridMultilevel"/>
    <w:tmpl w:val="5A30496C"/>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931355"/>
    <w:multiLevelType w:val="hybridMultilevel"/>
    <w:tmpl w:val="CE5C584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A494735"/>
    <w:multiLevelType w:val="hybridMultilevel"/>
    <w:tmpl w:val="1A9C5D3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E0C15BF"/>
    <w:multiLevelType w:val="hybridMultilevel"/>
    <w:tmpl w:val="D5022736"/>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845381"/>
    <w:multiLevelType w:val="hybridMultilevel"/>
    <w:tmpl w:val="D2B64FF4"/>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307ECE"/>
    <w:multiLevelType w:val="hybridMultilevel"/>
    <w:tmpl w:val="1E7CFF48"/>
    <w:lvl w:ilvl="0" w:tplc="0C0C0005">
      <w:start w:val="1"/>
      <w:numFmt w:val="bullet"/>
      <w:lvlText w:val=""/>
      <w:lvlJc w:val="left"/>
      <w:pPr>
        <w:ind w:left="785" w:hanging="360"/>
      </w:pPr>
      <w:rPr>
        <w:rFonts w:ascii="Wingdings" w:hAnsi="Wingdings" w:hint="default"/>
      </w:rPr>
    </w:lvl>
    <w:lvl w:ilvl="1" w:tplc="0C0C0003" w:tentative="1">
      <w:start w:val="1"/>
      <w:numFmt w:val="bullet"/>
      <w:lvlText w:val="o"/>
      <w:lvlJc w:val="left"/>
      <w:pPr>
        <w:ind w:left="1505" w:hanging="360"/>
      </w:pPr>
      <w:rPr>
        <w:rFonts w:ascii="Courier New" w:hAnsi="Courier New" w:cs="Courier New"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8" w15:restartNumberingAfterBreak="0">
    <w:nsid w:val="17635C50"/>
    <w:multiLevelType w:val="hybridMultilevel"/>
    <w:tmpl w:val="6418827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1056926"/>
    <w:multiLevelType w:val="hybridMultilevel"/>
    <w:tmpl w:val="FE3CD6D8"/>
    <w:lvl w:ilvl="0" w:tplc="0C0C0001">
      <w:start w:val="4"/>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ACE65A4"/>
    <w:multiLevelType w:val="hybridMultilevel"/>
    <w:tmpl w:val="46E07CC6"/>
    <w:lvl w:ilvl="0" w:tplc="0C0C0017">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1" w15:restartNumberingAfterBreak="0">
    <w:nsid w:val="31530CD8"/>
    <w:multiLevelType w:val="hybridMultilevel"/>
    <w:tmpl w:val="10A877BC"/>
    <w:lvl w:ilvl="0" w:tplc="12F6B9A2">
      <w:start w:val="1"/>
      <w:numFmt w:val="decimal"/>
      <w:lvlText w:val="%1."/>
      <w:lvlJc w:val="left"/>
      <w:pPr>
        <w:ind w:left="1068" w:hanging="708"/>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1D8672E"/>
    <w:multiLevelType w:val="hybridMultilevel"/>
    <w:tmpl w:val="35427AB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3E05450"/>
    <w:multiLevelType w:val="hybridMultilevel"/>
    <w:tmpl w:val="AA7CF7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5216D52"/>
    <w:multiLevelType w:val="hybridMultilevel"/>
    <w:tmpl w:val="82E4C52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7B60A55"/>
    <w:multiLevelType w:val="hybridMultilevel"/>
    <w:tmpl w:val="9CB2D334"/>
    <w:lvl w:ilvl="0" w:tplc="FFFFFFFF">
      <w:start w:val="1"/>
      <w:numFmt w:val="bullet"/>
      <w:lvlText w:val=""/>
      <w:lvlJc w:val="left"/>
      <w:pPr>
        <w:ind w:left="720" w:hanging="360"/>
      </w:pPr>
      <w:rPr>
        <w:rFonts w:ascii="Wingdings" w:hAnsi="Wingdings" w:hint="default"/>
      </w:rPr>
    </w:lvl>
    <w:lvl w:ilvl="1" w:tplc="0C0C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D93695"/>
    <w:multiLevelType w:val="hybridMultilevel"/>
    <w:tmpl w:val="1A3CCF06"/>
    <w:lvl w:ilvl="0" w:tplc="964C6F6C">
      <w:start w:val="1"/>
      <w:numFmt w:val="decimal"/>
      <w:lvlText w:val="%1."/>
      <w:lvlJc w:val="left"/>
      <w:pPr>
        <w:tabs>
          <w:tab w:val="num" w:pos="786"/>
        </w:tabs>
        <w:ind w:left="786"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7" w15:restartNumberingAfterBreak="0">
    <w:nsid w:val="3D802008"/>
    <w:multiLevelType w:val="hybridMultilevel"/>
    <w:tmpl w:val="FF62E2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24215E3"/>
    <w:multiLevelType w:val="hybridMultilevel"/>
    <w:tmpl w:val="C9124AC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3346B63"/>
    <w:multiLevelType w:val="hybridMultilevel"/>
    <w:tmpl w:val="2BC8FAEC"/>
    <w:lvl w:ilvl="0" w:tplc="0C0C0005">
      <w:start w:val="1"/>
      <w:numFmt w:val="bullet"/>
      <w:lvlText w:val=""/>
      <w:lvlJc w:val="left"/>
      <w:pPr>
        <w:ind w:left="720" w:hanging="360"/>
      </w:pPr>
      <w:rPr>
        <w:rFonts w:ascii="Wingdings" w:hAnsi="Wingdings" w:hint="default"/>
      </w:rPr>
    </w:lvl>
    <w:lvl w:ilvl="1" w:tplc="0C0C0005">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3501D91"/>
    <w:multiLevelType w:val="hybridMultilevel"/>
    <w:tmpl w:val="A46EBE66"/>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1" w15:restartNumberingAfterBreak="0">
    <w:nsid w:val="4608569A"/>
    <w:multiLevelType w:val="hybridMultilevel"/>
    <w:tmpl w:val="5498C1D0"/>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7287AA0"/>
    <w:multiLevelType w:val="hybridMultilevel"/>
    <w:tmpl w:val="4FD2A528"/>
    <w:lvl w:ilvl="0" w:tplc="190EAFF2">
      <w:start w:val="1"/>
      <w:numFmt w:val="lowerLetter"/>
      <w:lvlText w:val="%1)"/>
      <w:lvlJc w:val="left"/>
      <w:pPr>
        <w:ind w:left="1080" w:hanging="360"/>
      </w:pPr>
    </w:lvl>
    <w:lvl w:ilvl="1" w:tplc="0C0C0019">
      <w:start w:val="1"/>
      <w:numFmt w:val="lowerLetter"/>
      <w:lvlText w:val="%2."/>
      <w:lvlJc w:val="left"/>
      <w:pPr>
        <w:ind w:left="1800" w:hanging="360"/>
      </w:pPr>
    </w:lvl>
    <w:lvl w:ilvl="2" w:tplc="0C0C001B">
      <w:start w:val="1"/>
      <w:numFmt w:val="lowerRoman"/>
      <w:lvlText w:val="%3."/>
      <w:lvlJc w:val="right"/>
      <w:pPr>
        <w:ind w:left="2520" w:hanging="180"/>
      </w:pPr>
    </w:lvl>
    <w:lvl w:ilvl="3" w:tplc="0C0C000F">
      <w:start w:val="1"/>
      <w:numFmt w:val="decimal"/>
      <w:lvlText w:val="%4."/>
      <w:lvlJc w:val="left"/>
      <w:pPr>
        <w:ind w:left="3240" w:hanging="360"/>
      </w:pPr>
    </w:lvl>
    <w:lvl w:ilvl="4" w:tplc="0C0C0019">
      <w:start w:val="1"/>
      <w:numFmt w:val="lowerLetter"/>
      <w:lvlText w:val="%5."/>
      <w:lvlJc w:val="left"/>
      <w:pPr>
        <w:ind w:left="3960" w:hanging="360"/>
      </w:pPr>
    </w:lvl>
    <w:lvl w:ilvl="5" w:tplc="0C0C001B">
      <w:start w:val="1"/>
      <w:numFmt w:val="lowerRoman"/>
      <w:lvlText w:val="%6."/>
      <w:lvlJc w:val="right"/>
      <w:pPr>
        <w:ind w:left="4680" w:hanging="180"/>
      </w:pPr>
    </w:lvl>
    <w:lvl w:ilvl="6" w:tplc="0C0C000F">
      <w:start w:val="1"/>
      <w:numFmt w:val="decimal"/>
      <w:lvlText w:val="%7."/>
      <w:lvlJc w:val="left"/>
      <w:pPr>
        <w:ind w:left="5400" w:hanging="360"/>
      </w:pPr>
    </w:lvl>
    <w:lvl w:ilvl="7" w:tplc="0C0C0019">
      <w:start w:val="1"/>
      <w:numFmt w:val="lowerLetter"/>
      <w:lvlText w:val="%8."/>
      <w:lvlJc w:val="left"/>
      <w:pPr>
        <w:ind w:left="6120" w:hanging="360"/>
      </w:pPr>
    </w:lvl>
    <w:lvl w:ilvl="8" w:tplc="0C0C001B">
      <w:start w:val="1"/>
      <w:numFmt w:val="lowerRoman"/>
      <w:lvlText w:val="%9."/>
      <w:lvlJc w:val="right"/>
      <w:pPr>
        <w:ind w:left="6840" w:hanging="180"/>
      </w:pPr>
    </w:lvl>
  </w:abstractNum>
  <w:abstractNum w:abstractNumId="23" w15:restartNumberingAfterBreak="0">
    <w:nsid w:val="47EF60D9"/>
    <w:multiLevelType w:val="hybridMultilevel"/>
    <w:tmpl w:val="46E07CC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9657568"/>
    <w:multiLevelType w:val="hybridMultilevel"/>
    <w:tmpl w:val="D196F2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B6E101A"/>
    <w:multiLevelType w:val="hybridMultilevel"/>
    <w:tmpl w:val="B00C655C"/>
    <w:lvl w:ilvl="0" w:tplc="0C0C0001">
      <w:start w:val="1"/>
      <w:numFmt w:val="bullet"/>
      <w:lvlText w:val=""/>
      <w:lvlJc w:val="left"/>
      <w:pPr>
        <w:ind w:left="2204" w:hanging="360"/>
      </w:pPr>
      <w:rPr>
        <w:rFonts w:ascii="Symbol" w:hAnsi="Symbol" w:hint="default"/>
      </w:rPr>
    </w:lvl>
    <w:lvl w:ilvl="1" w:tplc="0C0C0003">
      <w:start w:val="1"/>
      <w:numFmt w:val="bullet"/>
      <w:lvlText w:val="o"/>
      <w:lvlJc w:val="left"/>
      <w:pPr>
        <w:ind w:left="2924" w:hanging="360"/>
      </w:pPr>
      <w:rPr>
        <w:rFonts w:ascii="Courier New" w:hAnsi="Courier New" w:cs="Courier New" w:hint="default"/>
      </w:rPr>
    </w:lvl>
    <w:lvl w:ilvl="2" w:tplc="0C0C0005">
      <w:start w:val="1"/>
      <w:numFmt w:val="bullet"/>
      <w:lvlText w:val=""/>
      <w:lvlJc w:val="left"/>
      <w:pPr>
        <w:ind w:left="3644" w:hanging="360"/>
      </w:pPr>
      <w:rPr>
        <w:rFonts w:ascii="Wingdings" w:hAnsi="Wingdings" w:hint="default"/>
      </w:rPr>
    </w:lvl>
    <w:lvl w:ilvl="3" w:tplc="0C0C0001">
      <w:start w:val="1"/>
      <w:numFmt w:val="bullet"/>
      <w:lvlText w:val=""/>
      <w:lvlJc w:val="left"/>
      <w:pPr>
        <w:ind w:left="4364" w:hanging="360"/>
      </w:pPr>
      <w:rPr>
        <w:rFonts w:ascii="Symbol" w:hAnsi="Symbol" w:hint="default"/>
      </w:rPr>
    </w:lvl>
    <w:lvl w:ilvl="4" w:tplc="0C0C0003">
      <w:start w:val="1"/>
      <w:numFmt w:val="bullet"/>
      <w:lvlText w:val="o"/>
      <w:lvlJc w:val="left"/>
      <w:pPr>
        <w:ind w:left="5084" w:hanging="360"/>
      </w:pPr>
      <w:rPr>
        <w:rFonts w:ascii="Courier New" w:hAnsi="Courier New" w:cs="Courier New" w:hint="default"/>
      </w:rPr>
    </w:lvl>
    <w:lvl w:ilvl="5" w:tplc="0C0C0005">
      <w:start w:val="1"/>
      <w:numFmt w:val="bullet"/>
      <w:lvlText w:val=""/>
      <w:lvlJc w:val="left"/>
      <w:pPr>
        <w:ind w:left="5804" w:hanging="360"/>
      </w:pPr>
      <w:rPr>
        <w:rFonts w:ascii="Wingdings" w:hAnsi="Wingdings" w:hint="default"/>
      </w:rPr>
    </w:lvl>
    <w:lvl w:ilvl="6" w:tplc="0C0C0001">
      <w:start w:val="1"/>
      <w:numFmt w:val="bullet"/>
      <w:lvlText w:val=""/>
      <w:lvlJc w:val="left"/>
      <w:pPr>
        <w:ind w:left="6524" w:hanging="360"/>
      </w:pPr>
      <w:rPr>
        <w:rFonts w:ascii="Symbol" w:hAnsi="Symbol" w:hint="default"/>
      </w:rPr>
    </w:lvl>
    <w:lvl w:ilvl="7" w:tplc="0C0C0003">
      <w:start w:val="1"/>
      <w:numFmt w:val="bullet"/>
      <w:lvlText w:val="o"/>
      <w:lvlJc w:val="left"/>
      <w:pPr>
        <w:ind w:left="7244" w:hanging="360"/>
      </w:pPr>
      <w:rPr>
        <w:rFonts w:ascii="Courier New" w:hAnsi="Courier New" w:cs="Courier New" w:hint="default"/>
      </w:rPr>
    </w:lvl>
    <w:lvl w:ilvl="8" w:tplc="0C0C0005">
      <w:start w:val="1"/>
      <w:numFmt w:val="bullet"/>
      <w:lvlText w:val=""/>
      <w:lvlJc w:val="left"/>
      <w:pPr>
        <w:ind w:left="7964" w:hanging="360"/>
      </w:pPr>
      <w:rPr>
        <w:rFonts w:ascii="Wingdings" w:hAnsi="Wingdings" w:hint="default"/>
      </w:rPr>
    </w:lvl>
  </w:abstractNum>
  <w:abstractNum w:abstractNumId="26" w15:restartNumberingAfterBreak="0">
    <w:nsid w:val="5170070A"/>
    <w:multiLevelType w:val="hybridMultilevel"/>
    <w:tmpl w:val="AB88F70C"/>
    <w:lvl w:ilvl="0" w:tplc="0C0C0005">
      <w:start w:val="1"/>
      <w:numFmt w:val="bullet"/>
      <w:lvlText w:val=""/>
      <w:lvlJc w:val="left"/>
      <w:pPr>
        <w:ind w:left="2204" w:hanging="360"/>
      </w:pPr>
      <w:rPr>
        <w:rFonts w:ascii="Wingdings" w:hAnsi="Wingdings" w:hint="default"/>
      </w:rPr>
    </w:lvl>
    <w:lvl w:ilvl="1" w:tplc="FFFFFFFF">
      <w:start w:val="1"/>
      <w:numFmt w:val="bullet"/>
      <w:lvlText w:val="o"/>
      <w:lvlJc w:val="left"/>
      <w:pPr>
        <w:ind w:left="2924" w:hanging="360"/>
      </w:pPr>
      <w:rPr>
        <w:rFonts w:ascii="Courier New" w:hAnsi="Courier New" w:cs="Courier New" w:hint="default"/>
      </w:rPr>
    </w:lvl>
    <w:lvl w:ilvl="2" w:tplc="FFFFFFFF">
      <w:start w:val="1"/>
      <w:numFmt w:val="bullet"/>
      <w:lvlText w:val=""/>
      <w:lvlJc w:val="left"/>
      <w:pPr>
        <w:ind w:left="3644" w:hanging="360"/>
      </w:pPr>
      <w:rPr>
        <w:rFonts w:ascii="Wingdings" w:hAnsi="Wingdings" w:hint="default"/>
      </w:rPr>
    </w:lvl>
    <w:lvl w:ilvl="3" w:tplc="FFFFFFFF">
      <w:start w:val="1"/>
      <w:numFmt w:val="bullet"/>
      <w:lvlText w:val=""/>
      <w:lvlJc w:val="left"/>
      <w:pPr>
        <w:ind w:left="4364" w:hanging="360"/>
      </w:pPr>
      <w:rPr>
        <w:rFonts w:ascii="Symbol" w:hAnsi="Symbol" w:hint="default"/>
      </w:rPr>
    </w:lvl>
    <w:lvl w:ilvl="4" w:tplc="FFFFFFFF">
      <w:start w:val="1"/>
      <w:numFmt w:val="bullet"/>
      <w:lvlText w:val="o"/>
      <w:lvlJc w:val="left"/>
      <w:pPr>
        <w:ind w:left="5084" w:hanging="360"/>
      </w:pPr>
      <w:rPr>
        <w:rFonts w:ascii="Courier New" w:hAnsi="Courier New" w:cs="Courier New" w:hint="default"/>
      </w:rPr>
    </w:lvl>
    <w:lvl w:ilvl="5" w:tplc="FFFFFFFF">
      <w:start w:val="1"/>
      <w:numFmt w:val="bullet"/>
      <w:lvlText w:val=""/>
      <w:lvlJc w:val="left"/>
      <w:pPr>
        <w:ind w:left="5804" w:hanging="360"/>
      </w:pPr>
      <w:rPr>
        <w:rFonts w:ascii="Wingdings" w:hAnsi="Wingdings" w:hint="default"/>
      </w:rPr>
    </w:lvl>
    <w:lvl w:ilvl="6" w:tplc="FFFFFFFF">
      <w:start w:val="1"/>
      <w:numFmt w:val="bullet"/>
      <w:lvlText w:val=""/>
      <w:lvlJc w:val="left"/>
      <w:pPr>
        <w:ind w:left="6524" w:hanging="360"/>
      </w:pPr>
      <w:rPr>
        <w:rFonts w:ascii="Symbol" w:hAnsi="Symbol" w:hint="default"/>
      </w:rPr>
    </w:lvl>
    <w:lvl w:ilvl="7" w:tplc="FFFFFFFF">
      <w:start w:val="1"/>
      <w:numFmt w:val="bullet"/>
      <w:lvlText w:val="o"/>
      <w:lvlJc w:val="left"/>
      <w:pPr>
        <w:ind w:left="7244" w:hanging="360"/>
      </w:pPr>
      <w:rPr>
        <w:rFonts w:ascii="Courier New" w:hAnsi="Courier New" w:cs="Courier New" w:hint="default"/>
      </w:rPr>
    </w:lvl>
    <w:lvl w:ilvl="8" w:tplc="FFFFFFFF">
      <w:start w:val="1"/>
      <w:numFmt w:val="bullet"/>
      <w:lvlText w:val=""/>
      <w:lvlJc w:val="left"/>
      <w:pPr>
        <w:ind w:left="7964" w:hanging="360"/>
      </w:pPr>
      <w:rPr>
        <w:rFonts w:ascii="Wingdings" w:hAnsi="Wingdings" w:hint="default"/>
      </w:rPr>
    </w:lvl>
  </w:abstractNum>
  <w:abstractNum w:abstractNumId="27" w15:restartNumberingAfterBreak="0">
    <w:nsid w:val="55C940BC"/>
    <w:multiLevelType w:val="hybridMultilevel"/>
    <w:tmpl w:val="C7BC291C"/>
    <w:lvl w:ilvl="0" w:tplc="0C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6EE3153"/>
    <w:multiLevelType w:val="hybridMultilevel"/>
    <w:tmpl w:val="FF7A89D4"/>
    <w:lvl w:ilvl="0" w:tplc="EB3E644A">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72F7348"/>
    <w:multiLevelType w:val="hybridMultilevel"/>
    <w:tmpl w:val="AE20AD1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58975D92"/>
    <w:multiLevelType w:val="hybridMultilevel"/>
    <w:tmpl w:val="D0A4ADCE"/>
    <w:lvl w:ilvl="0" w:tplc="426A71B6">
      <w:start w:val="1"/>
      <w:numFmt w:val="decimal"/>
      <w:pStyle w:val="pointsNOS"/>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58975E84"/>
    <w:multiLevelType w:val="hybridMultilevel"/>
    <w:tmpl w:val="8CE8424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8DD6F77"/>
    <w:multiLevelType w:val="hybridMultilevel"/>
    <w:tmpl w:val="E42A9DF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3" w15:restartNumberingAfterBreak="0">
    <w:nsid w:val="5CB25CC9"/>
    <w:multiLevelType w:val="hybridMultilevel"/>
    <w:tmpl w:val="C57EFE2C"/>
    <w:lvl w:ilvl="0" w:tplc="17AA51D6">
      <w:numFmt w:val="bullet"/>
      <w:lvlText w:val="-"/>
      <w:lvlJc w:val="left"/>
      <w:pPr>
        <w:ind w:left="1069" w:hanging="360"/>
      </w:pPr>
      <w:rPr>
        <w:rFonts w:ascii="Univers" w:eastAsia="Times New Roman" w:hAnsi="Univers" w:cs="Times New Roman" w:hint="default"/>
      </w:rPr>
    </w:lvl>
    <w:lvl w:ilvl="1" w:tplc="FFFFFFFF">
      <w:numFmt w:val="bullet"/>
      <w:lvlText w:val="-"/>
      <w:lvlJc w:val="left"/>
      <w:pPr>
        <w:ind w:left="2137" w:hanging="708"/>
      </w:pPr>
      <w:rPr>
        <w:rFonts w:ascii="Univers" w:eastAsia="Times New Roman" w:hAnsi="Univers" w:cs="Times New Roman"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4" w15:restartNumberingAfterBreak="0">
    <w:nsid w:val="638F23DD"/>
    <w:multiLevelType w:val="hybridMultilevel"/>
    <w:tmpl w:val="A254EC6E"/>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47B17FB"/>
    <w:multiLevelType w:val="hybridMultilevel"/>
    <w:tmpl w:val="3A66EF0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6" w15:restartNumberingAfterBreak="0">
    <w:nsid w:val="66981755"/>
    <w:multiLevelType w:val="hybridMultilevel"/>
    <w:tmpl w:val="6CBCF2D0"/>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79E765D"/>
    <w:multiLevelType w:val="hybridMultilevel"/>
    <w:tmpl w:val="420E9B0E"/>
    <w:lvl w:ilvl="0" w:tplc="0C0C0005">
      <w:start w:val="1"/>
      <w:numFmt w:val="bullet"/>
      <w:lvlText w:val=""/>
      <w:lvlJc w:val="left"/>
      <w:pPr>
        <w:ind w:left="1069" w:hanging="360"/>
      </w:pPr>
      <w:rPr>
        <w:rFonts w:ascii="Wingdings" w:hAnsi="Wingdings" w:hint="default"/>
      </w:rPr>
    </w:lvl>
    <w:lvl w:ilvl="1" w:tplc="17AA51D6">
      <w:numFmt w:val="bullet"/>
      <w:lvlText w:val="-"/>
      <w:lvlJc w:val="left"/>
      <w:pPr>
        <w:ind w:left="2137" w:hanging="708"/>
      </w:pPr>
      <w:rPr>
        <w:rFonts w:ascii="Univers" w:eastAsia="Times New Roman" w:hAnsi="Univers" w:cs="Times New Roman"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38" w15:restartNumberingAfterBreak="0">
    <w:nsid w:val="6B6F4622"/>
    <w:multiLevelType w:val="hybridMultilevel"/>
    <w:tmpl w:val="DFD461B8"/>
    <w:lvl w:ilvl="0" w:tplc="71C86D56">
      <w:numFmt w:val="bullet"/>
      <w:lvlText w:val="-"/>
      <w:lvlJc w:val="left"/>
      <w:pPr>
        <w:ind w:left="720" w:hanging="360"/>
      </w:pPr>
      <w:rPr>
        <w:rFonts w:ascii="Arial Narrow" w:eastAsia="Times New Roman" w:hAnsi="Arial Narrow"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9" w15:restartNumberingAfterBreak="0">
    <w:nsid w:val="6C8B65B5"/>
    <w:multiLevelType w:val="hybridMultilevel"/>
    <w:tmpl w:val="4064A532"/>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0" w15:restartNumberingAfterBreak="0">
    <w:nsid w:val="6F4A4C0B"/>
    <w:multiLevelType w:val="hybridMultilevel"/>
    <w:tmpl w:val="8C088986"/>
    <w:lvl w:ilvl="0" w:tplc="CBDAE02C">
      <w:start w:val="1"/>
      <w:numFmt w:val="decimal"/>
      <w:lvlText w:val="%1."/>
      <w:lvlJc w:val="left"/>
      <w:pPr>
        <w:ind w:left="1080" w:hanging="72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41" w15:restartNumberingAfterBreak="0">
    <w:nsid w:val="718A7E0B"/>
    <w:multiLevelType w:val="hybridMultilevel"/>
    <w:tmpl w:val="95C4F9C6"/>
    <w:lvl w:ilvl="0" w:tplc="0C0C0005">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791D9C"/>
    <w:multiLevelType w:val="hybridMultilevel"/>
    <w:tmpl w:val="2110C81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3" w15:restartNumberingAfterBreak="0">
    <w:nsid w:val="784250F0"/>
    <w:multiLevelType w:val="multilevel"/>
    <w:tmpl w:val="C47A326E"/>
    <w:lvl w:ilvl="0">
      <w:start w:val="1"/>
      <w:numFmt w:val="decimal"/>
      <w:pStyle w:val="AC-ArticleN"/>
      <w:lvlText w:val="%1."/>
      <w:lvlJc w:val="left"/>
      <w:pPr>
        <w:tabs>
          <w:tab w:val="num" w:pos="720"/>
        </w:tabs>
        <w:ind w:left="0" w:firstLine="0"/>
      </w:pPr>
      <w:rPr>
        <w:rFonts w:ascii="Times New (W1)" w:hAnsi="Times New (W1)" w:hint="default"/>
        <w:b/>
        <w:i w:val="0"/>
        <w:sz w:val="24"/>
        <w:szCs w:val="24"/>
        <w:u w:val="none"/>
      </w:rPr>
    </w:lvl>
    <w:lvl w:ilvl="1">
      <w:start w:val="1"/>
      <w:numFmt w:val="decimal"/>
      <w:pStyle w:val="AC-Paragraphe"/>
      <w:lvlText w:val="%2°"/>
      <w:lvlJc w:val="left"/>
      <w:pPr>
        <w:tabs>
          <w:tab w:val="num" w:pos="1440"/>
        </w:tabs>
        <w:ind w:left="0" w:firstLine="720"/>
      </w:pPr>
      <w:rPr>
        <w:rFonts w:ascii="Times New Roman" w:hAnsi="Times New Roman" w:hint="default"/>
        <w:b w:val="0"/>
        <w:i w:val="0"/>
        <w:sz w:val="24"/>
        <w:szCs w:val="24"/>
      </w:rPr>
    </w:lvl>
    <w:lvl w:ilvl="2">
      <w:start w:val="1"/>
      <w:numFmt w:val="lowerLetter"/>
      <w:pStyle w:val="AC-Sous-paragraphe"/>
      <w:suff w:val="nothing"/>
      <w:lvlText w:val="%3"/>
      <w:lvlJc w:val="left"/>
      <w:pPr>
        <w:ind w:left="0" w:firstLine="720"/>
      </w:pPr>
      <w:rPr>
        <w:rFonts w:ascii="Times New Roman" w:hAnsi="Times New Roman" w:hint="default"/>
        <w:b w:val="0"/>
        <w:i/>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38898771">
    <w:abstractNumId w:val="43"/>
  </w:num>
  <w:num w:numId="2" w16cid:durableId="1472097773">
    <w:abstractNumId w:val="30"/>
  </w:num>
  <w:num w:numId="3" w16cid:durableId="1908374640">
    <w:abstractNumId w:val="39"/>
  </w:num>
  <w:num w:numId="4" w16cid:durableId="485049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2821028">
    <w:abstractNumId w:val="4"/>
  </w:num>
  <w:num w:numId="6" w16cid:durableId="1925411671">
    <w:abstractNumId w:val="41"/>
  </w:num>
  <w:num w:numId="7" w16cid:durableId="555360404">
    <w:abstractNumId w:val="16"/>
  </w:num>
  <w:num w:numId="8" w16cid:durableId="233274552">
    <w:abstractNumId w:val="7"/>
  </w:num>
  <w:num w:numId="9" w16cid:durableId="2036073076">
    <w:abstractNumId w:val="11"/>
  </w:num>
  <w:num w:numId="10" w16cid:durableId="1182167502">
    <w:abstractNumId w:val="18"/>
  </w:num>
  <w:num w:numId="11" w16cid:durableId="1140532352">
    <w:abstractNumId w:val="29"/>
  </w:num>
  <w:num w:numId="12" w16cid:durableId="42605403">
    <w:abstractNumId w:val="8"/>
  </w:num>
  <w:num w:numId="13" w16cid:durableId="670835774">
    <w:abstractNumId w:val="38"/>
  </w:num>
  <w:num w:numId="14" w16cid:durableId="555747302">
    <w:abstractNumId w:val="20"/>
  </w:num>
  <w:num w:numId="15" w16cid:durableId="838151955">
    <w:abstractNumId w:val="25"/>
  </w:num>
  <w:num w:numId="16" w16cid:durableId="410398150">
    <w:abstractNumId w:val="26"/>
  </w:num>
  <w:num w:numId="17" w16cid:durableId="8446292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6654097">
    <w:abstractNumId w:val="12"/>
  </w:num>
  <w:num w:numId="19" w16cid:durableId="1110129245">
    <w:abstractNumId w:val="10"/>
  </w:num>
  <w:num w:numId="20" w16cid:durableId="1362046081">
    <w:abstractNumId w:val="23"/>
  </w:num>
  <w:num w:numId="21" w16cid:durableId="5905809">
    <w:abstractNumId w:val="9"/>
  </w:num>
  <w:num w:numId="22" w16cid:durableId="2115901501">
    <w:abstractNumId w:val="28"/>
  </w:num>
  <w:num w:numId="23" w16cid:durableId="279339871">
    <w:abstractNumId w:val="34"/>
  </w:num>
  <w:num w:numId="24" w16cid:durableId="2026471144">
    <w:abstractNumId w:val="37"/>
  </w:num>
  <w:num w:numId="25" w16cid:durableId="14707809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9547925">
    <w:abstractNumId w:val="31"/>
  </w:num>
  <w:num w:numId="27" w16cid:durableId="779177527">
    <w:abstractNumId w:val="21"/>
  </w:num>
  <w:num w:numId="28" w16cid:durableId="1662587962">
    <w:abstractNumId w:val="15"/>
  </w:num>
  <w:num w:numId="29" w16cid:durableId="867447083">
    <w:abstractNumId w:val="3"/>
  </w:num>
  <w:num w:numId="30" w16cid:durableId="1774083006">
    <w:abstractNumId w:val="33"/>
  </w:num>
  <w:num w:numId="31" w16cid:durableId="1189031751">
    <w:abstractNumId w:val="35"/>
  </w:num>
  <w:num w:numId="32" w16cid:durableId="63916672">
    <w:abstractNumId w:val="42"/>
  </w:num>
  <w:num w:numId="33" w16cid:durableId="1159034979">
    <w:abstractNumId w:val="17"/>
  </w:num>
  <w:num w:numId="34" w16cid:durableId="1207254867">
    <w:abstractNumId w:val="6"/>
  </w:num>
  <w:num w:numId="35" w16cid:durableId="173809896">
    <w:abstractNumId w:val="0"/>
  </w:num>
  <w:num w:numId="36" w16cid:durableId="358362672">
    <w:abstractNumId w:val="1"/>
  </w:num>
  <w:num w:numId="37" w16cid:durableId="536242915">
    <w:abstractNumId w:val="32"/>
  </w:num>
  <w:num w:numId="38" w16cid:durableId="1506632554">
    <w:abstractNumId w:val="13"/>
  </w:num>
  <w:num w:numId="39" w16cid:durableId="755202322">
    <w:abstractNumId w:val="5"/>
  </w:num>
  <w:num w:numId="40" w16cid:durableId="158230966">
    <w:abstractNumId w:val="27"/>
  </w:num>
  <w:num w:numId="41" w16cid:durableId="712539060">
    <w:abstractNumId w:val="19"/>
  </w:num>
  <w:num w:numId="42" w16cid:durableId="1766026014">
    <w:abstractNumId w:val="14"/>
  </w:num>
  <w:num w:numId="43" w16cid:durableId="801121299">
    <w:abstractNumId w:val="24"/>
  </w:num>
  <w:num w:numId="44" w16cid:durableId="505558717">
    <w:abstractNumId w:val="36"/>
  </w:num>
  <w:num w:numId="45" w16cid:durableId="65761453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00"/>
  <w:displayHorizontalDrawingGridEvery w:val="2"/>
  <w:noPunctuationKerning/>
  <w:characterSpacingControl w:val="doNotCompress"/>
  <w:hdrShapeDefaults>
    <o:shapedefaults v:ext="edit" spidmax="1740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83"/>
    <w:rsid w:val="00001411"/>
    <w:rsid w:val="000014A1"/>
    <w:rsid w:val="000019DE"/>
    <w:rsid w:val="000024A9"/>
    <w:rsid w:val="00003427"/>
    <w:rsid w:val="00004B03"/>
    <w:rsid w:val="00006501"/>
    <w:rsid w:val="000065F7"/>
    <w:rsid w:val="000067FC"/>
    <w:rsid w:val="00007451"/>
    <w:rsid w:val="00007AC1"/>
    <w:rsid w:val="0001012F"/>
    <w:rsid w:val="00010174"/>
    <w:rsid w:val="00010358"/>
    <w:rsid w:val="00011E8E"/>
    <w:rsid w:val="0001219B"/>
    <w:rsid w:val="000130C3"/>
    <w:rsid w:val="000153E6"/>
    <w:rsid w:val="00015847"/>
    <w:rsid w:val="000164A9"/>
    <w:rsid w:val="0002024C"/>
    <w:rsid w:val="00021D3A"/>
    <w:rsid w:val="00021DED"/>
    <w:rsid w:val="00022A14"/>
    <w:rsid w:val="0002395F"/>
    <w:rsid w:val="00023C19"/>
    <w:rsid w:val="00025C9E"/>
    <w:rsid w:val="00026A16"/>
    <w:rsid w:val="00027C43"/>
    <w:rsid w:val="00031609"/>
    <w:rsid w:val="00031867"/>
    <w:rsid w:val="0003202C"/>
    <w:rsid w:val="00035C08"/>
    <w:rsid w:val="00036786"/>
    <w:rsid w:val="00036850"/>
    <w:rsid w:val="00040891"/>
    <w:rsid w:val="00041912"/>
    <w:rsid w:val="00041B49"/>
    <w:rsid w:val="00043804"/>
    <w:rsid w:val="0004476E"/>
    <w:rsid w:val="0004548F"/>
    <w:rsid w:val="000458A5"/>
    <w:rsid w:val="00051083"/>
    <w:rsid w:val="0005195A"/>
    <w:rsid w:val="00054A15"/>
    <w:rsid w:val="000565DB"/>
    <w:rsid w:val="000566B8"/>
    <w:rsid w:val="00056AC9"/>
    <w:rsid w:val="00057014"/>
    <w:rsid w:val="00060BFD"/>
    <w:rsid w:val="00061681"/>
    <w:rsid w:val="00061F27"/>
    <w:rsid w:val="00062C23"/>
    <w:rsid w:val="00062C95"/>
    <w:rsid w:val="0006350E"/>
    <w:rsid w:val="00064853"/>
    <w:rsid w:val="00067E72"/>
    <w:rsid w:val="00070577"/>
    <w:rsid w:val="000706B3"/>
    <w:rsid w:val="00070836"/>
    <w:rsid w:val="00072008"/>
    <w:rsid w:val="00072F69"/>
    <w:rsid w:val="00073148"/>
    <w:rsid w:val="00073486"/>
    <w:rsid w:val="00073DB4"/>
    <w:rsid w:val="00074A65"/>
    <w:rsid w:val="00074CF6"/>
    <w:rsid w:val="000775C7"/>
    <w:rsid w:val="00080246"/>
    <w:rsid w:val="00082C63"/>
    <w:rsid w:val="00085D87"/>
    <w:rsid w:val="00087CB0"/>
    <w:rsid w:val="00090B64"/>
    <w:rsid w:val="00090E6C"/>
    <w:rsid w:val="000915C8"/>
    <w:rsid w:val="000929BC"/>
    <w:rsid w:val="00093D6F"/>
    <w:rsid w:val="0009440F"/>
    <w:rsid w:val="00095B86"/>
    <w:rsid w:val="00096B28"/>
    <w:rsid w:val="0009737E"/>
    <w:rsid w:val="000A1246"/>
    <w:rsid w:val="000A19AC"/>
    <w:rsid w:val="000A389B"/>
    <w:rsid w:val="000A4093"/>
    <w:rsid w:val="000A6022"/>
    <w:rsid w:val="000A69B5"/>
    <w:rsid w:val="000B0D6B"/>
    <w:rsid w:val="000B0E08"/>
    <w:rsid w:val="000B0F78"/>
    <w:rsid w:val="000B2583"/>
    <w:rsid w:val="000B2C07"/>
    <w:rsid w:val="000B3459"/>
    <w:rsid w:val="000B3706"/>
    <w:rsid w:val="000B443D"/>
    <w:rsid w:val="000B547B"/>
    <w:rsid w:val="000B5507"/>
    <w:rsid w:val="000B57DD"/>
    <w:rsid w:val="000C012F"/>
    <w:rsid w:val="000C417F"/>
    <w:rsid w:val="000C7996"/>
    <w:rsid w:val="000C7CDF"/>
    <w:rsid w:val="000D02D9"/>
    <w:rsid w:val="000D2429"/>
    <w:rsid w:val="000D54C1"/>
    <w:rsid w:val="000D6070"/>
    <w:rsid w:val="000D6967"/>
    <w:rsid w:val="000E4825"/>
    <w:rsid w:val="000E5D6E"/>
    <w:rsid w:val="000E7F04"/>
    <w:rsid w:val="000F0DAC"/>
    <w:rsid w:val="000F175D"/>
    <w:rsid w:val="000F33CB"/>
    <w:rsid w:val="000F46ED"/>
    <w:rsid w:val="000F4F7A"/>
    <w:rsid w:val="000F5211"/>
    <w:rsid w:val="000F5FFB"/>
    <w:rsid w:val="000F6823"/>
    <w:rsid w:val="000F697D"/>
    <w:rsid w:val="000F6C40"/>
    <w:rsid w:val="000F7A41"/>
    <w:rsid w:val="00103440"/>
    <w:rsid w:val="0010496A"/>
    <w:rsid w:val="00104D54"/>
    <w:rsid w:val="00105905"/>
    <w:rsid w:val="00106ABF"/>
    <w:rsid w:val="00107BF9"/>
    <w:rsid w:val="0011058E"/>
    <w:rsid w:val="00111F06"/>
    <w:rsid w:val="00112410"/>
    <w:rsid w:val="00113B9F"/>
    <w:rsid w:val="0011471C"/>
    <w:rsid w:val="00114D16"/>
    <w:rsid w:val="00115239"/>
    <w:rsid w:val="001154A2"/>
    <w:rsid w:val="0011591D"/>
    <w:rsid w:val="001167F7"/>
    <w:rsid w:val="001173C3"/>
    <w:rsid w:val="001200F3"/>
    <w:rsid w:val="001204F5"/>
    <w:rsid w:val="00121572"/>
    <w:rsid w:val="00122721"/>
    <w:rsid w:val="00122F7E"/>
    <w:rsid w:val="00124DF8"/>
    <w:rsid w:val="00124EDA"/>
    <w:rsid w:val="001258D5"/>
    <w:rsid w:val="0012594F"/>
    <w:rsid w:val="001272D5"/>
    <w:rsid w:val="001274D5"/>
    <w:rsid w:val="00127CD4"/>
    <w:rsid w:val="00127F19"/>
    <w:rsid w:val="00132005"/>
    <w:rsid w:val="001322D0"/>
    <w:rsid w:val="001325D5"/>
    <w:rsid w:val="001327D7"/>
    <w:rsid w:val="00132D6A"/>
    <w:rsid w:val="001353F8"/>
    <w:rsid w:val="00135881"/>
    <w:rsid w:val="001359C5"/>
    <w:rsid w:val="00140886"/>
    <w:rsid w:val="001421BA"/>
    <w:rsid w:val="00142388"/>
    <w:rsid w:val="00144216"/>
    <w:rsid w:val="001444A3"/>
    <w:rsid w:val="001448B7"/>
    <w:rsid w:val="00145A63"/>
    <w:rsid w:val="001473F2"/>
    <w:rsid w:val="0014771B"/>
    <w:rsid w:val="00150193"/>
    <w:rsid w:val="001502AE"/>
    <w:rsid w:val="0015287C"/>
    <w:rsid w:val="001538F9"/>
    <w:rsid w:val="00153907"/>
    <w:rsid w:val="001545D3"/>
    <w:rsid w:val="00154E0C"/>
    <w:rsid w:val="001557CA"/>
    <w:rsid w:val="00155F3D"/>
    <w:rsid w:val="0015699B"/>
    <w:rsid w:val="001601A6"/>
    <w:rsid w:val="00160A93"/>
    <w:rsid w:val="00162893"/>
    <w:rsid w:val="00163BFA"/>
    <w:rsid w:val="00164447"/>
    <w:rsid w:val="001646F3"/>
    <w:rsid w:val="00166020"/>
    <w:rsid w:val="001660E5"/>
    <w:rsid w:val="0016660F"/>
    <w:rsid w:val="00166A04"/>
    <w:rsid w:val="00171B71"/>
    <w:rsid w:val="00171FCF"/>
    <w:rsid w:val="001743B1"/>
    <w:rsid w:val="00174D34"/>
    <w:rsid w:val="0017501F"/>
    <w:rsid w:val="00175F12"/>
    <w:rsid w:val="001774F3"/>
    <w:rsid w:val="001835BF"/>
    <w:rsid w:val="00183D83"/>
    <w:rsid w:val="00186ACB"/>
    <w:rsid w:val="00186EEA"/>
    <w:rsid w:val="001878DC"/>
    <w:rsid w:val="00187AD7"/>
    <w:rsid w:val="00194873"/>
    <w:rsid w:val="001964A2"/>
    <w:rsid w:val="0019658C"/>
    <w:rsid w:val="001A05B2"/>
    <w:rsid w:val="001A1133"/>
    <w:rsid w:val="001A1204"/>
    <w:rsid w:val="001A379E"/>
    <w:rsid w:val="001A3A26"/>
    <w:rsid w:val="001A5E26"/>
    <w:rsid w:val="001A612F"/>
    <w:rsid w:val="001A67C2"/>
    <w:rsid w:val="001A7DD6"/>
    <w:rsid w:val="001B2774"/>
    <w:rsid w:val="001B291E"/>
    <w:rsid w:val="001B37EF"/>
    <w:rsid w:val="001B40CD"/>
    <w:rsid w:val="001B797B"/>
    <w:rsid w:val="001C0281"/>
    <w:rsid w:val="001C234A"/>
    <w:rsid w:val="001C3940"/>
    <w:rsid w:val="001C46FE"/>
    <w:rsid w:val="001C5340"/>
    <w:rsid w:val="001C5D09"/>
    <w:rsid w:val="001C64A8"/>
    <w:rsid w:val="001C6CBD"/>
    <w:rsid w:val="001D134C"/>
    <w:rsid w:val="001D16FE"/>
    <w:rsid w:val="001D18F7"/>
    <w:rsid w:val="001D1CEF"/>
    <w:rsid w:val="001D2306"/>
    <w:rsid w:val="001D2F9A"/>
    <w:rsid w:val="001D618A"/>
    <w:rsid w:val="001D6D10"/>
    <w:rsid w:val="001D7FDF"/>
    <w:rsid w:val="001E1748"/>
    <w:rsid w:val="001E19FB"/>
    <w:rsid w:val="001E3D15"/>
    <w:rsid w:val="001E4A2D"/>
    <w:rsid w:val="001E6FBD"/>
    <w:rsid w:val="001E76E7"/>
    <w:rsid w:val="001E77E9"/>
    <w:rsid w:val="001F0249"/>
    <w:rsid w:val="001F0686"/>
    <w:rsid w:val="001F13DF"/>
    <w:rsid w:val="001F1AC5"/>
    <w:rsid w:val="001F1B3C"/>
    <w:rsid w:val="001F1B76"/>
    <w:rsid w:val="001F2EF2"/>
    <w:rsid w:val="001F3E20"/>
    <w:rsid w:val="001F43F0"/>
    <w:rsid w:val="001F598F"/>
    <w:rsid w:val="001F6550"/>
    <w:rsid w:val="001F6BB9"/>
    <w:rsid w:val="002000B1"/>
    <w:rsid w:val="00201298"/>
    <w:rsid w:val="0020405D"/>
    <w:rsid w:val="0020523F"/>
    <w:rsid w:val="002059D3"/>
    <w:rsid w:val="00207FF9"/>
    <w:rsid w:val="00210901"/>
    <w:rsid w:val="00210ADD"/>
    <w:rsid w:val="00210DA0"/>
    <w:rsid w:val="0021340D"/>
    <w:rsid w:val="00214D7A"/>
    <w:rsid w:val="00216B7D"/>
    <w:rsid w:val="00220D3A"/>
    <w:rsid w:val="002211D9"/>
    <w:rsid w:val="00221DA0"/>
    <w:rsid w:val="00223070"/>
    <w:rsid w:val="00223987"/>
    <w:rsid w:val="00224A23"/>
    <w:rsid w:val="00227CD8"/>
    <w:rsid w:val="00227DA0"/>
    <w:rsid w:val="002300BE"/>
    <w:rsid w:val="002313CD"/>
    <w:rsid w:val="002326FC"/>
    <w:rsid w:val="00232F87"/>
    <w:rsid w:val="0023393E"/>
    <w:rsid w:val="00233DB5"/>
    <w:rsid w:val="00234017"/>
    <w:rsid w:val="002363B5"/>
    <w:rsid w:val="00240EC5"/>
    <w:rsid w:val="00241DC1"/>
    <w:rsid w:val="00242520"/>
    <w:rsid w:val="002429E3"/>
    <w:rsid w:val="00242FCE"/>
    <w:rsid w:val="00243FCF"/>
    <w:rsid w:val="00245093"/>
    <w:rsid w:val="002457BF"/>
    <w:rsid w:val="002462AD"/>
    <w:rsid w:val="00246A56"/>
    <w:rsid w:val="00247198"/>
    <w:rsid w:val="00247291"/>
    <w:rsid w:val="0024770D"/>
    <w:rsid w:val="0024798D"/>
    <w:rsid w:val="00247C93"/>
    <w:rsid w:val="00247DAA"/>
    <w:rsid w:val="0025175C"/>
    <w:rsid w:val="00252C61"/>
    <w:rsid w:val="002532EC"/>
    <w:rsid w:val="002537AA"/>
    <w:rsid w:val="002565E9"/>
    <w:rsid w:val="00257273"/>
    <w:rsid w:val="00257566"/>
    <w:rsid w:val="002578BA"/>
    <w:rsid w:val="00257FEA"/>
    <w:rsid w:val="00260CBD"/>
    <w:rsid w:val="002615C8"/>
    <w:rsid w:val="00261D14"/>
    <w:rsid w:val="0026239A"/>
    <w:rsid w:val="002623C0"/>
    <w:rsid w:val="0026638E"/>
    <w:rsid w:val="00267D7A"/>
    <w:rsid w:val="00271C1C"/>
    <w:rsid w:val="00277DFE"/>
    <w:rsid w:val="0028020D"/>
    <w:rsid w:val="002834EA"/>
    <w:rsid w:val="00284174"/>
    <w:rsid w:val="00284205"/>
    <w:rsid w:val="00284E2F"/>
    <w:rsid w:val="00286821"/>
    <w:rsid w:val="00286858"/>
    <w:rsid w:val="00287AFE"/>
    <w:rsid w:val="00287D13"/>
    <w:rsid w:val="0029031E"/>
    <w:rsid w:val="002923B2"/>
    <w:rsid w:val="002932EC"/>
    <w:rsid w:val="0029357F"/>
    <w:rsid w:val="0029395E"/>
    <w:rsid w:val="00295C8C"/>
    <w:rsid w:val="002963BF"/>
    <w:rsid w:val="0029769D"/>
    <w:rsid w:val="002A0057"/>
    <w:rsid w:val="002A0618"/>
    <w:rsid w:val="002A1683"/>
    <w:rsid w:val="002A2922"/>
    <w:rsid w:val="002A2AD2"/>
    <w:rsid w:val="002A320E"/>
    <w:rsid w:val="002A3903"/>
    <w:rsid w:val="002A49AA"/>
    <w:rsid w:val="002A71A0"/>
    <w:rsid w:val="002B0304"/>
    <w:rsid w:val="002B0C9E"/>
    <w:rsid w:val="002B1505"/>
    <w:rsid w:val="002B1B6D"/>
    <w:rsid w:val="002B2A7A"/>
    <w:rsid w:val="002B2DF5"/>
    <w:rsid w:val="002B2E96"/>
    <w:rsid w:val="002B423B"/>
    <w:rsid w:val="002B540C"/>
    <w:rsid w:val="002B5BC2"/>
    <w:rsid w:val="002B61A6"/>
    <w:rsid w:val="002B6C67"/>
    <w:rsid w:val="002B7ED7"/>
    <w:rsid w:val="002C0069"/>
    <w:rsid w:val="002C03AF"/>
    <w:rsid w:val="002C0856"/>
    <w:rsid w:val="002C0AA1"/>
    <w:rsid w:val="002C10E8"/>
    <w:rsid w:val="002C366A"/>
    <w:rsid w:val="002C4A6C"/>
    <w:rsid w:val="002D2F15"/>
    <w:rsid w:val="002D4CBF"/>
    <w:rsid w:val="002D4D59"/>
    <w:rsid w:val="002D5236"/>
    <w:rsid w:val="002D5528"/>
    <w:rsid w:val="002D5DA9"/>
    <w:rsid w:val="002D611E"/>
    <w:rsid w:val="002D7FB0"/>
    <w:rsid w:val="002E25C8"/>
    <w:rsid w:val="002E5F78"/>
    <w:rsid w:val="002F4298"/>
    <w:rsid w:val="002F4823"/>
    <w:rsid w:val="002F4910"/>
    <w:rsid w:val="002F4CE9"/>
    <w:rsid w:val="002F6002"/>
    <w:rsid w:val="002F768D"/>
    <w:rsid w:val="003002E1"/>
    <w:rsid w:val="00300C2A"/>
    <w:rsid w:val="00302D4F"/>
    <w:rsid w:val="00303533"/>
    <w:rsid w:val="003068D0"/>
    <w:rsid w:val="003077B2"/>
    <w:rsid w:val="00307B98"/>
    <w:rsid w:val="00312518"/>
    <w:rsid w:val="003132DF"/>
    <w:rsid w:val="00313BCC"/>
    <w:rsid w:val="00315F0E"/>
    <w:rsid w:val="00316977"/>
    <w:rsid w:val="003170B5"/>
    <w:rsid w:val="003201EC"/>
    <w:rsid w:val="003216CF"/>
    <w:rsid w:val="00321985"/>
    <w:rsid w:val="0032279A"/>
    <w:rsid w:val="00322A36"/>
    <w:rsid w:val="00323466"/>
    <w:rsid w:val="00323A08"/>
    <w:rsid w:val="00324732"/>
    <w:rsid w:val="00324B53"/>
    <w:rsid w:val="00324C8A"/>
    <w:rsid w:val="00325251"/>
    <w:rsid w:val="00325F8C"/>
    <w:rsid w:val="00327267"/>
    <w:rsid w:val="00327A18"/>
    <w:rsid w:val="0033127C"/>
    <w:rsid w:val="0033165A"/>
    <w:rsid w:val="003317ED"/>
    <w:rsid w:val="00331A0C"/>
    <w:rsid w:val="00331D8B"/>
    <w:rsid w:val="00331E30"/>
    <w:rsid w:val="00332742"/>
    <w:rsid w:val="00334B76"/>
    <w:rsid w:val="00335470"/>
    <w:rsid w:val="003378B5"/>
    <w:rsid w:val="0034035F"/>
    <w:rsid w:val="003405A2"/>
    <w:rsid w:val="00341BBC"/>
    <w:rsid w:val="0034260F"/>
    <w:rsid w:val="00343B6B"/>
    <w:rsid w:val="00344588"/>
    <w:rsid w:val="00345E42"/>
    <w:rsid w:val="00351316"/>
    <w:rsid w:val="00351FF3"/>
    <w:rsid w:val="00352374"/>
    <w:rsid w:val="0035465C"/>
    <w:rsid w:val="0035477A"/>
    <w:rsid w:val="0035528A"/>
    <w:rsid w:val="00357DCC"/>
    <w:rsid w:val="00357EF3"/>
    <w:rsid w:val="0036178C"/>
    <w:rsid w:val="00363558"/>
    <w:rsid w:val="0036390C"/>
    <w:rsid w:val="00364F4A"/>
    <w:rsid w:val="0036602A"/>
    <w:rsid w:val="00366091"/>
    <w:rsid w:val="00366323"/>
    <w:rsid w:val="003664A2"/>
    <w:rsid w:val="00370018"/>
    <w:rsid w:val="003721C1"/>
    <w:rsid w:val="00372484"/>
    <w:rsid w:val="003739D6"/>
    <w:rsid w:val="00373B9F"/>
    <w:rsid w:val="0037480F"/>
    <w:rsid w:val="00375B6D"/>
    <w:rsid w:val="00377A65"/>
    <w:rsid w:val="00380172"/>
    <w:rsid w:val="00383B94"/>
    <w:rsid w:val="003852A3"/>
    <w:rsid w:val="00386AC2"/>
    <w:rsid w:val="00386AE0"/>
    <w:rsid w:val="003909FA"/>
    <w:rsid w:val="0039211E"/>
    <w:rsid w:val="00392B93"/>
    <w:rsid w:val="003967E1"/>
    <w:rsid w:val="00397B08"/>
    <w:rsid w:val="003A0E8A"/>
    <w:rsid w:val="003A1715"/>
    <w:rsid w:val="003A362E"/>
    <w:rsid w:val="003A4456"/>
    <w:rsid w:val="003A5AAA"/>
    <w:rsid w:val="003A5C92"/>
    <w:rsid w:val="003B0AA1"/>
    <w:rsid w:val="003B109A"/>
    <w:rsid w:val="003B1217"/>
    <w:rsid w:val="003B1568"/>
    <w:rsid w:val="003B1A5B"/>
    <w:rsid w:val="003B3668"/>
    <w:rsid w:val="003B37DF"/>
    <w:rsid w:val="003B627C"/>
    <w:rsid w:val="003B73AC"/>
    <w:rsid w:val="003C3298"/>
    <w:rsid w:val="003C4E9A"/>
    <w:rsid w:val="003C5864"/>
    <w:rsid w:val="003C784E"/>
    <w:rsid w:val="003D080F"/>
    <w:rsid w:val="003D108F"/>
    <w:rsid w:val="003D11A8"/>
    <w:rsid w:val="003D120D"/>
    <w:rsid w:val="003D1EA8"/>
    <w:rsid w:val="003D2974"/>
    <w:rsid w:val="003D5752"/>
    <w:rsid w:val="003D5DA8"/>
    <w:rsid w:val="003D70F2"/>
    <w:rsid w:val="003E08E5"/>
    <w:rsid w:val="003E10FA"/>
    <w:rsid w:val="003E17AC"/>
    <w:rsid w:val="003E1F1C"/>
    <w:rsid w:val="003E2452"/>
    <w:rsid w:val="003E2CDB"/>
    <w:rsid w:val="003E2D42"/>
    <w:rsid w:val="003E2DE5"/>
    <w:rsid w:val="003E35BD"/>
    <w:rsid w:val="003E37CB"/>
    <w:rsid w:val="003E3DCF"/>
    <w:rsid w:val="003E4A77"/>
    <w:rsid w:val="003F08BB"/>
    <w:rsid w:val="003F1F2F"/>
    <w:rsid w:val="003F38C7"/>
    <w:rsid w:val="003F47D6"/>
    <w:rsid w:val="003F4938"/>
    <w:rsid w:val="003F4ABC"/>
    <w:rsid w:val="003F7B4B"/>
    <w:rsid w:val="004007EA"/>
    <w:rsid w:val="00404049"/>
    <w:rsid w:val="00406E4C"/>
    <w:rsid w:val="00410C92"/>
    <w:rsid w:val="00410E42"/>
    <w:rsid w:val="00411B3A"/>
    <w:rsid w:val="00411C38"/>
    <w:rsid w:val="004139E0"/>
    <w:rsid w:val="00413B7D"/>
    <w:rsid w:val="00417B41"/>
    <w:rsid w:val="00417D11"/>
    <w:rsid w:val="00421D2D"/>
    <w:rsid w:val="00421D98"/>
    <w:rsid w:val="004223FD"/>
    <w:rsid w:val="004247A4"/>
    <w:rsid w:val="004258B5"/>
    <w:rsid w:val="004270FA"/>
    <w:rsid w:val="00427EC6"/>
    <w:rsid w:val="004308F2"/>
    <w:rsid w:val="00431E53"/>
    <w:rsid w:val="004324CA"/>
    <w:rsid w:val="004325EE"/>
    <w:rsid w:val="004353A3"/>
    <w:rsid w:val="00440DF5"/>
    <w:rsid w:val="00440EB3"/>
    <w:rsid w:val="0044115E"/>
    <w:rsid w:val="00441874"/>
    <w:rsid w:val="00443F5E"/>
    <w:rsid w:val="00444EB8"/>
    <w:rsid w:val="00446824"/>
    <w:rsid w:val="00447BFA"/>
    <w:rsid w:val="00450280"/>
    <w:rsid w:val="00450A3D"/>
    <w:rsid w:val="004516C6"/>
    <w:rsid w:val="00452466"/>
    <w:rsid w:val="00453F62"/>
    <w:rsid w:val="004567CA"/>
    <w:rsid w:val="00456AC5"/>
    <w:rsid w:val="004601E9"/>
    <w:rsid w:val="0046095C"/>
    <w:rsid w:val="0046181E"/>
    <w:rsid w:val="00463621"/>
    <w:rsid w:val="00463D28"/>
    <w:rsid w:val="0046432F"/>
    <w:rsid w:val="00464AFF"/>
    <w:rsid w:val="00465F0D"/>
    <w:rsid w:val="00470058"/>
    <w:rsid w:val="0047088D"/>
    <w:rsid w:val="00471613"/>
    <w:rsid w:val="00471E81"/>
    <w:rsid w:val="004724AE"/>
    <w:rsid w:val="00472D6A"/>
    <w:rsid w:val="00473F03"/>
    <w:rsid w:val="00474295"/>
    <w:rsid w:val="004754E1"/>
    <w:rsid w:val="00475A65"/>
    <w:rsid w:val="00477DC6"/>
    <w:rsid w:val="00481BDB"/>
    <w:rsid w:val="0048458B"/>
    <w:rsid w:val="00485DB1"/>
    <w:rsid w:val="0048656F"/>
    <w:rsid w:val="00487EA3"/>
    <w:rsid w:val="0049111E"/>
    <w:rsid w:val="00492092"/>
    <w:rsid w:val="00492521"/>
    <w:rsid w:val="0049289C"/>
    <w:rsid w:val="00493CD0"/>
    <w:rsid w:val="00493E5A"/>
    <w:rsid w:val="00494520"/>
    <w:rsid w:val="00494803"/>
    <w:rsid w:val="00494818"/>
    <w:rsid w:val="00496909"/>
    <w:rsid w:val="00496958"/>
    <w:rsid w:val="004A051C"/>
    <w:rsid w:val="004A13B4"/>
    <w:rsid w:val="004A29E1"/>
    <w:rsid w:val="004A2DE2"/>
    <w:rsid w:val="004A47EA"/>
    <w:rsid w:val="004A4B6D"/>
    <w:rsid w:val="004A68B2"/>
    <w:rsid w:val="004B0887"/>
    <w:rsid w:val="004B2D52"/>
    <w:rsid w:val="004B3357"/>
    <w:rsid w:val="004B63B2"/>
    <w:rsid w:val="004B6CB0"/>
    <w:rsid w:val="004C0636"/>
    <w:rsid w:val="004C0959"/>
    <w:rsid w:val="004C2555"/>
    <w:rsid w:val="004C279C"/>
    <w:rsid w:val="004C2830"/>
    <w:rsid w:val="004C3E89"/>
    <w:rsid w:val="004C47AD"/>
    <w:rsid w:val="004C5041"/>
    <w:rsid w:val="004D2263"/>
    <w:rsid w:val="004D2AD9"/>
    <w:rsid w:val="004D32B0"/>
    <w:rsid w:val="004D3C72"/>
    <w:rsid w:val="004E452A"/>
    <w:rsid w:val="004E4F14"/>
    <w:rsid w:val="004E5579"/>
    <w:rsid w:val="004E575D"/>
    <w:rsid w:val="004E59D2"/>
    <w:rsid w:val="004E5F59"/>
    <w:rsid w:val="004E6038"/>
    <w:rsid w:val="004E7311"/>
    <w:rsid w:val="004F080A"/>
    <w:rsid w:val="004F137D"/>
    <w:rsid w:val="004F2A9A"/>
    <w:rsid w:val="004F36EB"/>
    <w:rsid w:val="004F3C7F"/>
    <w:rsid w:val="004F462C"/>
    <w:rsid w:val="004F6573"/>
    <w:rsid w:val="004F712C"/>
    <w:rsid w:val="004F7404"/>
    <w:rsid w:val="00500901"/>
    <w:rsid w:val="00500AE3"/>
    <w:rsid w:val="00500C49"/>
    <w:rsid w:val="00502D1E"/>
    <w:rsid w:val="005047D0"/>
    <w:rsid w:val="00505750"/>
    <w:rsid w:val="00506E49"/>
    <w:rsid w:val="00506FAC"/>
    <w:rsid w:val="0050767C"/>
    <w:rsid w:val="00511305"/>
    <w:rsid w:val="00511FE9"/>
    <w:rsid w:val="005126CE"/>
    <w:rsid w:val="005133E5"/>
    <w:rsid w:val="005136D9"/>
    <w:rsid w:val="0051370E"/>
    <w:rsid w:val="0051524E"/>
    <w:rsid w:val="00517454"/>
    <w:rsid w:val="00517D99"/>
    <w:rsid w:val="00521208"/>
    <w:rsid w:val="00522B33"/>
    <w:rsid w:val="00523382"/>
    <w:rsid w:val="00524C12"/>
    <w:rsid w:val="0052500E"/>
    <w:rsid w:val="0052598A"/>
    <w:rsid w:val="00525A3A"/>
    <w:rsid w:val="00525F5B"/>
    <w:rsid w:val="00531139"/>
    <w:rsid w:val="005312FC"/>
    <w:rsid w:val="005319BB"/>
    <w:rsid w:val="005337AA"/>
    <w:rsid w:val="00534535"/>
    <w:rsid w:val="0053486E"/>
    <w:rsid w:val="00534BDE"/>
    <w:rsid w:val="0053587E"/>
    <w:rsid w:val="00536045"/>
    <w:rsid w:val="005362DA"/>
    <w:rsid w:val="00542277"/>
    <w:rsid w:val="0054241A"/>
    <w:rsid w:val="0054260D"/>
    <w:rsid w:val="00544464"/>
    <w:rsid w:val="00544EDB"/>
    <w:rsid w:val="00545D46"/>
    <w:rsid w:val="0054618C"/>
    <w:rsid w:val="005462DF"/>
    <w:rsid w:val="0054688F"/>
    <w:rsid w:val="005468FC"/>
    <w:rsid w:val="00552C5D"/>
    <w:rsid w:val="005530C8"/>
    <w:rsid w:val="00553185"/>
    <w:rsid w:val="00553958"/>
    <w:rsid w:val="00554F46"/>
    <w:rsid w:val="0055636F"/>
    <w:rsid w:val="005567A9"/>
    <w:rsid w:val="005571B3"/>
    <w:rsid w:val="00557822"/>
    <w:rsid w:val="00557FE1"/>
    <w:rsid w:val="0056048F"/>
    <w:rsid w:val="00561023"/>
    <w:rsid w:val="005614A1"/>
    <w:rsid w:val="00561C99"/>
    <w:rsid w:val="00562187"/>
    <w:rsid w:val="00562DC2"/>
    <w:rsid w:val="005650C9"/>
    <w:rsid w:val="005658D6"/>
    <w:rsid w:val="00572232"/>
    <w:rsid w:val="00572BAD"/>
    <w:rsid w:val="00573D3C"/>
    <w:rsid w:val="0057499F"/>
    <w:rsid w:val="00574A9D"/>
    <w:rsid w:val="00575A90"/>
    <w:rsid w:val="00576758"/>
    <w:rsid w:val="005803C9"/>
    <w:rsid w:val="00580448"/>
    <w:rsid w:val="00580A1E"/>
    <w:rsid w:val="00581231"/>
    <w:rsid w:val="00581B69"/>
    <w:rsid w:val="0058602C"/>
    <w:rsid w:val="00586928"/>
    <w:rsid w:val="005877DB"/>
    <w:rsid w:val="00587DC0"/>
    <w:rsid w:val="00590CC8"/>
    <w:rsid w:val="0059282F"/>
    <w:rsid w:val="00592B10"/>
    <w:rsid w:val="00593B15"/>
    <w:rsid w:val="0059429A"/>
    <w:rsid w:val="00594378"/>
    <w:rsid w:val="0059498C"/>
    <w:rsid w:val="005961D2"/>
    <w:rsid w:val="0059659D"/>
    <w:rsid w:val="00597078"/>
    <w:rsid w:val="005973FA"/>
    <w:rsid w:val="005A0CCD"/>
    <w:rsid w:val="005A12A5"/>
    <w:rsid w:val="005A26EF"/>
    <w:rsid w:val="005A2AA6"/>
    <w:rsid w:val="005A3220"/>
    <w:rsid w:val="005A4E15"/>
    <w:rsid w:val="005A519D"/>
    <w:rsid w:val="005A5FEA"/>
    <w:rsid w:val="005A642B"/>
    <w:rsid w:val="005A6E19"/>
    <w:rsid w:val="005A7EC2"/>
    <w:rsid w:val="005B05A2"/>
    <w:rsid w:val="005B10E6"/>
    <w:rsid w:val="005B138D"/>
    <w:rsid w:val="005B143D"/>
    <w:rsid w:val="005B27BF"/>
    <w:rsid w:val="005B29F5"/>
    <w:rsid w:val="005B459B"/>
    <w:rsid w:val="005B63E6"/>
    <w:rsid w:val="005B6F9F"/>
    <w:rsid w:val="005B773C"/>
    <w:rsid w:val="005C13CB"/>
    <w:rsid w:val="005C2B7D"/>
    <w:rsid w:val="005C3242"/>
    <w:rsid w:val="005C3270"/>
    <w:rsid w:val="005C33A7"/>
    <w:rsid w:val="005C3B4A"/>
    <w:rsid w:val="005C48BA"/>
    <w:rsid w:val="005C6CDC"/>
    <w:rsid w:val="005C7025"/>
    <w:rsid w:val="005D02D9"/>
    <w:rsid w:val="005D0F20"/>
    <w:rsid w:val="005D1DDA"/>
    <w:rsid w:val="005D2095"/>
    <w:rsid w:val="005D3447"/>
    <w:rsid w:val="005D4356"/>
    <w:rsid w:val="005D50D0"/>
    <w:rsid w:val="005E31BA"/>
    <w:rsid w:val="005E434C"/>
    <w:rsid w:val="005E5C15"/>
    <w:rsid w:val="005E5F48"/>
    <w:rsid w:val="005F0B7D"/>
    <w:rsid w:val="005F0E7C"/>
    <w:rsid w:val="005F101C"/>
    <w:rsid w:val="005F36AA"/>
    <w:rsid w:val="005F5CBF"/>
    <w:rsid w:val="005F66E6"/>
    <w:rsid w:val="006034C0"/>
    <w:rsid w:val="00605EC0"/>
    <w:rsid w:val="00612582"/>
    <w:rsid w:val="00612A6D"/>
    <w:rsid w:val="00613735"/>
    <w:rsid w:val="00613D0B"/>
    <w:rsid w:val="00613D13"/>
    <w:rsid w:val="00614377"/>
    <w:rsid w:val="00614995"/>
    <w:rsid w:val="00620165"/>
    <w:rsid w:val="006219B5"/>
    <w:rsid w:val="00621AD4"/>
    <w:rsid w:val="00621B66"/>
    <w:rsid w:val="00622E72"/>
    <w:rsid w:val="006230EB"/>
    <w:rsid w:val="00623521"/>
    <w:rsid w:val="0062617F"/>
    <w:rsid w:val="0063033D"/>
    <w:rsid w:val="00630CCF"/>
    <w:rsid w:val="00632AC1"/>
    <w:rsid w:val="00632F59"/>
    <w:rsid w:val="0063418F"/>
    <w:rsid w:val="006344DF"/>
    <w:rsid w:val="00635C54"/>
    <w:rsid w:val="00635F7E"/>
    <w:rsid w:val="006378F9"/>
    <w:rsid w:val="006379B6"/>
    <w:rsid w:val="00641404"/>
    <w:rsid w:val="00641857"/>
    <w:rsid w:val="006419EC"/>
    <w:rsid w:val="00641A26"/>
    <w:rsid w:val="0064348E"/>
    <w:rsid w:val="006434E4"/>
    <w:rsid w:val="0064403E"/>
    <w:rsid w:val="00644D24"/>
    <w:rsid w:val="00647252"/>
    <w:rsid w:val="00647708"/>
    <w:rsid w:val="006503C9"/>
    <w:rsid w:val="00650BAD"/>
    <w:rsid w:val="0065334D"/>
    <w:rsid w:val="006549E7"/>
    <w:rsid w:val="00661042"/>
    <w:rsid w:val="006632F1"/>
    <w:rsid w:val="00664553"/>
    <w:rsid w:val="00664DD3"/>
    <w:rsid w:val="00664EB8"/>
    <w:rsid w:val="006660E0"/>
    <w:rsid w:val="006664C9"/>
    <w:rsid w:val="00670D9C"/>
    <w:rsid w:val="00671289"/>
    <w:rsid w:val="00671813"/>
    <w:rsid w:val="00672BBD"/>
    <w:rsid w:val="00675E0A"/>
    <w:rsid w:val="00675E69"/>
    <w:rsid w:val="006779BE"/>
    <w:rsid w:val="00680809"/>
    <w:rsid w:val="00683B15"/>
    <w:rsid w:val="00684DA5"/>
    <w:rsid w:val="00684E9B"/>
    <w:rsid w:val="00687E5A"/>
    <w:rsid w:val="00691A2A"/>
    <w:rsid w:val="00691FBD"/>
    <w:rsid w:val="00692EA5"/>
    <w:rsid w:val="0069445E"/>
    <w:rsid w:val="006946CC"/>
    <w:rsid w:val="006956A4"/>
    <w:rsid w:val="0069583F"/>
    <w:rsid w:val="00695A84"/>
    <w:rsid w:val="00695EEA"/>
    <w:rsid w:val="006A1F19"/>
    <w:rsid w:val="006A3785"/>
    <w:rsid w:val="006A4D4B"/>
    <w:rsid w:val="006A7248"/>
    <w:rsid w:val="006A7365"/>
    <w:rsid w:val="006B0706"/>
    <w:rsid w:val="006B2835"/>
    <w:rsid w:val="006B3D53"/>
    <w:rsid w:val="006B3E37"/>
    <w:rsid w:val="006B5174"/>
    <w:rsid w:val="006B5F0F"/>
    <w:rsid w:val="006B671D"/>
    <w:rsid w:val="006B7D7B"/>
    <w:rsid w:val="006C0211"/>
    <w:rsid w:val="006C1174"/>
    <w:rsid w:val="006C2DA9"/>
    <w:rsid w:val="006C4149"/>
    <w:rsid w:val="006C602D"/>
    <w:rsid w:val="006C60A5"/>
    <w:rsid w:val="006C639D"/>
    <w:rsid w:val="006C7F28"/>
    <w:rsid w:val="006D14C4"/>
    <w:rsid w:val="006D1DF2"/>
    <w:rsid w:val="006D2029"/>
    <w:rsid w:val="006D222D"/>
    <w:rsid w:val="006D3711"/>
    <w:rsid w:val="006D3790"/>
    <w:rsid w:val="006D5DFC"/>
    <w:rsid w:val="006D69E4"/>
    <w:rsid w:val="006E01E8"/>
    <w:rsid w:val="006E026E"/>
    <w:rsid w:val="006E096A"/>
    <w:rsid w:val="006E1394"/>
    <w:rsid w:val="006E1ACA"/>
    <w:rsid w:val="006E1AE8"/>
    <w:rsid w:val="006E2B9A"/>
    <w:rsid w:val="006E53A9"/>
    <w:rsid w:val="006E6090"/>
    <w:rsid w:val="006E60B5"/>
    <w:rsid w:val="006E7916"/>
    <w:rsid w:val="006F1253"/>
    <w:rsid w:val="006F4341"/>
    <w:rsid w:val="006F4C26"/>
    <w:rsid w:val="006F5BA2"/>
    <w:rsid w:val="006F7193"/>
    <w:rsid w:val="006F78C0"/>
    <w:rsid w:val="00700AB9"/>
    <w:rsid w:val="00703473"/>
    <w:rsid w:val="0070362F"/>
    <w:rsid w:val="00703884"/>
    <w:rsid w:val="0070527E"/>
    <w:rsid w:val="00706BC3"/>
    <w:rsid w:val="0071052C"/>
    <w:rsid w:val="00710AE5"/>
    <w:rsid w:val="00711020"/>
    <w:rsid w:val="007123CE"/>
    <w:rsid w:val="00712A64"/>
    <w:rsid w:val="00712D7C"/>
    <w:rsid w:val="0071337B"/>
    <w:rsid w:val="00713E2A"/>
    <w:rsid w:val="007149AC"/>
    <w:rsid w:val="007169B1"/>
    <w:rsid w:val="00716A4B"/>
    <w:rsid w:val="00717A99"/>
    <w:rsid w:val="007201B4"/>
    <w:rsid w:val="00720DCD"/>
    <w:rsid w:val="007221E3"/>
    <w:rsid w:val="007235EC"/>
    <w:rsid w:val="00725CF6"/>
    <w:rsid w:val="00726253"/>
    <w:rsid w:val="00726798"/>
    <w:rsid w:val="00726CD7"/>
    <w:rsid w:val="0072790E"/>
    <w:rsid w:val="00730AE0"/>
    <w:rsid w:val="00732881"/>
    <w:rsid w:val="007328DE"/>
    <w:rsid w:val="0073336D"/>
    <w:rsid w:val="00734FCE"/>
    <w:rsid w:val="00735784"/>
    <w:rsid w:val="00736FA9"/>
    <w:rsid w:val="00737BD6"/>
    <w:rsid w:val="00741015"/>
    <w:rsid w:val="00742555"/>
    <w:rsid w:val="00743A5E"/>
    <w:rsid w:val="00744430"/>
    <w:rsid w:val="00745119"/>
    <w:rsid w:val="00746E64"/>
    <w:rsid w:val="00747785"/>
    <w:rsid w:val="00752850"/>
    <w:rsid w:val="00752DDE"/>
    <w:rsid w:val="007532EC"/>
    <w:rsid w:val="00753C33"/>
    <w:rsid w:val="0075427D"/>
    <w:rsid w:val="00762E86"/>
    <w:rsid w:val="007630B0"/>
    <w:rsid w:val="00763530"/>
    <w:rsid w:val="00763736"/>
    <w:rsid w:val="0076429C"/>
    <w:rsid w:val="007659AA"/>
    <w:rsid w:val="007667CB"/>
    <w:rsid w:val="007677AC"/>
    <w:rsid w:val="00771955"/>
    <w:rsid w:val="00771F27"/>
    <w:rsid w:val="00772911"/>
    <w:rsid w:val="00772988"/>
    <w:rsid w:val="00772DCB"/>
    <w:rsid w:val="0077341E"/>
    <w:rsid w:val="00775934"/>
    <w:rsid w:val="00775AEC"/>
    <w:rsid w:val="00780421"/>
    <w:rsid w:val="00780D75"/>
    <w:rsid w:val="007825CC"/>
    <w:rsid w:val="00782DF6"/>
    <w:rsid w:val="00784B91"/>
    <w:rsid w:val="007875AB"/>
    <w:rsid w:val="007909C0"/>
    <w:rsid w:val="0079116D"/>
    <w:rsid w:val="007911F3"/>
    <w:rsid w:val="007917FA"/>
    <w:rsid w:val="00792B0C"/>
    <w:rsid w:val="007933A1"/>
    <w:rsid w:val="0079445C"/>
    <w:rsid w:val="00794F5E"/>
    <w:rsid w:val="007964F1"/>
    <w:rsid w:val="00796803"/>
    <w:rsid w:val="00796AC3"/>
    <w:rsid w:val="007976C3"/>
    <w:rsid w:val="00797F1E"/>
    <w:rsid w:val="007A099C"/>
    <w:rsid w:val="007A1CCA"/>
    <w:rsid w:val="007A2594"/>
    <w:rsid w:val="007A360B"/>
    <w:rsid w:val="007A4B27"/>
    <w:rsid w:val="007A52C6"/>
    <w:rsid w:val="007A68FC"/>
    <w:rsid w:val="007A6EE7"/>
    <w:rsid w:val="007B06FA"/>
    <w:rsid w:val="007B0715"/>
    <w:rsid w:val="007B089C"/>
    <w:rsid w:val="007B136F"/>
    <w:rsid w:val="007B1BE9"/>
    <w:rsid w:val="007B6D31"/>
    <w:rsid w:val="007C0D67"/>
    <w:rsid w:val="007C0D70"/>
    <w:rsid w:val="007C4E7C"/>
    <w:rsid w:val="007C6E8C"/>
    <w:rsid w:val="007D0B89"/>
    <w:rsid w:val="007D1448"/>
    <w:rsid w:val="007D19AC"/>
    <w:rsid w:val="007D26B4"/>
    <w:rsid w:val="007D3258"/>
    <w:rsid w:val="007D387D"/>
    <w:rsid w:val="007D48C9"/>
    <w:rsid w:val="007D5FAD"/>
    <w:rsid w:val="007D6380"/>
    <w:rsid w:val="007D64D5"/>
    <w:rsid w:val="007D78DD"/>
    <w:rsid w:val="007E0CC4"/>
    <w:rsid w:val="007E20DA"/>
    <w:rsid w:val="007E29A0"/>
    <w:rsid w:val="007E39DD"/>
    <w:rsid w:val="007E4359"/>
    <w:rsid w:val="007E592C"/>
    <w:rsid w:val="007E7D26"/>
    <w:rsid w:val="007F3E5F"/>
    <w:rsid w:val="007F4A7B"/>
    <w:rsid w:val="007F4BC2"/>
    <w:rsid w:val="007F51DA"/>
    <w:rsid w:val="007F524C"/>
    <w:rsid w:val="007F6D0D"/>
    <w:rsid w:val="007F6EAD"/>
    <w:rsid w:val="007F7BE1"/>
    <w:rsid w:val="008009CD"/>
    <w:rsid w:val="00802345"/>
    <w:rsid w:val="008024C0"/>
    <w:rsid w:val="00802AC3"/>
    <w:rsid w:val="00803525"/>
    <w:rsid w:val="00803F44"/>
    <w:rsid w:val="00806E99"/>
    <w:rsid w:val="00810398"/>
    <w:rsid w:val="00812243"/>
    <w:rsid w:val="0081246B"/>
    <w:rsid w:val="00813554"/>
    <w:rsid w:val="00814217"/>
    <w:rsid w:val="00814A9A"/>
    <w:rsid w:val="00816871"/>
    <w:rsid w:val="00816BDA"/>
    <w:rsid w:val="00817D21"/>
    <w:rsid w:val="00820957"/>
    <w:rsid w:val="0082231B"/>
    <w:rsid w:val="0082261B"/>
    <w:rsid w:val="00822732"/>
    <w:rsid w:val="0082294D"/>
    <w:rsid w:val="00823493"/>
    <w:rsid w:val="0082477A"/>
    <w:rsid w:val="008253C8"/>
    <w:rsid w:val="0082566C"/>
    <w:rsid w:val="0083019F"/>
    <w:rsid w:val="00830E22"/>
    <w:rsid w:val="00831D67"/>
    <w:rsid w:val="00831DE0"/>
    <w:rsid w:val="00831F9C"/>
    <w:rsid w:val="00832896"/>
    <w:rsid w:val="00834D82"/>
    <w:rsid w:val="008370D7"/>
    <w:rsid w:val="0083790A"/>
    <w:rsid w:val="00840D27"/>
    <w:rsid w:val="00842750"/>
    <w:rsid w:val="00842E93"/>
    <w:rsid w:val="00847BA5"/>
    <w:rsid w:val="00847F16"/>
    <w:rsid w:val="00851911"/>
    <w:rsid w:val="008536D3"/>
    <w:rsid w:val="00853AF6"/>
    <w:rsid w:val="0086060C"/>
    <w:rsid w:val="00860863"/>
    <w:rsid w:val="00861827"/>
    <w:rsid w:val="008619F0"/>
    <w:rsid w:val="00861FFC"/>
    <w:rsid w:val="0086338D"/>
    <w:rsid w:val="00863CF3"/>
    <w:rsid w:val="0086466C"/>
    <w:rsid w:val="00864CD0"/>
    <w:rsid w:val="00864D9E"/>
    <w:rsid w:val="00866DF8"/>
    <w:rsid w:val="0086700D"/>
    <w:rsid w:val="0087083E"/>
    <w:rsid w:val="0087218A"/>
    <w:rsid w:val="00874923"/>
    <w:rsid w:val="00874A48"/>
    <w:rsid w:val="00875B65"/>
    <w:rsid w:val="00876617"/>
    <w:rsid w:val="0087688C"/>
    <w:rsid w:val="00881B36"/>
    <w:rsid w:val="00882AA2"/>
    <w:rsid w:val="008837EF"/>
    <w:rsid w:val="00884DAA"/>
    <w:rsid w:val="00884F1A"/>
    <w:rsid w:val="008865FB"/>
    <w:rsid w:val="00887C55"/>
    <w:rsid w:val="008902E0"/>
    <w:rsid w:val="00893E13"/>
    <w:rsid w:val="00893EB2"/>
    <w:rsid w:val="00894089"/>
    <w:rsid w:val="0089526D"/>
    <w:rsid w:val="008967C6"/>
    <w:rsid w:val="008975C1"/>
    <w:rsid w:val="008A030E"/>
    <w:rsid w:val="008A2728"/>
    <w:rsid w:val="008A2BB1"/>
    <w:rsid w:val="008A36F6"/>
    <w:rsid w:val="008A445F"/>
    <w:rsid w:val="008A4F39"/>
    <w:rsid w:val="008A7471"/>
    <w:rsid w:val="008A7DB2"/>
    <w:rsid w:val="008B0958"/>
    <w:rsid w:val="008B2EA1"/>
    <w:rsid w:val="008B2EAB"/>
    <w:rsid w:val="008B5D2B"/>
    <w:rsid w:val="008B6619"/>
    <w:rsid w:val="008B7743"/>
    <w:rsid w:val="008C16C0"/>
    <w:rsid w:val="008C22C1"/>
    <w:rsid w:val="008C24EE"/>
    <w:rsid w:val="008C48AC"/>
    <w:rsid w:val="008C75BF"/>
    <w:rsid w:val="008C7F0B"/>
    <w:rsid w:val="008D00B5"/>
    <w:rsid w:val="008D02B1"/>
    <w:rsid w:val="008D1FD2"/>
    <w:rsid w:val="008D2656"/>
    <w:rsid w:val="008D2A33"/>
    <w:rsid w:val="008D33F2"/>
    <w:rsid w:val="008D660C"/>
    <w:rsid w:val="008D6610"/>
    <w:rsid w:val="008D6A1E"/>
    <w:rsid w:val="008D6C2C"/>
    <w:rsid w:val="008D793A"/>
    <w:rsid w:val="008E10CD"/>
    <w:rsid w:val="008E186C"/>
    <w:rsid w:val="008E2D82"/>
    <w:rsid w:val="008E389F"/>
    <w:rsid w:val="008E46E1"/>
    <w:rsid w:val="008E46F7"/>
    <w:rsid w:val="008E5FD9"/>
    <w:rsid w:val="008F42D1"/>
    <w:rsid w:val="008F4617"/>
    <w:rsid w:val="008F56E8"/>
    <w:rsid w:val="008F585E"/>
    <w:rsid w:val="00900232"/>
    <w:rsid w:val="00900405"/>
    <w:rsid w:val="00900F3A"/>
    <w:rsid w:val="0090127E"/>
    <w:rsid w:val="009018A1"/>
    <w:rsid w:val="009022A9"/>
    <w:rsid w:val="009035BA"/>
    <w:rsid w:val="00905CAA"/>
    <w:rsid w:val="00905FBA"/>
    <w:rsid w:val="009068FF"/>
    <w:rsid w:val="00906A19"/>
    <w:rsid w:val="0090709F"/>
    <w:rsid w:val="00911843"/>
    <w:rsid w:val="00911B0C"/>
    <w:rsid w:val="00911F4C"/>
    <w:rsid w:val="009124A5"/>
    <w:rsid w:val="00912919"/>
    <w:rsid w:val="009132D3"/>
    <w:rsid w:val="00914003"/>
    <w:rsid w:val="00917A1D"/>
    <w:rsid w:val="00920C8A"/>
    <w:rsid w:val="00921592"/>
    <w:rsid w:val="00923D90"/>
    <w:rsid w:val="00924B31"/>
    <w:rsid w:val="009253F3"/>
    <w:rsid w:val="00925425"/>
    <w:rsid w:val="00925A85"/>
    <w:rsid w:val="00925C14"/>
    <w:rsid w:val="0092619A"/>
    <w:rsid w:val="009268FB"/>
    <w:rsid w:val="00926E73"/>
    <w:rsid w:val="00930792"/>
    <w:rsid w:val="00930C96"/>
    <w:rsid w:val="00930DF6"/>
    <w:rsid w:val="00931004"/>
    <w:rsid w:val="00931AD8"/>
    <w:rsid w:val="00933039"/>
    <w:rsid w:val="0093308B"/>
    <w:rsid w:val="009334BF"/>
    <w:rsid w:val="00933998"/>
    <w:rsid w:val="00935445"/>
    <w:rsid w:val="00935888"/>
    <w:rsid w:val="00935C52"/>
    <w:rsid w:val="00936D51"/>
    <w:rsid w:val="00940BBA"/>
    <w:rsid w:val="00940C69"/>
    <w:rsid w:val="0094156C"/>
    <w:rsid w:val="00941C50"/>
    <w:rsid w:val="00942051"/>
    <w:rsid w:val="00942A56"/>
    <w:rsid w:val="00942B2C"/>
    <w:rsid w:val="00947C36"/>
    <w:rsid w:val="009520D9"/>
    <w:rsid w:val="0095225D"/>
    <w:rsid w:val="00952B54"/>
    <w:rsid w:val="00953B0A"/>
    <w:rsid w:val="00954DB4"/>
    <w:rsid w:val="009558BF"/>
    <w:rsid w:val="00955B6F"/>
    <w:rsid w:val="009578F2"/>
    <w:rsid w:val="0096044A"/>
    <w:rsid w:val="009607C5"/>
    <w:rsid w:val="00960C29"/>
    <w:rsid w:val="00960E7A"/>
    <w:rsid w:val="00961EFD"/>
    <w:rsid w:val="009628B1"/>
    <w:rsid w:val="00964E7C"/>
    <w:rsid w:val="009650C5"/>
    <w:rsid w:val="00965256"/>
    <w:rsid w:val="0096613D"/>
    <w:rsid w:val="0096640D"/>
    <w:rsid w:val="00966A09"/>
    <w:rsid w:val="00966D3D"/>
    <w:rsid w:val="00967336"/>
    <w:rsid w:val="00967B46"/>
    <w:rsid w:val="00967E4F"/>
    <w:rsid w:val="009705A8"/>
    <w:rsid w:val="00971448"/>
    <w:rsid w:val="0097197C"/>
    <w:rsid w:val="00972A25"/>
    <w:rsid w:val="0097326C"/>
    <w:rsid w:val="00973F99"/>
    <w:rsid w:val="0097416A"/>
    <w:rsid w:val="0097520A"/>
    <w:rsid w:val="00975CE9"/>
    <w:rsid w:val="00976144"/>
    <w:rsid w:val="009762BC"/>
    <w:rsid w:val="00976990"/>
    <w:rsid w:val="00976F71"/>
    <w:rsid w:val="00977917"/>
    <w:rsid w:val="00977E16"/>
    <w:rsid w:val="009805C6"/>
    <w:rsid w:val="0098110A"/>
    <w:rsid w:val="00984ABB"/>
    <w:rsid w:val="00984B59"/>
    <w:rsid w:val="009854C8"/>
    <w:rsid w:val="00985D32"/>
    <w:rsid w:val="009871AE"/>
    <w:rsid w:val="00993445"/>
    <w:rsid w:val="00994191"/>
    <w:rsid w:val="00994CBE"/>
    <w:rsid w:val="009955E6"/>
    <w:rsid w:val="00996108"/>
    <w:rsid w:val="009A0D4D"/>
    <w:rsid w:val="009A17D7"/>
    <w:rsid w:val="009A2C42"/>
    <w:rsid w:val="009A4B49"/>
    <w:rsid w:val="009B0890"/>
    <w:rsid w:val="009B236B"/>
    <w:rsid w:val="009B33E7"/>
    <w:rsid w:val="009B4B91"/>
    <w:rsid w:val="009B513F"/>
    <w:rsid w:val="009B61C4"/>
    <w:rsid w:val="009B7581"/>
    <w:rsid w:val="009B7E41"/>
    <w:rsid w:val="009C073D"/>
    <w:rsid w:val="009C0F5E"/>
    <w:rsid w:val="009C139B"/>
    <w:rsid w:val="009C1DE6"/>
    <w:rsid w:val="009C220F"/>
    <w:rsid w:val="009C272A"/>
    <w:rsid w:val="009C38B9"/>
    <w:rsid w:val="009C59F5"/>
    <w:rsid w:val="009C6A19"/>
    <w:rsid w:val="009C7A17"/>
    <w:rsid w:val="009C7C2E"/>
    <w:rsid w:val="009D0CFF"/>
    <w:rsid w:val="009D0E00"/>
    <w:rsid w:val="009D1643"/>
    <w:rsid w:val="009D18DB"/>
    <w:rsid w:val="009D1C65"/>
    <w:rsid w:val="009D3BFB"/>
    <w:rsid w:val="009D3D00"/>
    <w:rsid w:val="009D765D"/>
    <w:rsid w:val="009E12D9"/>
    <w:rsid w:val="009E1732"/>
    <w:rsid w:val="009E663F"/>
    <w:rsid w:val="009F16D5"/>
    <w:rsid w:val="009F18B8"/>
    <w:rsid w:val="009F27EB"/>
    <w:rsid w:val="009F2C37"/>
    <w:rsid w:val="009F398F"/>
    <w:rsid w:val="009F4AB6"/>
    <w:rsid w:val="009F56EC"/>
    <w:rsid w:val="009F5E53"/>
    <w:rsid w:val="009F62C8"/>
    <w:rsid w:val="009F6F96"/>
    <w:rsid w:val="009F7F0F"/>
    <w:rsid w:val="00A00EED"/>
    <w:rsid w:val="00A02372"/>
    <w:rsid w:val="00A02B0D"/>
    <w:rsid w:val="00A02CB3"/>
    <w:rsid w:val="00A0390D"/>
    <w:rsid w:val="00A042F4"/>
    <w:rsid w:val="00A04711"/>
    <w:rsid w:val="00A0544C"/>
    <w:rsid w:val="00A05705"/>
    <w:rsid w:val="00A063C0"/>
    <w:rsid w:val="00A068AB"/>
    <w:rsid w:val="00A06C9E"/>
    <w:rsid w:val="00A101F6"/>
    <w:rsid w:val="00A10FFF"/>
    <w:rsid w:val="00A11021"/>
    <w:rsid w:val="00A15AA9"/>
    <w:rsid w:val="00A15F53"/>
    <w:rsid w:val="00A16AEC"/>
    <w:rsid w:val="00A21AD3"/>
    <w:rsid w:val="00A23B39"/>
    <w:rsid w:val="00A241D0"/>
    <w:rsid w:val="00A24996"/>
    <w:rsid w:val="00A30589"/>
    <w:rsid w:val="00A30FBF"/>
    <w:rsid w:val="00A33DF0"/>
    <w:rsid w:val="00A35223"/>
    <w:rsid w:val="00A35403"/>
    <w:rsid w:val="00A359EA"/>
    <w:rsid w:val="00A3738A"/>
    <w:rsid w:val="00A374CB"/>
    <w:rsid w:val="00A41FD1"/>
    <w:rsid w:val="00A43A5B"/>
    <w:rsid w:val="00A44026"/>
    <w:rsid w:val="00A456F2"/>
    <w:rsid w:val="00A5145A"/>
    <w:rsid w:val="00A5202E"/>
    <w:rsid w:val="00A5374E"/>
    <w:rsid w:val="00A5558D"/>
    <w:rsid w:val="00A55DAF"/>
    <w:rsid w:val="00A578AF"/>
    <w:rsid w:val="00A6082E"/>
    <w:rsid w:val="00A60C79"/>
    <w:rsid w:val="00A615F8"/>
    <w:rsid w:val="00A62341"/>
    <w:rsid w:val="00A624A8"/>
    <w:rsid w:val="00A64A04"/>
    <w:rsid w:val="00A669F6"/>
    <w:rsid w:val="00A72688"/>
    <w:rsid w:val="00A734A1"/>
    <w:rsid w:val="00A7428E"/>
    <w:rsid w:val="00A7458C"/>
    <w:rsid w:val="00A75374"/>
    <w:rsid w:val="00A76631"/>
    <w:rsid w:val="00A772D8"/>
    <w:rsid w:val="00A81153"/>
    <w:rsid w:val="00A82B5F"/>
    <w:rsid w:val="00A830C0"/>
    <w:rsid w:val="00A8313F"/>
    <w:rsid w:val="00A833C7"/>
    <w:rsid w:val="00A83EBE"/>
    <w:rsid w:val="00A8492E"/>
    <w:rsid w:val="00A854B5"/>
    <w:rsid w:val="00A8772D"/>
    <w:rsid w:val="00A9116E"/>
    <w:rsid w:val="00A9237E"/>
    <w:rsid w:val="00A949F3"/>
    <w:rsid w:val="00A94C19"/>
    <w:rsid w:val="00A9567A"/>
    <w:rsid w:val="00A968D2"/>
    <w:rsid w:val="00A971B5"/>
    <w:rsid w:val="00AA0311"/>
    <w:rsid w:val="00AA2696"/>
    <w:rsid w:val="00AA5213"/>
    <w:rsid w:val="00AA6BDF"/>
    <w:rsid w:val="00AA7A90"/>
    <w:rsid w:val="00AB00A9"/>
    <w:rsid w:val="00AB2E5A"/>
    <w:rsid w:val="00AB330F"/>
    <w:rsid w:val="00AB63F8"/>
    <w:rsid w:val="00AB7354"/>
    <w:rsid w:val="00AB7BD0"/>
    <w:rsid w:val="00AC144B"/>
    <w:rsid w:val="00AC165F"/>
    <w:rsid w:val="00AC1857"/>
    <w:rsid w:val="00AC1A69"/>
    <w:rsid w:val="00AC24AA"/>
    <w:rsid w:val="00AC395C"/>
    <w:rsid w:val="00AC3DF7"/>
    <w:rsid w:val="00AC432B"/>
    <w:rsid w:val="00AC4CB3"/>
    <w:rsid w:val="00AD1A6C"/>
    <w:rsid w:val="00AD4236"/>
    <w:rsid w:val="00AD4719"/>
    <w:rsid w:val="00AD4915"/>
    <w:rsid w:val="00AD57B6"/>
    <w:rsid w:val="00AD6863"/>
    <w:rsid w:val="00AD6A39"/>
    <w:rsid w:val="00AD6FE1"/>
    <w:rsid w:val="00AE0C71"/>
    <w:rsid w:val="00AE1908"/>
    <w:rsid w:val="00AE2333"/>
    <w:rsid w:val="00AE3186"/>
    <w:rsid w:val="00AE3E57"/>
    <w:rsid w:val="00AE46AC"/>
    <w:rsid w:val="00AE4B60"/>
    <w:rsid w:val="00AE52F9"/>
    <w:rsid w:val="00AE5DCD"/>
    <w:rsid w:val="00AE5E34"/>
    <w:rsid w:val="00AE6D85"/>
    <w:rsid w:val="00AE7DFF"/>
    <w:rsid w:val="00AE7EE3"/>
    <w:rsid w:val="00AF0F48"/>
    <w:rsid w:val="00AF109B"/>
    <w:rsid w:val="00AF16E1"/>
    <w:rsid w:val="00AF2D6D"/>
    <w:rsid w:val="00AF3FB7"/>
    <w:rsid w:val="00AF61EC"/>
    <w:rsid w:val="00AF62E7"/>
    <w:rsid w:val="00AF6582"/>
    <w:rsid w:val="00AF7A34"/>
    <w:rsid w:val="00AF7D96"/>
    <w:rsid w:val="00AF7FF8"/>
    <w:rsid w:val="00B000A0"/>
    <w:rsid w:val="00B001B6"/>
    <w:rsid w:val="00B00A4F"/>
    <w:rsid w:val="00B00BA1"/>
    <w:rsid w:val="00B018B4"/>
    <w:rsid w:val="00B027E0"/>
    <w:rsid w:val="00B02E97"/>
    <w:rsid w:val="00B0387E"/>
    <w:rsid w:val="00B043B4"/>
    <w:rsid w:val="00B04BE1"/>
    <w:rsid w:val="00B05D15"/>
    <w:rsid w:val="00B07122"/>
    <w:rsid w:val="00B07A00"/>
    <w:rsid w:val="00B07A36"/>
    <w:rsid w:val="00B108A1"/>
    <w:rsid w:val="00B10CE7"/>
    <w:rsid w:val="00B14766"/>
    <w:rsid w:val="00B15218"/>
    <w:rsid w:val="00B168C4"/>
    <w:rsid w:val="00B16B6E"/>
    <w:rsid w:val="00B20531"/>
    <w:rsid w:val="00B20B7B"/>
    <w:rsid w:val="00B213A4"/>
    <w:rsid w:val="00B21814"/>
    <w:rsid w:val="00B22B0F"/>
    <w:rsid w:val="00B22F11"/>
    <w:rsid w:val="00B23121"/>
    <w:rsid w:val="00B25115"/>
    <w:rsid w:val="00B31EA0"/>
    <w:rsid w:val="00B320BD"/>
    <w:rsid w:val="00B3225D"/>
    <w:rsid w:val="00B358AE"/>
    <w:rsid w:val="00B37389"/>
    <w:rsid w:val="00B42CCD"/>
    <w:rsid w:val="00B44BDE"/>
    <w:rsid w:val="00B473A5"/>
    <w:rsid w:val="00B4759B"/>
    <w:rsid w:val="00B47FC7"/>
    <w:rsid w:val="00B520F0"/>
    <w:rsid w:val="00B528B9"/>
    <w:rsid w:val="00B52E34"/>
    <w:rsid w:val="00B55A19"/>
    <w:rsid w:val="00B5639B"/>
    <w:rsid w:val="00B57A35"/>
    <w:rsid w:val="00B603F4"/>
    <w:rsid w:val="00B60742"/>
    <w:rsid w:val="00B618FA"/>
    <w:rsid w:val="00B62645"/>
    <w:rsid w:val="00B6294C"/>
    <w:rsid w:val="00B62B37"/>
    <w:rsid w:val="00B66177"/>
    <w:rsid w:val="00B702DF"/>
    <w:rsid w:val="00B70DCF"/>
    <w:rsid w:val="00B71B8E"/>
    <w:rsid w:val="00B71C15"/>
    <w:rsid w:val="00B72F55"/>
    <w:rsid w:val="00B73D46"/>
    <w:rsid w:val="00B74514"/>
    <w:rsid w:val="00B749BE"/>
    <w:rsid w:val="00B75309"/>
    <w:rsid w:val="00B81880"/>
    <w:rsid w:val="00B82808"/>
    <w:rsid w:val="00B83525"/>
    <w:rsid w:val="00B83648"/>
    <w:rsid w:val="00B83A30"/>
    <w:rsid w:val="00B85B41"/>
    <w:rsid w:val="00B8667B"/>
    <w:rsid w:val="00B8736A"/>
    <w:rsid w:val="00B91782"/>
    <w:rsid w:val="00B92371"/>
    <w:rsid w:val="00B93813"/>
    <w:rsid w:val="00B95B9C"/>
    <w:rsid w:val="00B95F65"/>
    <w:rsid w:val="00B9690D"/>
    <w:rsid w:val="00B97E13"/>
    <w:rsid w:val="00BA036A"/>
    <w:rsid w:val="00BA0E4B"/>
    <w:rsid w:val="00BA1FB9"/>
    <w:rsid w:val="00BA2321"/>
    <w:rsid w:val="00BA2518"/>
    <w:rsid w:val="00BA2F24"/>
    <w:rsid w:val="00BA4098"/>
    <w:rsid w:val="00BA525C"/>
    <w:rsid w:val="00BA610D"/>
    <w:rsid w:val="00BA7397"/>
    <w:rsid w:val="00BB0696"/>
    <w:rsid w:val="00BB0825"/>
    <w:rsid w:val="00BB3586"/>
    <w:rsid w:val="00BB3C4C"/>
    <w:rsid w:val="00BB7111"/>
    <w:rsid w:val="00BC07E0"/>
    <w:rsid w:val="00BC0F26"/>
    <w:rsid w:val="00BC12B0"/>
    <w:rsid w:val="00BC1A77"/>
    <w:rsid w:val="00BC3DC9"/>
    <w:rsid w:val="00BC4FBD"/>
    <w:rsid w:val="00BC5279"/>
    <w:rsid w:val="00BC67DD"/>
    <w:rsid w:val="00BC74C4"/>
    <w:rsid w:val="00BD0D8E"/>
    <w:rsid w:val="00BD11BA"/>
    <w:rsid w:val="00BD6D83"/>
    <w:rsid w:val="00BD7436"/>
    <w:rsid w:val="00BE0B72"/>
    <w:rsid w:val="00BE2B2A"/>
    <w:rsid w:val="00BE48F2"/>
    <w:rsid w:val="00BE5153"/>
    <w:rsid w:val="00BE5A6F"/>
    <w:rsid w:val="00BE5D9B"/>
    <w:rsid w:val="00BE6A08"/>
    <w:rsid w:val="00BE6AFE"/>
    <w:rsid w:val="00BE7E0E"/>
    <w:rsid w:val="00BF0040"/>
    <w:rsid w:val="00BF0FD9"/>
    <w:rsid w:val="00BF336F"/>
    <w:rsid w:val="00BF49FD"/>
    <w:rsid w:val="00BF4BBD"/>
    <w:rsid w:val="00C00949"/>
    <w:rsid w:val="00C0195B"/>
    <w:rsid w:val="00C01C2A"/>
    <w:rsid w:val="00C03004"/>
    <w:rsid w:val="00C059F4"/>
    <w:rsid w:val="00C06467"/>
    <w:rsid w:val="00C07B5C"/>
    <w:rsid w:val="00C10842"/>
    <w:rsid w:val="00C10BE4"/>
    <w:rsid w:val="00C13840"/>
    <w:rsid w:val="00C14C9B"/>
    <w:rsid w:val="00C14CC1"/>
    <w:rsid w:val="00C15C69"/>
    <w:rsid w:val="00C169FF"/>
    <w:rsid w:val="00C172B0"/>
    <w:rsid w:val="00C20335"/>
    <w:rsid w:val="00C20C4E"/>
    <w:rsid w:val="00C21637"/>
    <w:rsid w:val="00C22E07"/>
    <w:rsid w:val="00C24FAD"/>
    <w:rsid w:val="00C253BE"/>
    <w:rsid w:val="00C2574D"/>
    <w:rsid w:val="00C26D98"/>
    <w:rsid w:val="00C26DB4"/>
    <w:rsid w:val="00C3005A"/>
    <w:rsid w:val="00C30108"/>
    <w:rsid w:val="00C3149C"/>
    <w:rsid w:val="00C32815"/>
    <w:rsid w:val="00C334DC"/>
    <w:rsid w:val="00C33BA8"/>
    <w:rsid w:val="00C343FF"/>
    <w:rsid w:val="00C353DD"/>
    <w:rsid w:val="00C35A6B"/>
    <w:rsid w:val="00C35E0B"/>
    <w:rsid w:val="00C41C98"/>
    <w:rsid w:val="00C428B0"/>
    <w:rsid w:val="00C439EF"/>
    <w:rsid w:val="00C44474"/>
    <w:rsid w:val="00C4539B"/>
    <w:rsid w:val="00C45FD4"/>
    <w:rsid w:val="00C4785D"/>
    <w:rsid w:val="00C516EA"/>
    <w:rsid w:val="00C521DA"/>
    <w:rsid w:val="00C52626"/>
    <w:rsid w:val="00C5364D"/>
    <w:rsid w:val="00C54E28"/>
    <w:rsid w:val="00C57245"/>
    <w:rsid w:val="00C576BA"/>
    <w:rsid w:val="00C57B87"/>
    <w:rsid w:val="00C61040"/>
    <w:rsid w:val="00C62716"/>
    <w:rsid w:val="00C63FC1"/>
    <w:rsid w:val="00C652AE"/>
    <w:rsid w:val="00C65AC9"/>
    <w:rsid w:val="00C65B7E"/>
    <w:rsid w:val="00C65E76"/>
    <w:rsid w:val="00C65F8D"/>
    <w:rsid w:val="00C67FF8"/>
    <w:rsid w:val="00C73DB7"/>
    <w:rsid w:val="00C76F5D"/>
    <w:rsid w:val="00C80185"/>
    <w:rsid w:val="00C840E9"/>
    <w:rsid w:val="00C85CAF"/>
    <w:rsid w:val="00C86EBD"/>
    <w:rsid w:val="00C93F69"/>
    <w:rsid w:val="00C94AC7"/>
    <w:rsid w:val="00C950A2"/>
    <w:rsid w:val="00C96A83"/>
    <w:rsid w:val="00C96BE0"/>
    <w:rsid w:val="00CA1827"/>
    <w:rsid w:val="00CA2D53"/>
    <w:rsid w:val="00CA3447"/>
    <w:rsid w:val="00CA436E"/>
    <w:rsid w:val="00CA45F5"/>
    <w:rsid w:val="00CA5A09"/>
    <w:rsid w:val="00CB0FCD"/>
    <w:rsid w:val="00CB20BE"/>
    <w:rsid w:val="00CB2A89"/>
    <w:rsid w:val="00CB2ECF"/>
    <w:rsid w:val="00CB5788"/>
    <w:rsid w:val="00CB6572"/>
    <w:rsid w:val="00CB6807"/>
    <w:rsid w:val="00CC0297"/>
    <w:rsid w:val="00CC2D73"/>
    <w:rsid w:val="00CC4654"/>
    <w:rsid w:val="00CC4C02"/>
    <w:rsid w:val="00CC4E2C"/>
    <w:rsid w:val="00CC7609"/>
    <w:rsid w:val="00CC7BA3"/>
    <w:rsid w:val="00CD0CB0"/>
    <w:rsid w:val="00CD1000"/>
    <w:rsid w:val="00CD106D"/>
    <w:rsid w:val="00CD150A"/>
    <w:rsid w:val="00CD1A00"/>
    <w:rsid w:val="00CD2F1C"/>
    <w:rsid w:val="00CD3696"/>
    <w:rsid w:val="00CD435F"/>
    <w:rsid w:val="00CD743E"/>
    <w:rsid w:val="00CD7FE1"/>
    <w:rsid w:val="00CE0800"/>
    <w:rsid w:val="00CE08DC"/>
    <w:rsid w:val="00CE09DC"/>
    <w:rsid w:val="00CE11B4"/>
    <w:rsid w:val="00CE24DC"/>
    <w:rsid w:val="00CE4774"/>
    <w:rsid w:val="00CE6B4A"/>
    <w:rsid w:val="00CE6B4F"/>
    <w:rsid w:val="00CE7696"/>
    <w:rsid w:val="00CE7F6B"/>
    <w:rsid w:val="00CF078C"/>
    <w:rsid w:val="00CF1D13"/>
    <w:rsid w:val="00CF2383"/>
    <w:rsid w:val="00CF4719"/>
    <w:rsid w:val="00CF5BB5"/>
    <w:rsid w:val="00CF7FFE"/>
    <w:rsid w:val="00D005B8"/>
    <w:rsid w:val="00D0118C"/>
    <w:rsid w:val="00D025CA"/>
    <w:rsid w:val="00D0346C"/>
    <w:rsid w:val="00D03D6A"/>
    <w:rsid w:val="00D04326"/>
    <w:rsid w:val="00D04F97"/>
    <w:rsid w:val="00D05000"/>
    <w:rsid w:val="00D0527C"/>
    <w:rsid w:val="00D102FB"/>
    <w:rsid w:val="00D1162A"/>
    <w:rsid w:val="00D144C1"/>
    <w:rsid w:val="00D14BB4"/>
    <w:rsid w:val="00D1562D"/>
    <w:rsid w:val="00D20B74"/>
    <w:rsid w:val="00D20E86"/>
    <w:rsid w:val="00D23151"/>
    <w:rsid w:val="00D23428"/>
    <w:rsid w:val="00D23D60"/>
    <w:rsid w:val="00D24506"/>
    <w:rsid w:val="00D25A3A"/>
    <w:rsid w:val="00D26741"/>
    <w:rsid w:val="00D27833"/>
    <w:rsid w:val="00D305DF"/>
    <w:rsid w:val="00D3127F"/>
    <w:rsid w:val="00D33A23"/>
    <w:rsid w:val="00D33C66"/>
    <w:rsid w:val="00D3483F"/>
    <w:rsid w:val="00D35168"/>
    <w:rsid w:val="00D359B2"/>
    <w:rsid w:val="00D36731"/>
    <w:rsid w:val="00D40525"/>
    <w:rsid w:val="00D40B81"/>
    <w:rsid w:val="00D40E2D"/>
    <w:rsid w:val="00D41DB0"/>
    <w:rsid w:val="00D42132"/>
    <w:rsid w:val="00D42268"/>
    <w:rsid w:val="00D425E2"/>
    <w:rsid w:val="00D42BF0"/>
    <w:rsid w:val="00D42BFB"/>
    <w:rsid w:val="00D4350B"/>
    <w:rsid w:val="00D458D0"/>
    <w:rsid w:val="00D459CD"/>
    <w:rsid w:val="00D4678C"/>
    <w:rsid w:val="00D50023"/>
    <w:rsid w:val="00D52922"/>
    <w:rsid w:val="00D536C0"/>
    <w:rsid w:val="00D53E41"/>
    <w:rsid w:val="00D54494"/>
    <w:rsid w:val="00D54E46"/>
    <w:rsid w:val="00D56D76"/>
    <w:rsid w:val="00D57105"/>
    <w:rsid w:val="00D57C63"/>
    <w:rsid w:val="00D609CA"/>
    <w:rsid w:val="00D6508E"/>
    <w:rsid w:val="00D664CB"/>
    <w:rsid w:val="00D67BD5"/>
    <w:rsid w:val="00D74B68"/>
    <w:rsid w:val="00D74EB2"/>
    <w:rsid w:val="00D75164"/>
    <w:rsid w:val="00D77D79"/>
    <w:rsid w:val="00D81460"/>
    <w:rsid w:val="00D82B30"/>
    <w:rsid w:val="00D83A40"/>
    <w:rsid w:val="00D850D5"/>
    <w:rsid w:val="00D85552"/>
    <w:rsid w:val="00D862F9"/>
    <w:rsid w:val="00D864E9"/>
    <w:rsid w:val="00D912AD"/>
    <w:rsid w:val="00D921CC"/>
    <w:rsid w:val="00D923C5"/>
    <w:rsid w:val="00D923E5"/>
    <w:rsid w:val="00D924FC"/>
    <w:rsid w:val="00D92AE4"/>
    <w:rsid w:val="00D931F3"/>
    <w:rsid w:val="00D944FB"/>
    <w:rsid w:val="00D96BEC"/>
    <w:rsid w:val="00D97AD1"/>
    <w:rsid w:val="00DA1767"/>
    <w:rsid w:val="00DA3D50"/>
    <w:rsid w:val="00DA71FE"/>
    <w:rsid w:val="00DA72DC"/>
    <w:rsid w:val="00DA765C"/>
    <w:rsid w:val="00DB0912"/>
    <w:rsid w:val="00DB0C66"/>
    <w:rsid w:val="00DB251A"/>
    <w:rsid w:val="00DB4102"/>
    <w:rsid w:val="00DB425A"/>
    <w:rsid w:val="00DB4914"/>
    <w:rsid w:val="00DB5591"/>
    <w:rsid w:val="00DB65BA"/>
    <w:rsid w:val="00DB6E56"/>
    <w:rsid w:val="00DB7DA5"/>
    <w:rsid w:val="00DC0036"/>
    <w:rsid w:val="00DC06C9"/>
    <w:rsid w:val="00DC1033"/>
    <w:rsid w:val="00DC1408"/>
    <w:rsid w:val="00DC1615"/>
    <w:rsid w:val="00DC17AB"/>
    <w:rsid w:val="00DC278E"/>
    <w:rsid w:val="00DC3EF8"/>
    <w:rsid w:val="00DC45B4"/>
    <w:rsid w:val="00DC5CBF"/>
    <w:rsid w:val="00DC5F2B"/>
    <w:rsid w:val="00DD2270"/>
    <w:rsid w:val="00DD3316"/>
    <w:rsid w:val="00DD3684"/>
    <w:rsid w:val="00DD4BA9"/>
    <w:rsid w:val="00DD509F"/>
    <w:rsid w:val="00DD5120"/>
    <w:rsid w:val="00DD512E"/>
    <w:rsid w:val="00DD5B55"/>
    <w:rsid w:val="00DD5DB7"/>
    <w:rsid w:val="00DD6968"/>
    <w:rsid w:val="00DE00F3"/>
    <w:rsid w:val="00DE06E3"/>
    <w:rsid w:val="00DE0C17"/>
    <w:rsid w:val="00DE1B5D"/>
    <w:rsid w:val="00DE1CF0"/>
    <w:rsid w:val="00DE29EE"/>
    <w:rsid w:val="00DE423F"/>
    <w:rsid w:val="00DE51B6"/>
    <w:rsid w:val="00DE59C5"/>
    <w:rsid w:val="00DF1AEC"/>
    <w:rsid w:val="00DF336C"/>
    <w:rsid w:val="00DF4768"/>
    <w:rsid w:val="00DF4BBD"/>
    <w:rsid w:val="00DF4BF8"/>
    <w:rsid w:val="00E00AF6"/>
    <w:rsid w:val="00E02EDE"/>
    <w:rsid w:val="00E03253"/>
    <w:rsid w:val="00E050F7"/>
    <w:rsid w:val="00E11658"/>
    <w:rsid w:val="00E11D3E"/>
    <w:rsid w:val="00E12B44"/>
    <w:rsid w:val="00E12F45"/>
    <w:rsid w:val="00E131DC"/>
    <w:rsid w:val="00E13968"/>
    <w:rsid w:val="00E13AD1"/>
    <w:rsid w:val="00E13B29"/>
    <w:rsid w:val="00E14282"/>
    <w:rsid w:val="00E14394"/>
    <w:rsid w:val="00E14834"/>
    <w:rsid w:val="00E21973"/>
    <w:rsid w:val="00E2232B"/>
    <w:rsid w:val="00E2239A"/>
    <w:rsid w:val="00E22E50"/>
    <w:rsid w:val="00E2313E"/>
    <w:rsid w:val="00E23225"/>
    <w:rsid w:val="00E238C8"/>
    <w:rsid w:val="00E23D69"/>
    <w:rsid w:val="00E2501C"/>
    <w:rsid w:val="00E25405"/>
    <w:rsid w:val="00E27FD2"/>
    <w:rsid w:val="00E3064A"/>
    <w:rsid w:val="00E321AC"/>
    <w:rsid w:val="00E32A9A"/>
    <w:rsid w:val="00E336C8"/>
    <w:rsid w:val="00E33F0C"/>
    <w:rsid w:val="00E35D96"/>
    <w:rsid w:val="00E376AD"/>
    <w:rsid w:val="00E4025D"/>
    <w:rsid w:val="00E407DA"/>
    <w:rsid w:val="00E41357"/>
    <w:rsid w:val="00E41702"/>
    <w:rsid w:val="00E426B6"/>
    <w:rsid w:val="00E4290B"/>
    <w:rsid w:val="00E42B67"/>
    <w:rsid w:val="00E43B7C"/>
    <w:rsid w:val="00E45562"/>
    <w:rsid w:val="00E466D5"/>
    <w:rsid w:val="00E515E5"/>
    <w:rsid w:val="00E51BCB"/>
    <w:rsid w:val="00E51D19"/>
    <w:rsid w:val="00E536D9"/>
    <w:rsid w:val="00E53AD2"/>
    <w:rsid w:val="00E55181"/>
    <w:rsid w:val="00E5596E"/>
    <w:rsid w:val="00E55BAB"/>
    <w:rsid w:val="00E5665B"/>
    <w:rsid w:val="00E57788"/>
    <w:rsid w:val="00E600C5"/>
    <w:rsid w:val="00E6071D"/>
    <w:rsid w:val="00E60F70"/>
    <w:rsid w:val="00E64043"/>
    <w:rsid w:val="00E65789"/>
    <w:rsid w:val="00E663E5"/>
    <w:rsid w:val="00E70539"/>
    <w:rsid w:val="00E7117E"/>
    <w:rsid w:val="00E761AB"/>
    <w:rsid w:val="00E7768B"/>
    <w:rsid w:val="00E81EAE"/>
    <w:rsid w:val="00E822BB"/>
    <w:rsid w:val="00E8430D"/>
    <w:rsid w:val="00E84536"/>
    <w:rsid w:val="00E86B43"/>
    <w:rsid w:val="00E86E3E"/>
    <w:rsid w:val="00E90270"/>
    <w:rsid w:val="00E9067C"/>
    <w:rsid w:val="00E90D28"/>
    <w:rsid w:val="00E92645"/>
    <w:rsid w:val="00E92F2F"/>
    <w:rsid w:val="00E93C02"/>
    <w:rsid w:val="00E93F26"/>
    <w:rsid w:val="00E94063"/>
    <w:rsid w:val="00E95756"/>
    <w:rsid w:val="00E95EA0"/>
    <w:rsid w:val="00E97411"/>
    <w:rsid w:val="00EA4A5E"/>
    <w:rsid w:val="00EA4E59"/>
    <w:rsid w:val="00EA4F74"/>
    <w:rsid w:val="00EA5FC5"/>
    <w:rsid w:val="00EA7CC0"/>
    <w:rsid w:val="00EA7ED8"/>
    <w:rsid w:val="00EB01E9"/>
    <w:rsid w:val="00EB164C"/>
    <w:rsid w:val="00EB24ED"/>
    <w:rsid w:val="00EB26AE"/>
    <w:rsid w:val="00EB4120"/>
    <w:rsid w:val="00EB491E"/>
    <w:rsid w:val="00EB4F84"/>
    <w:rsid w:val="00EB52BF"/>
    <w:rsid w:val="00EB70CF"/>
    <w:rsid w:val="00EB739E"/>
    <w:rsid w:val="00EB7C0F"/>
    <w:rsid w:val="00EC0F7D"/>
    <w:rsid w:val="00EC1B2D"/>
    <w:rsid w:val="00EC3E6E"/>
    <w:rsid w:val="00EC4CBB"/>
    <w:rsid w:val="00EC4CEB"/>
    <w:rsid w:val="00EC514D"/>
    <w:rsid w:val="00EC5A09"/>
    <w:rsid w:val="00EC6122"/>
    <w:rsid w:val="00EC79D5"/>
    <w:rsid w:val="00ED1ADA"/>
    <w:rsid w:val="00ED2A03"/>
    <w:rsid w:val="00ED2E19"/>
    <w:rsid w:val="00ED6865"/>
    <w:rsid w:val="00EE04B4"/>
    <w:rsid w:val="00EE1D15"/>
    <w:rsid w:val="00EE21CC"/>
    <w:rsid w:val="00EE2C32"/>
    <w:rsid w:val="00EE33FF"/>
    <w:rsid w:val="00EE5DFB"/>
    <w:rsid w:val="00EE696B"/>
    <w:rsid w:val="00EE6F34"/>
    <w:rsid w:val="00EE7E62"/>
    <w:rsid w:val="00EF0BA7"/>
    <w:rsid w:val="00EF1D56"/>
    <w:rsid w:val="00EF2701"/>
    <w:rsid w:val="00EF71DC"/>
    <w:rsid w:val="00F00B37"/>
    <w:rsid w:val="00F021AD"/>
    <w:rsid w:val="00F03E24"/>
    <w:rsid w:val="00F05012"/>
    <w:rsid w:val="00F0527E"/>
    <w:rsid w:val="00F058B1"/>
    <w:rsid w:val="00F067BF"/>
    <w:rsid w:val="00F12D9C"/>
    <w:rsid w:val="00F1477F"/>
    <w:rsid w:val="00F14DE0"/>
    <w:rsid w:val="00F1642E"/>
    <w:rsid w:val="00F16515"/>
    <w:rsid w:val="00F20ADC"/>
    <w:rsid w:val="00F20E48"/>
    <w:rsid w:val="00F212D2"/>
    <w:rsid w:val="00F217FF"/>
    <w:rsid w:val="00F21B01"/>
    <w:rsid w:val="00F21D21"/>
    <w:rsid w:val="00F2297F"/>
    <w:rsid w:val="00F22FB2"/>
    <w:rsid w:val="00F23906"/>
    <w:rsid w:val="00F248A0"/>
    <w:rsid w:val="00F2628B"/>
    <w:rsid w:val="00F2670D"/>
    <w:rsid w:val="00F2781B"/>
    <w:rsid w:val="00F27D08"/>
    <w:rsid w:val="00F3074A"/>
    <w:rsid w:val="00F30BA5"/>
    <w:rsid w:val="00F324E9"/>
    <w:rsid w:val="00F32625"/>
    <w:rsid w:val="00F34275"/>
    <w:rsid w:val="00F361B0"/>
    <w:rsid w:val="00F364C4"/>
    <w:rsid w:val="00F37A50"/>
    <w:rsid w:val="00F405F8"/>
    <w:rsid w:val="00F420DC"/>
    <w:rsid w:val="00F432AC"/>
    <w:rsid w:val="00F43C86"/>
    <w:rsid w:val="00F45653"/>
    <w:rsid w:val="00F50D82"/>
    <w:rsid w:val="00F51C16"/>
    <w:rsid w:val="00F534A0"/>
    <w:rsid w:val="00F54835"/>
    <w:rsid w:val="00F553CE"/>
    <w:rsid w:val="00F5677C"/>
    <w:rsid w:val="00F56F01"/>
    <w:rsid w:val="00F57867"/>
    <w:rsid w:val="00F622D4"/>
    <w:rsid w:val="00F63436"/>
    <w:rsid w:val="00F65267"/>
    <w:rsid w:val="00F653E3"/>
    <w:rsid w:val="00F6602C"/>
    <w:rsid w:val="00F67CBE"/>
    <w:rsid w:val="00F7167E"/>
    <w:rsid w:val="00F71AA2"/>
    <w:rsid w:val="00F720F8"/>
    <w:rsid w:val="00F73864"/>
    <w:rsid w:val="00F73A59"/>
    <w:rsid w:val="00F7583A"/>
    <w:rsid w:val="00F769B4"/>
    <w:rsid w:val="00F80EE6"/>
    <w:rsid w:val="00F80F6F"/>
    <w:rsid w:val="00F81DF7"/>
    <w:rsid w:val="00F836FE"/>
    <w:rsid w:val="00F837A3"/>
    <w:rsid w:val="00F839AA"/>
    <w:rsid w:val="00F84EA8"/>
    <w:rsid w:val="00F85304"/>
    <w:rsid w:val="00F86B7A"/>
    <w:rsid w:val="00F874A1"/>
    <w:rsid w:val="00F87CC4"/>
    <w:rsid w:val="00F9064A"/>
    <w:rsid w:val="00F90B1E"/>
    <w:rsid w:val="00F91928"/>
    <w:rsid w:val="00F9259A"/>
    <w:rsid w:val="00F92974"/>
    <w:rsid w:val="00F92EDA"/>
    <w:rsid w:val="00F92F33"/>
    <w:rsid w:val="00F93474"/>
    <w:rsid w:val="00F93ABC"/>
    <w:rsid w:val="00F95FC1"/>
    <w:rsid w:val="00F960EE"/>
    <w:rsid w:val="00F9611E"/>
    <w:rsid w:val="00FA03A4"/>
    <w:rsid w:val="00FA1F43"/>
    <w:rsid w:val="00FA322B"/>
    <w:rsid w:val="00FA3295"/>
    <w:rsid w:val="00FA60CA"/>
    <w:rsid w:val="00FA700F"/>
    <w:rsid w:val="00FB19AF"/>
    <w:rsid w:val="00FB4021"/>
    <w:rsid w:val="00FB5712"/>
    <w:rsid w:val="00FB6EFB"/>
    <w:rsid w:val="00FB7514"/>
    <w:rsid w:val="00FB7F62"/>
    <w:rsid w:val="00FC1505"/>
    <w:rsid w:val="00FC26B6"/>
    <w:rsid w:val="00FC3FA1"/>
    <w:rsid w:val="00FC560B"/>
    <w:rsid w:val="00FD02DF"/>
    <w:rsid w:val="00FD0CE6"/>
    <w:rsid w:val="00FD1DE1"/>
    <w:rsid w:val="00FD27DC"/>
    <w:rsid w:val="00FD32AF"/>
    <w:rsid w:val="00FD432E"/>
    <w:rsid w:val="00FD5181"/>
    <w:rsid w:val="00FD5A7C"/>
    <w:rsid w:val="00FD6227"/>
    <w:rsid w:val="00FD6E6C"/>
    <w:rsid w:val="00FD7756"/>
    <w:rsid w:val="00FE2A9C"/>
    <w:rsid w:val="00FE51A3"/>
    <w:rsid w:val="00FE5DDF"/>
    <w:rsid w:val="00FE5FB1"/>
    <w:rsid w:val="00FE6926"/>
    <w:rsid w:val="00FE7C01"/>
    <w:rsid w:val="00FF02C8"/>
    <w:rsid w:val="00FF1443"/>
    <w:rsid w:val="00FF1473"/>
    <w:rsid w:val="00FF1E43"/>
    <w:rsid w:val="00FF33A5"/>
    <w:rsid w:val="00FF3AAA"/>
    <w:rsid w:val="00FF414E"/>
    <w:rsid w:val="00FF5C63"/>
    <w:rsid w:val="00FF6F6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colormenu v:ext="edit" fillcolor="none"/>
    </o:shapedefaults>
    <o:shapelayout v:ext="edit">
      <o:idmap v:ext="edit" data="2"/>
    </o:shapelayout>
  </w:shapeDefaults>
  <w:decimalSymbol w:val=","/>
  <w:listSeparator w:val=";"/>
  <w14:docId w14:val="606263BC"/>
  <w15:chartTrackingRefBased/>
  <w15:docId w15:val="{FADF22FD-2AB6-41C0-B954-EB1C946B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DD"/>
    <w:pPr>
      <w:widowControl w:val="0"/>
      <w:autoSpaceDE w:val="0"/>
      <w:autoSpaceDN w:val="0"/>
      <w:adjustRightInd w:val="0"/>
    </w:pPr>
    <w:rPr>
      <w:szCs w:val="24"/>
      <w:lang w:eastAsia="fr-FR"/>
    </w:rPr>
  </w:style>
  <w:style w:type="paragraph" w:styleId="Titre1">
    <w:name w:val="heading 1"/>
    <w:basedOn w:val="Normal"/>
    <w:next w:val="Normal"/>
    <w:link w:val="Titre1Car"/>
    <w:qFormat/>
    <w:rsid w:val="006E1DB6"/>
    <w:pPr>
      <w:keepNext/>
      <w:tabs>
        <w:tab w:val="left" w:pos="-720"/>
        <w:tab w:val="left" w:pos="0"/>
        <w:tab w:val="left" w:pos="720"/>
        <w:tab w:val="left" w:pos="1440"/>
        <w:tab w:val="left" w:pos="1800"/>
        <w:tab w:val="left" w:pos="2880"/>
      </w:tabs>
      <w:jc w:val="both"/>
      <w:outlineLvl w:val="0"/>
    </w:pPr>
    <w:rPr>
      <w:b/>
      <w:bCs/>
      <w:sz w:val="24"/>
      <w:u w:val="single"/>
      <w:lang w:val="x-none"/>
    </w:rPr>
  </w:style>
  <w:style w:type="paragraph" w:styleId="Titre2">
    <w:name w:val="heading 2"/>
    <w:basedOn w:val="Normal"/>
    <w:next w:val="Normal"/>
    <w:link w:val="Titre2Car"/>
    <w:qFormat/>
    <w:rsid w:val="008E7FBB"/>
    <w:pPr>
      <w:keepNext/>
      <w:spacing w:before="240" w:after="60"/>
      <w:outlineLvl w:val="1"/>
    </w:pPr>
    <w:rPr>
      <w:rFonts w:ascii="Cambria" w:hAnsi="Cambria"/>
      <w:b/>
      <w:bCs/>
      <w:i/>
      <w:iCs/>
      <w:sz w:val="28"/>
      <w:szCs w:val="28"/>
      <w:lang w:eastAsia="x-none"/>
    </w:rPr>
  </w:style>
  <w:style w:type="paragraph" w:styleId="Titre3">
    <w:name w:val="heading 3"/>
    <w:basedOn w:val="Normal"/>
    <w:next w:val="Normal"/>
    <w:link w:val="Titre3Car"/>
    <w:qFormat/>
    <w:rsid w:val="00EE5ED7"/>
    <w:pPr>
      <w:keepNext/>
      <w:spacing w:before="240" w:after="60"/>
      <w:outlineLvl w:val="2"/>
    </w:pPr>
    <w:rPr>
      <w:rFonts w:ascii="Cambria" w:hAnsi="Cambria"/>
      <w:b/>
      <w:bCs/>
      <w:sz w:val="26"/>
      <w:szCs w:val="26"/>
      <w:lang w:eastAsia="x-none"/>
    </w:rPr>
  </w:style>
  <w:style w:type="paragraph" w:styleId="Titre4">
    <w:name w:val="heading 4"/>
    <w:basedOn w:val="Normal"/>
    <w:next w:val="Normal"/>
    <w:link w:val="Titre4Car"/>
    <w:qFormat/>
    <w:rsid w:val="00EE5ED7"/>
    <w:pPr>
      <w:keepNext/>
      <w:spacing w:before="240" w:after="60"/>
      <w:outlineLvl w:val="3"/>
    </w:pPr>
    <w:rPr>
      <w:rFonts w:ascii="Calibri" w:hAnsi="Calibri"/>
      <w:b/>
      <w:bCs/>
      <w:sz w:val="28"/>
      <w:szCs w:val="28"/>
      <w:lang w:eastAsia="x-none"/>
    </w:rPr>
  </w:style>
  <w:style w:type="paragraph" w:styleId="Titre5">
    <w:name w:val="heading 5"/>
    <w:basedOn w:val="Normal"/>
    <w:next w:val="Normal"/>
    <w:link w:val="Titre5Car"/>
    <w:uiPriority w:val="9"/>
    <w:qFormat/>
    <w:rsid w:val="00D10263"/>
    <w:pPr>
      <w:spacing w:before="240" w:after="60"/>
      <w:outlineLvl w:val="4"/>
    </w:pPr>
    <w:rPr>
      <w:rFonts w:ascii="Calibri" w:hAnsi="Calibri"/>
      <w:b/>
      <w:bCs/>
      <w:i/>
      <w:iCs/>
      <w:sz w:val="26"/>
      <w:szCs w:val="26"/>
      <w:lang w:val="x-none"/>
    </w:rPr>
  </w:style>
  <w:style w:type="paragraph" w:styleId="Titre6">
    <w:name w:val="heading 6"/>
    <w:basedOn w:val="Normal"/>
    <w:next w:val="Normal"/>
    <w:link w:val="Titre6Car"/>
    <w:qFormat/>
    <w:rsid w:val="006851B8"/>
    <w:pPr>
      <w:keepNext/>
      <w:widowControl/>
      <w:pBdr>
        <w:top w:val="single" w:sz="8" w:space="1" w:color="000000" w:shadow="1"/>
        <w:left w:val="single" w:sz="8" w:space="4" w:color="000000" w:shadow="1"/>
        <w:bottom w:val="single" w:sz="8" w:space="1" w:color="000000" w:shadow="1"/>
        <w:right w:val="single" w:sz="8" w:space="4" w:color="000000" w:shadow="1"/>
      </w:pBdr>
      <w:tabs>
        <w:tab w:val="num" w:pos="1152"/>
      </w:tabs>
      <w:autoSpaceDE/>
      <w:autoSpaceDN/>
      <w:adjustRightInd/>
      <w:ind w:left="1152" w:right="1080" w:hanging="1152"/>
      <w:jc w:val="center"/>
      <w:outlineLvl w:val="5"/>
    </w:pPr>
    <w:rPr>
      <w:rFonts w:eastAsia="MS Mincho"/>
      <w:i/>
      <w:iCs/>
      <w:sz w:val="22"/>
      <w:szCs w:val="22"/>
      <w:lang w:val="x-none"/>
    </w:rPr>
  </w:style>
  <w:style w:type="paragraph" w:styleId="Titre7">
    <w:name w:val="heading 7"/>
    <w:aliases w:val="colonne"/>
    <w:basedOn w:val="Normal"/>
    <w:next w:val="Normal"/>
    <w:link w:val="Titre7Car"/>
    <w:qFormat/>
    <w:rsid w:val="006851B8"/>
    <w:pPr>
      <w:widowControl/>
      <w:tabs>
        <w:tab w:val="num" w:pos="1296"/>
      </w:tabs>
      <w:autoSpaceDE/>
      <w:autoSpaceDN/>
      <w:adjustRightInd/>
      <w:spacing w:before="240" w:after="60"/>
      <w:ind w:left="1296" w:hanging="1296"/>
      <w:jc w:val="both"/>
      <w:outlineLvl w:val="6"/>
    </w:pPr>
    <w:rPr>
      <w:rFonts w:ascii="Arial" w:eastAsia="MS Mincho" w:hAnsi="Arial"/>
      <w:sz w:val="22"/>
      <w:szCs w:val="22"/>
      <w:lang w:val="x-none"/>
    </w:rPr>
  </w:style>
  <w:style w:type="paragraph" w:styleId="Titre8">
    <w:name w:val="heading 8"/>
    <w:basedOn w:val="Normal"/>
    <w:next w:val="Normal"/>
    <w:link w:val="Titre8Car"/>
    <w:qFormat/>
    <w:rsid w:val="00245A7E"/>
    <w:pPr>
      <w:spacing w:before="240" w:after="60"/>
      <w:outlineLvl w:val="7"/>
    </w:pPr>
    <w:rPr>
      <w:rFonts w:ascii="Calibri" w:hAnsi="Calibri"/>
      <w:i/>
      <w:iCs/>
      <w:sz w:val="24"/>
      <w:lang w:eastAsia="x-none"/>
    </w:rPr>
  </w:style>
  <w:style w:type="paragraph" w:styleId="Titre9">
    <w:name w:val="heading 9"/>
    <w:basedOn w:val="Normal"/>
    <w:next w:val="Normal"/>
    <w:link w:val="Titre9Car"/>
    <w:qFormat/>
    <w:rsid w:val="00B1562C"/>
    <w:pPr>
      <w:keepNext/>
      <w:widowControl/>
      <w:tabs>
        <w:tab w:val="num" w:pos="1584"/>
      </w:tabs>
      <w:autoSpaceDE/>
      <w:autoSpaceDN/>
      <w:adjustRightInd/>
      <w:ind w:left="1584" w:hanging="1584"/>
      <w:jc w:val="both"/>
      <w:outlineLvl w:val="8"/>
    </w:pPr>
    <w:rPr>
      <w:rFonts w:ascii="Arial" w:hAnsi="Arial"/>
      <w:b/>
      <w:sz w:val="22"/>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85506"/>
    <w:pPr>
      <w:tabs>
        <w:tab w:val="center" w:pos="4536"/>
        <w:tab w:val="right" w:pos="9072"/>
      </w:tabs>
    </w:pPr>
    <w:rPr>
      <w:lang w:val="x-none"/>
    </w:rPr>
  </w:style>
  <w:style w:type="paragraph" w:styleId="Pieddepage">
    <w:name w:val="footer"/>
    <w:basedOn w:val="Normal"/>
    <w:link w:val="PieddepageCar"/>
    <w:uiPriority w:val="99"/>
    <w:rsid w:val="00185506"/>
    <w:pPr>
      <w:tabs>
        <w:tab w:val="center" w:pos="4536"/>
        <w:tab w:val="right" w:pos="9072"/>
      </w:tabs>
    </w:pPr>
    <w:rPr>
      <w:lang w:val="x-none"/>
    </w:rPr>
  </w:style>
  <w:style w:type="paragraph" w:styleId="Corpsdetexte3">
    <w:name w:val="Body Text 3"/>
    <w:basedOn w:val="Normal"/>
    <w:link w:val="Corpsdetexte3Car"/>
    <w:rsid w:val="00411B6D"/>
    <w:pPr>
      <w:tabs>
        <w:tab w:val="left" w:pos="-720"/>
        <w:tab w:val="left" w:pos="0"/>
        <w:tab w:val="left" w:pos="720"/>
        <w:tab w:val="left" w:pos="1440"/>
        <w:tab w:val="left" w:pos="1800"/>
        <w:tab w:val="left" w:pos="2520"/>
        <w:tab w:val="left" w:pos="3600"/>
      </w:tabs>
      <w:spacing w:line="360" w:lineRule="auto"/>
      <w:jc w:val="both"/>
    </w:pPr>
    <w:rPr>
      <w:sz w:val="24"/>
      <w:lang w:val="x-none" w:eastAsia="x-none"/>
    </w:rPr>
  </w:style>
  <w:style w:type="character" w:styleId="Marquedecommentaire">
    <w:name w:val="annotation reference"/>
    <w:semiHidden/>
    <w:rsid w:val="00474B20"/>
    <w:rPr>
      <w:sz w:val="16"/>
      <w:szCs w:val="16"/>
    </w:rPr>
  </w:style>
  <w:style w:type="paragraph" w:styleId="Commentaire">
    <w:name w:val="annotation text"/>
    <w:basedOn w:val="Normal"/>
    <w:link w:val="CommentaireCar"/>
    <w:semiHidden/>
    <w:rsid w:val="00474B20"/>
    <w:rPr>
      <w:szCs w:val="20"/>
    </w:rPr>
  </w:style>
  <w:style w:type="paragraph" w:styleId="Objetducommentaire">
    <w:name w:val="annotation subject"/>
    <w:basedOn w:val="Commentaire"/>
    <w:next w:val="Commentaire"/>
    <w:semiHidden/>
    <w:rsid w:val="00474B20"/>
    <w:rPr>
      <w:b/>
      <w:bCs/>
    </w:rPr>
  </w:style>
  <w:style w:type="paragraph" w:styleId="Textedebulles">
    <w:name w:val="Balloon Text"/>
    <w:basedOn w:val="Normal"/>
    <w:link w:val="TextedebullesCar"/>
    <w:uiPriority w:val="99"/>
    <w:semiHidden/>
    <w:rsid w:val="00474B20"/>
    <w:rPr>
      <w:rFonts w:ascii="Tahoma" w:hAnsi="Tahoma"/>
      <w:sz w:val="16"/>
      <w:szCs w:val="16"/>
      <w:lang w:val="x-none"/>
    </w:rPr>
  </w:style>
  <w:style w:type="paragraph" w:styleId="Corpsdetexte">
    <w:name w:val="Body Text"/>
    <w:basedOn w:val="Normal"/>
    <w:link w:val="CorpsdetexteCar"/>
    <w:rsid w:val="00A54372"/>
    <w:pPr>
      <w:spacing w:after="120"/>
    </w:pPr>
    <w:rPr>
      <w:lang w:val="en-US" w:eastAsia="x-none"/>
    </w:rPr>
  </w:style>
  <w:style w:type="character" w:customStyle="1" w:styleId="CorpsdetexteCar">
    <w:name w:val="Corps de texte Car"/>
    <w:link w:val="Corpsdetexte"/>
    <w:rsid w:val="00A54372"/>
    <w:rPr>
      <w:szCs w:val="24"/>
      <w:lang w:val="en-US"/>
    </w:rPr>
  </w:style>
  <w:style w:type="character" w:customStyle="1" w:styleId="Corpsdetexte3Car">
    <w:name w:val="Corps de texte 3 Car"/>
    <w:link w:val="Corpsdetexte3"/>
    <w:rsid w:val="0040320D"/>
    <w:rPr>
      <w:sz w:val="24"/>
      <w:szCs w:val="24"/>
    </w:rPr>
  </w:style>
  <w:style w:type="character" w:customStyle="1" w:styleId="Titre8Car">
    <w:name w:val="Titre 8 Car"/>
    <w:link w:val="Titre8"/>
    <w:rsid w:val="00245A7E"/>
    <w:rPr>
      <w:rFonts w:ascii="Calibri" w:eastAsia="Times New Roman" w:hAnsi="Calibri" w:cs="Times New Roman"/>
      <w:i/>
      <w:iCs/>
      <w:sz w:val="24"/>
      <w:szCs w:val="24"/>
      <w:lang w:val="fr-CA"/>
    </w:rPr>
  </w:style>
  <w:style w:type="character" w:customStyle="1" w:styleId="Titre2Car">
    <w:name w:val="Titre 2 Car"/>
    <w:link w:val="Titre2"/>
    <w:rsid w:val="008E7FBB"/>
    <w:rPr>
      <w:rFonts w:ascii="Cambria" w:eastAsia="Times New Roman" w:hAnsi="Cambria" w:cs="Times New Roman"/>
      <w:b/>
      <w:bCs/>
      <w:i/>
      <w:iCs/>
      <w:sz w:val="28"/>
      <w:szCs w:val="28"/>
      <w:lang w:val="fr-CA"/>
    </w:rPr>
  </w:style>
  <w:style w:type="paragraph" w:styleId="Corpsdetexte2">
    <w:name w:val="Body Text 2"/>
    <w:basedOn w:val="Normal"/>
    <w:link w:val="Corpsdetexte2Car"/>
    <w:rsid w:val="008E7FBB"/>
    <w:pPr>
      <w:spacing w:after="120" w:line="480" w:lineRule="auto"/>
    </w:pPr>
    <w:rPr>
      <w:lang w:eastAsia="x-none"/>
    </w:rPr>
  </w:style>
  <w:style w:type="character" w:customStyle="1" w:styleId="Corpsdetexte2Car">
    <w:name w:val="Corps de texte 2 Car"/>
    <w:link w:val="Corpsdetexte2"/>
    <w:rsid w:val="008E7FBB"/>
    <w:rPr>
      <w:szCs w:val="24"/>
      <w:lang w:val="fr-CA"/>
    </w:rPr>
  </w:style>
  <w:style w:type="paragraph" w:styleId="Retraitcorpsdetexte">
    <w:name w:val="Body Text Indent"/>
    <w:basedOn w:val="Normal"/>
    <w:link w:val="RetraitcorpsdetexteCar"/>
    <w:rsid w:val="00DF275F"/>
    <w:pPr>
      <w:spacing w:after="120"/>
      <w:ind w:left="283"/>
    </w:pPr>
    <w:rPr>
      <w:lang w:eastAsia="x-none"/>
    </w:rPr>
  </w:style>
  <w:style w:type="character" w:customStyle="1" w:styleId="RetraitcorpsdetexteCar">
    <w:name w:val="Retrait corps de texte Car"/>
    <w:link w:val="Retraitcorpsdetexte"/>
    <w:rsid w:val="00DF275F"/>
    <w:rPr>
      <w:szCs w:val="24"/>
      <w:lang w:val="fr-CA"/>
    </w:rPr>
  </w:style>
  <w:style w:type="paragraph" w:styleId="Retraitcorpsdetexte2">
    <w:name w:val="Body Text Indent 2"/>
    <w:basedOn w:val="Normal"/>
    <w:link w:val="Retraitcorpsdetexte2Car"/>
    <w:rsid w:val="00DF275F"/>
    <w:pPr>
      <w:spacing w:after="120" w:line="480" w:lineRule="auto"/>
      <w:ind w:left="283"/>
    </w:pPr>
    <w:rPr>
      <w:lang w:eastAsia="x-none"/>
    </w:rPr>
  </w:style>
  <w:style w:type="character" w:customStyle="1" w:styleId="Retraitcorpsdetexte2Car">
    <w:name w:val="Retrait corps de texte 2 Car"/>
    <w:link w:val="Retraitcorpsdetexte2"/>
    <w:rsid w:val="00DF275F"/>
    <w:rPr>
      <w:szCs w:val="24"/>
      <w:lang w:val="fr-CA"/>
    </w:rPr>
  </w:style>
  <w:style w:type="character" w:styleId="Numrodepage">
    <w:name w:val="page number"/>
    <w:basedOn w:val="Policepardfaut"/>
    <w:rsid w:val="00DF275F"/>
  </w:style>
  <w:style w:type="table" w:styleId="Grilledutableau">
    <w:name w:val="Table Grid"/>
    <w:basedOn w:val="TableauNormal"/>
    <w:uiPriority w:val="59"/>
    <w:rsid w:val="00A122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294583"/>
    <w:pPr>
      <w:ind w:left="708"/>
    </w:pPr>
  </w:style>
  <w:style w:type="paragraph" w:styleId="Textebrut">
    <w:name w:val="Plain Text"/>
    <w:basedOn w:val="Normal"/>
    <w:rsid w:val="00224372"/>
    <w:pPr>
      <w:widowControl/>
      <w:autoSpaceDE/>
      <w:autoSpaceDN/>
      <w:adjustRightInd/>
    </w:pPr>
    <w:rPr>
      <w:rFonts w:ascii="Courier New" w:hAnsi="Courier New" w:cs="Courier New"/>
      <w:szCs w:val="20"/>
    </w:rPr>
  </w:style>
  <w:style w:type="paragraph" w:customStyle="1" w:styleId="AC-Normal">
    <w:name w:val="AC-Normal"/>
    <w:basedOn w:val="Normal"/>
    <w:link w:val="AC-NormalCar"/>
    <w:rsid w:val="00966D19"/>
    <w:pPr>
      <w:widowControl/>
      <w:autoSpaceDE/>
      <w:autoSpaceDN/>
      <w:adjustRightInd/>
      <w:jc w:val="both"/>
    </w:pPr>
    <w:rPr>
      <w:rFonts w:ascii="Times New (W1)" w:hAnsi="Times New (W1)"/>
      <w:sz w:val="24"/>
      <w:lang w:eastAsia="fr-CA"/>
    </w:rPr>
  </w:style>
  <w:style w:type="paragraph" w:customStyle="1" w:styleId="ListParagraph1">
    <w:name w:val="List Paragraph1"/>
    <w:basedOn w:val="Normal"/>
    <w:rsid w:val="00966D19"/>
    <w:pPr>
      <w:widowControl/>
      <w:autoSpaceDE/>
      <w:autoSpaceDN/>
      <w:adjustRightInd/>
      <w:spacing w:after="200" w:line="276" w:lineRule="auto"/>
      <w:ind w:left="720"/>
      <w:contextualSpacing/>
    </w:pPr>
    <w:rPr>
      <w:rFonts w:ascii="Calibri" w:hAnsi="Calibri"/>
      <w:sz w:val="22"/>
      <w:szCs w:val="22"/>
      <w:lang w:eastAsia="en-US"/>
    </w:rPr>
  </w:style>
  <w:style w:type="paragraph" w:styleId="NormalWeb">
    <w:name w:val="Normal (Web)"/>
    <w:basedOn w:val="Normal"/>
    <w:uiPriority w:val="99"/>
    <w:rsid w:val="00E3142A"/>
    <w:pPr>
      <w:widowControl/>
      <w:autoSpaceDE/>
      <w:autoSpaceDN/>
      <w:adjustRightInd/>
      <w:spacing w:before="150" w:after="150"/>
      <w:jc w:val="both"/>
    </w:pPr>
    <w:rPr>
      <w:sz w:val="24"/>
      <w:lang w:eastAsia="fr-CA"/>
    </w:rPr>
  </w:style>
  <w:style w:type="character" w:customStyle="1" w:styleId="Titre3Car">
    <w:name w:val="Titre 3 Car"/>
    <w:link w:val="Titre3"/>
    <w:rsid w:val="00EE5ED7"/>
    <w:rPr>
      <w:rFonts w:ascii="Cambria" w:eastAsia="Times New Roman" w:hAnsi="Cambria" w:cs="Times New Roman"/>
      <w:b/>
      <w:bCs/>
      <w:sz w:val="26"/>
      <w:szCs w:val="26"/>
      <w:lang w:val="fr-CA"/>
    </w:rPr>
  </w:style>
  <w:style w:type="character" w:customStyle="1" w:styleId="Titre4Car">
    <w:name w:val="Titre 4 Car"/>
    <w:link w:val="Titre4"/>
    <w:rsid w:val="00EE5ED7"/>
    <w:rPr>
      <w:rFonts w:ascii="Calibri" w:eastAsia="Times New Roman" w:hAnsi="Calibri" w:cs="Times New Roman"/>
      <w:b/>
      <w:bCs/>
      <w:sz w:val="28"/>
      <w:szCs w:val="28"/>
      <w:lang w:val="fr-CA"/>
    </w:rPr>
  </w:style>
  <w:style w:type="paragraph" w:styleId="Retraitcorpsdetexte3">
    <w:name w:val="Body Text Indent 3"/>
    <w:basedOn w:val="Normal"/>
    <w:link w:val="Retraitcorpsdetexte3Car"/>
    <w:rsid w:val="008E15F2"/>
    <w:pPr>
      <w:spacing w:after="120"/>
      <w:ind w:left="283"/>
    </w:pPr>
    <w:rPr>
      <w:sz w:val="16"/>
      <w:szCs w:val="16"/>
      <w:lang w:eastAsia="x-none"/>
    </w:rPr>
  </w:style>
  <w:style w:type="character" w:customStyle="1" w:styleId="LouiseAudet">
    <w:name w:val="Louise Audet"/>
    <w:semiHidden/>
    <w:rsid w:val="00DC0EDF"/>
    <w:rPr>
      <w:rFonts w:ascii="Arial" w:hAnsi="Arial" w:cs="Arial"/>
      <w:color w:val="auto"/>
      <w:sz w:val="20"/>
      <w:szCs w:val="20"/>
    </w:rPr>
  </w:style>
  <w:style w:type="character" w:styleId="lev">
    <w:name w:val="Strong"/>
    <w:qFormat/>
    <w:rsid w:val="00AF241A"/>
    <w:rPr>
      <w:b/>
      <w:bCs/>
    </w:rPr>
  </w:style>
  <w:style w:type="character" w:customStyle="1" w:styleId="Retraitcorpsdetexte3Car">
    <w:name w:val="Retrait corps de texte 3 Car"/>
    <w:link w:val="Retraitcorpsdetexte3"/>
    <w:rsid w:val="00E415EC"/>
    <w:rPr>
      <w:sz w:val="16"/>
      <w:szCs w:val="16"/>
      <w:lang w:val="fr-CA"/>
    </w:rPr>
  </w:style>
  <w:style w:type="character" w:customStyle="1" w:styleId="Titre5Car">
    <w:name w:val="Titre 5 Car"/>
    <w:link w:val="Titre5"/>
    <w:uiPriority w:val="9"/>
    <w:rsid w:val="00D10263"/>
    <w:rPr>
      <w:rFonts w:ascii="Calibri" w:eastAsia="Times New Roman" w:hAnsi="Calibri" w:cs="Times New Roman"/>
      <w:b/>
      <w:bCs/>
      <w:i/>
      <w:iCs/>
      <w:sz w:val="26"/>
      <w:szCs w:val="26"/>
      <w:lang w:eastAsia="fr-FR"/>
    </w:rPr>
  </w:style>
  <w:style w:type="character" w:styleId="Appelnotedebasdep">
    <w:name w:val="footnote reference"/>
    <w:semiHidden/>
    <w:rsid w:val="0012677C"/>
  </w:style>
  <w:style w:type="paragraph" w:customStyle="1" w:styleId="AC-ArticleN">
    <w:name w:val="AC-Article N"/>
    <w:basedOn w:val="AC-Normal"/>
    <w:next w:val="AC-Normal"/>
    <w:link w:val="AC-ArticleNCar"/>
    <w:rsid w:val="0012677C"/>
    <w:pPr>
      <w:numPr>
        <w:numId w:val="1"/>
      </w:numPr>
      <w:tabs>
        <w:tab w:val="clear" w:pos="720"/>
        <w:tab w:val="num" w:pos="360"/>
        <w:tab w:val="num" w:pos="1440"/>
      </w:tabs>
      <w:ind w:left="1440" w:hanging="720"/>
    </w:pPr>
  </w:style>
  <w:style w:type="paragraph" w:customStyle="1" w:styleId="AC-Paragraphe">
    <w:name w:val="AC-Paragraphe"/>
    <w:basedOn w:val="AC-Normal"/>
    <w:next w:val="AC-Normal"/>
    <w:rsid w:val="0012677C"/>
    <w:pPr>
      <w:numPr>
        <w:ilvl w:val="1"/>
        <w:numId w:val="1"/>
      </w:numPr>
      <w:tabs>
        <w:tab w:val="clear" w:pos="1440"/>
        <w:tab w:val="num" w:pos="360"/>
        <w:tab w:val="num" w:pos="1800"/>
      </w:tabs>
      <w:ind w:left="1800" w:firstLine="0"/>
    </w:pPr>
  </w:style>
  <w:style w:type="paragraph" w:customStyle="1" w:styleId="AC-Sous-paragraphe">
    <w:name w:val="AC-Sous-paragraphe"/>
    <w:basedOn w:val="AC-Paragraphe"/>
    <w:next w:val="AC-Normal"/>
    <w:rsid w:val="0012677C"/>
    <w:pPr>
      <w:numPr>
        <w:ilvl w:val="2"/>
      </w:numPr>
      <w:tabs>
        <w:tab w:val="num" w:pos="360"/>
        <w:tab w:val="num" w:pos="1800"/>
        <w:tab w:val="num" w:pos="2520"/>
      </w:tabs>
      <w:ind w:left="2520" w:hanging="180"/>
    </w:pPr>
  </w:style>
  <w:style w:type="character" w:customStyle="1" w:styleId="AC-NormalCar">
    <w:name w:val="AC-Normal Car"/>
    <w:link w:val="AC-Normal"/>
    <w:rsid w:val="0012677C"/>
    <w:rPr>
      <w:rFonts w:ascii="Times New (W1)" w:hAnsi="Times New (W1)" w:cs="Times New (W1)"/>
      <w:sz w:val="24"/>
      <w:szCs w:val="24"/>
      <w:lang w:val="fr-CA" w:eastAsia="fr-CA"/>
    </w:rPr>
  </w:style>
  <w:style w:type="character" w:customStyle="1" w:styleId="AC-ArticleNCar">
    <w:name w:val="AC-Article N Car"/>
    <w:basedOn w:val="AC-NormalCar"/>
    <w:link w:val="AC-ArticleN"/>
    <w:rsid w:val="0012677C"/>
    <w:rPr>
      <w:rFonts w:ascii="Times New (W1)" w:hAnsi="Times New (W1)" w:cs="Times New (W1)"/>
      <w:sz w:val="24"/>
      <w:szCs w:val="24"/>
      <w:lang w:val="fr-CA" w:eastAsia="fr-CA"/>
    </w:rPr>
  </w:style>
  <w:style w:type="character" w:customStyle="1" w:styleId="alpha">
    <w:name w:val="alpha"/>
    <w:rsid w:val="001233CF"/>
    <w:rPr>
      <w:sz w:val="27"/>
      <w:szCs w:val="27"/>
    </w:rPr>
  </w:style>
  <w:style w:type="paragraph" w:customStyle="1" w:styleId="NormalWeb1">
    <w:name w:val="Normal (Web)1"/>
    <w:basedOn w:val="Normal"/>
    <w:rsid w:val="00ED6D6F"/>
    <w:pPr>
      <w:widowControl/>
      <w:autoSpaceDE/>
      <w:autoSpaceDN/>
      <w:adjustRightInd/>
      <w:spacing w:before="100" w:beforeAutospacing="1" w:after="100" w:afterAutospacing="1"/>
    </w:pPr>
    <w:rPr>
      <w:rFonts w:eastAsia="MS Mincho"/>
      <w:sz w:val="24"/>
      <w:lang w:eastAsia="ja-JP"/>
    </w:rPr>
  </w:style>
  <w:style w:type="character" w:customStyle="1" w:styleId="apple-style-span">
    <w:name w:val="apple-style-span"/>
    <w:basedOn w:val="Policepardfaut"/>
    <w:rsid w:val="00ED6D6F"/>
  </w:style>
  <w:style w:type="paragraph" w:styleId="Titre">
    <w:name w:val="Title"/>
    <w:basedOn w:val="Normal"/>
    <w:qFormat/>
    <w:rsid w:val="00955FDA"/>
    <w:pPr>
      <w:widowControl/>
      <w:autoSpaceDE/>
      <w:autoSpaceDN/>
      <w:adjustRightInd/>
      <w:spacing w:line="360" w:lineRule="auto"/>
      <w:jc w:val="center"/>
    </w:pPr>
    <w:rPr>
      <w:sz w:val="48"/>
    </w:rPr>
  </w:style>
  <w:style w:type="paragraph" w:customStyle="1" w:styleId="Default">
    <w:name w:val="Default"/>
    <w:rsid w:val="00437507"/>
    <w:pPr>
      <w:autoSpaceDE w:val="0"/>
      <w:autoSpaceDN w:val="0"/>
      <w:adjustRightInd w:val="0"/>
    </w:pPr>
    <w:rPr>
      <w:rFonts w:ascii="Arial" w:eastAsia="MS Mincho" w:hAnsi="Arial" w:cs="Arial"/>
      <w:color w:val="000000"/>
      <w:sz w:val="24"/>
      <w:szCs w:val="24"/>
      <w:lang w:eastAsia="ja-JP"/>
    </w:rPr>
  </w:style>
  <w:style w:type="paragraph" w:styleId="Lgende">
    <w:name w:val="caption"/>
    <w:basedOn w:val="Normal"/>
    <w:next w:val="Normal"/>
    <w:qFormat/>
    <w:rsid w:val="00284B74"/>
    <w:pPr>
      <w:tabs>
        <w:tab w:val="right" w:pos="8640"/>
      </w:tabs>
      <w:jc w:val="right"/>
    </w:pPr>
    <w:rPr>
      <w:rFonts w:ascii="Arial" w:hAnsi="Arial" w:cs="Arial"/>
      <w:sz w:val="36"/>
      <w:szCs w:val="36"/>
      <w:lang w:val="fr-FR"/>
    </w:rPr>
  </w:style>
  <w:style w:type="paragraph" w:customStyle="1" w:styleId="CharCharCar">
    <w:name w:val="Char Char Car"/>
    <w:basedOn w:val="Normal"/>
    <w:rsid w:val="009F37DF"/>
    <w:pPr>
      <w:widowControl/>
      <w:autoSpaceDE/>
      <w:autoSpaceDN/>
      <w:adjustRightInd/>
    </w:pPr>
    <w:rPr>
      <w:rFonts w:ascii="Arial" w:hAnsi="Arial" w:cs="Arial"/>
      <w:sz w:val="22"/>
      <w:szCs w:val="22"/>
      <w:lang w:val="en-AU" w:eastAsia="en-US"/>
    </w:rPr>
  </w:style>
  <w:style w:type="paragraph" w:customStyle="1" w:styleId="Retraitcor1">
    <w:name w:val="Retrait cor1"/>
    <w:basedOn w:val="Normal"/>
    <w:rsid w:val="00A879C6"/>
    <w:pPr>
      <w:tabs>
        <w:tab w:val="left" w:pos="-1080"/>
        <w:tab w:val="left" w:pos="-720"/>
        <w:tab w:val="left" w:pos="0"/>
        <w:tab w:val="left" w:pos="450"/>
        <w:tab w:val="left" w:pos="720"/>
        <w:tab w:val="left" w:pos="1080"/>
        <w:tab w:val="left" w:pos="1440"/>
        <w:tab w:val="left" w:pos="1620"/>
        <w:tab w:val="left" w:pos="3600"/>
        <w:tab w:val="left" w:pos="4320"/>
        <w:tab w:val="left" w:pos="5040"/>
        <w:tab w:val="left" w:pos="5760"/>
        <w:tab w:val="left" w:pos="6480"/>
        <w:tab w:val="left" w:pos="7200"/>
        <w:tab w:val="left" w:pos="748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080" w:hanging="1800"/>
      <w:jc w:val="both"/>
    </w:pPr>
    <w:rPr>
      <w:sz w:val="24"/>
      <w:szCs w:val="20"/>
      <w:lang w:val="en-US"/>
    </w:rPr>
  </w:style>
  <w:style w:type="paragraph" w:customStyle="1" w:styleId="MTBody">
    <w:name w:val="MTBody"/>
    <w:basedOn w:val="Normal"/>
    <w:rsid w:val="00017027"/>
    <w:pPr>
      <w:widowControl/>
      <w:autoSpaceDE/>
      <w:autoSpaceDN/>
      <w:adjustRightInd/>
      <w:spacing w:after="240"/>
    </w:pPr>
    <w:rPr>
      <w:sz w:val="24"/>
      <w:szCs w:val="20"/>
      <w:lang w:val="en-CA" w:eastAsia="en-US"/>
    </w:rPr>
  </w:style>
  <w:style w:type="character" w:customStyle="1" w:styleId="En-tteCar">
    <w:name w:val="En-tête Car"/>
    <w:link w:val="En-tte"/>
    <w:rsid w:val="0024258D"/>
    <w:rPr>
      <w:szCs w:val="24"/>
      <w:lang w:eastAsia="fr-FR"/>
    </w:rPr>
  </w:style>
  <w:style w:type="character" w:customStyle="1" w:styleId="PieddepageCar">
    <w:name w:val="Pied de page Car"/>
    <w:link w:val="Pieddepage"/>
    <w:uiPriority w:val="99"/>
    <w:rsid w:val="00E51053"/>
    <w:rPr>
      <w:szCs w:val="24"/>
      <w:lang w:eastAsia="fr-FR"/>
    </w:rPr>
  </w:style>
  <w:style w:type="character" w:styleId="Accentuation">
    <w:name w:val="Emphasis"/>
    <w:uiPriority w:val="20"/>
    <w:qFormat/>
    <w:rsid w:val="00D9780C"/>
    <w:rPr>
      <w:i/>
      <w:iCs/>
    </w:rPr>
  </w:style>
  <w:style w:type="paragraph" w:customStyle="1" w:styleId="CorpsA">
    <w:name w:val="Corps A"/>
    <w:autoRedefine/>
    <w:rsid w:val="009150A0"/>
    <w:pPr>
      <w:tabs>
        <w:tab w:val="left" w:pos="560"/>
      </w:tabs>
      <w:jc w:val="both"/>
    </w:pPr>
    <w:rPr>
      <w:rFonts w:eastAsia="ヒラギノ角ゴ Pro W3"/>
      <w:color w:val="000000"/>
      <w:sz w:val="24"/>
      <w:szCs w:val="24"/>
      <w:lang w:val="fr-FR"/>
    </w:rPr>
  </w:style>
  <w:style w:type="paragraph" w:customStyle="1" w:styleId="FormatlibreA">
    <w:name w:val="Format libre A"/>
    <w:rsid w:val="00543028"/>
    <w:rPr>
      <w:rFonts w:eastAsia="ヒラギノ角ゴ Pro W3"/>
      <w:color w:val="000000"/>
    </w:rPr>
  </w:style>
  <w:style w:type="character" w:customStyle="1" w:styleId="Titre6Car">
    <w:name w:val="Titre 6 Car"/>
    <w:link w:val="Titre6"/>
    <w:rsid w:val="006851B8"/>
    <w:rPr>
      <w:rFonts w:eastAsia="MS Mincho"/>
      <w:i/>
      <w:iCs/>
      <w:sz w:val="22"/>
      <w:szCs w:val="22"/>
      <w:lang w:eastAsia="fr-FR"/>
    </w:rPr>
  </w:style>
  <w:style w:type="character" w:customStyle="1" w:styleId="Titre7Car">
    <w:name w:val="Titre 7 Car"/>
    <w:aliases w:val="colonne Car"/>
    <w:link w:val="Titre7"/>
    <w:rsid w:val="006851B8"/>
    <w:rPr>
      <w:rFonts w:ascii="Arial" w:eastAsia="MS Mincho" w:hAnsi="Arial" w:cs="Arial"/>
      <w:sz w:val="22"/>
      <w:szCs w:val="22"/>
      <w:lang w:eastAsia="fr-FR"/>
    </w:rPr>
  </w:style>
  <w:style w:type="character" w:customStyle="1" w:styleId="Titre1Car">
    <w:name w:val="Titre 1 Car"/>
    <w:link w:val="Titre1"/>
    <w:rsid w:val="006851B8"/>
    <w:rPr>
      <w:b/>
      <w:bCs/>
      <w:sz w:val="24"/>
      <w:szCs w:val="24"/>
      <w:u w:val="single"/>
      <w:lang w:eastAsia="fr-FR"/>
    </w:rPr>
  </w:style>
  <w:style w:type="paragraph" w:styleId="Notedebasdepage">
    <w:name w:val="footnote text"/>
    <w:basedOn w:val="Normal"/>
    <w:link w:val="NotedebasdepageCar"/>
    <w:semiHidden/>
    <w:rsid w:val="006851B8"/>
    <w:pPr>
      <w:widowControl/>
      <w:tabs>
        <w:tab w:val="left" w:pos="360"/>
      </w:tabs>
      <w:autoSpaceDE/>
      <w:autoSpaceDN/>
      <w:adjustRightInd/>
      <w:ind w:left="360" w:hanging="360"/>
      <w:jc w:val="both"/>
    </w:pPr>
    <w:rPr>
      <w:rFonts w:ascii="Arial" w:eastAsia="MS Mincho" w:hAnsi="Arial"/>
      <w:sz w:val="16"/>
      <w:szCs w:val="16"/>
      <w:lang w:val="x-none"/>
    </w:rPr>
  </w:style>
  <w:style w:type="character" w:customStyle="1" w:styleId="NotedebasdepageCar">
    <w:name w:val="Note de bas de page Car"/>
    <w:link w:val="Notedebasdepage"/>
    <w:semiHidden/>
    <w:rsid w:val="006851B8"/>
    <w:rPr>
      <w:rFonts w:ascii="Arial" w:eastAsia="MS Mincho" w:hAnsi="Arial" w:cs="Arial"/>
      <w:sz w:val="16"/>
      <w:szCs w:val="16"/>
      <w:lang w:eastAsia="fr-FR"/>
    </w:rPr>
  </w:style>
  <w:style w:type="paragraph" w:customStyle="1" w:styleId="StyleNomChap8Latin16pt">
    <w:name w:val="Style NomChap8 + (Latin) 16 pt"/>
    <w:basedOn w:val="Normal"/>
    <w:rsid w:val="006851B8"/>
    <w:pPr>
      <w:widowControl/>
      <w:tabs>
        <w:tab w:val="num" w:pos="720"/>
      </w:tabs>
      <w:autoSpaceDE/>
      <w:autoSpaceDN/>
      <w:adjustRightInd/>
      <w:jc w:val="both"/>
    </w:pPr>
    <w:rPr>
      <w:rFonts w:ascii="Arial" w:eastAsia="MS Mincho" w:hAnsi="Arial" w:cs="Arial"/>
      <w:sz w:val="22"/>
      <w:szCs w:val="22"/>
    </w:rPr>
  </w:style>
  <w:style w:type="character" w:customStyle="1" w:styleId="Titre9Car">
    <w:name w:val="Titre 9 Car"/>
    <w:link w:val="Titre9"/>
    <w:rsid w:val="00B1562C"/>
    <w:rPr>
      <w:rFonts w:ascii="Arial" w:hAnsi="Arial"/>
      <w:b/>
      <w:sz w:val="22"/>
      <w:szCs w:val="24"/>
      <w:u w:val="single"/>
      <w:lang w:val="fr-FR" w:eastAsia="fr-FR"/>
    </w:rPr>
  </w:style>
  <w:style w:type="paragraph" w:styleId="Normalcentr">
    <w:name w:val="Block Text"/>
    <w:basedOn w:val="Normal"/>
    <w:rsid w:val="00B1562C"/>
    <w:pPr>
      <w:widowControl/>
      <w:tabs>
        <w:tab w:val="left" w:pos="3366"/>
      </w:tabs>
      <w:autoSpaceDE/>
      <w:autoSpaceDN/>
      <w:adjustRightInd/>
      <w:spacing w:before="240"/>
      <w:ind w:left="288" w:right="288"/>
      <w:jc w:val="both"/>
    </w:pPr>
    <w:rPr>
      <w:sz w:val="22"/>
    </w:rPr>
  </w:style>
  <w:style w:type="character" w:customStyle="1" w:styleId="TextedebullesCar">
    <w:name w:val="Texte de bulles Car"/>
    <w:link w:val="Textedebulles"/>
    <w:uiPriority w:val="99"/>
    <w:semiHidden/>
    <w:rsid w:val="00B1562C"/>
    <w:rPr>
      <w:rFonts w:ascii="Tahoma" w:hAnsi="Tahoma" w:cs="Tahoma"/>
      <w:sz w:val="16"/>
      <w:szCs w:val="16"/>
      <w:lang w:eastAsia="fr-FR"/>
    </w:rPr>
  </w:style>
  <w:style w:type="paragraph" w:customStyle="1" w:styleId="lead">
    <w:name w:val="lead"/>
    <w:basedOn w:val="Normal"/>
    <w:rsid w:val="003D4C50"/>
    <w:pPr>
      <w:widowControl/>
      <w:autoSpaceDE/>
      <w:autoSpaceDN/>
      <w:adjustRightInd/>
      <w:spacing w:before="100" w:beforeAutospacing="1" w:after="100" w:afterAutospacing="1"/>
    </w:pPr>
    <w:rPr>
      <w:rFonts w:eastAsia="MS Mincho"/>
      <w:sz w:val="24"/>
      <w:lang w:eastAsia="ja-JP" w:bidi="he-IL"/>
    </w:rPr>
  </w:style>
  <w:style w:type="paragraph" w:customStyle="1" w:styleId="Paragraphedeliste1">
    <w:name w:val="Paragraphe de liste1"/>
    <w:basedOn w:val="Normal"/>
    <w:rsid w:val="0014248A"/>
    <w:pPr>
      <w:widowControl/>
      <w:autoSpaceDE/>
      <w:autoSpaceDN/>
      <w:adjustRightInd/>
      <w:spacing w:line="276" w:lineRule="auto"/>
      <w:ind w:left="720"/>
      <w:contextualSpacing/>
      <w:jc w:val="both"/>
    </w:pPr>
    <w:rPr>
      <w:rFonts w:ascii="Calibri" w:hAnsi="Calibri"/>
      <w:sz w:val="22"/>
      <w:szCs w:val="22"/>
      <w:lang w:eastAsia="en-US"/>
    </w:rPr>
  </w:style>
  <w:style w:type="paragraph" w:styleId="PrformatHTML">
    <w:name w:val="HTML Preformatted"/>
    <w:basedOn w:val="Normal"/>
    <w:rsid w:val="00EB4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szCs w:val="20"/>
    </w:rPr>
  </w:style>
  <w:style w:type="character" w:customStyle="1" w:styleId="style3">
    <w:name w:val="style_3"/>
    <w:basedOn w:val="Policepardfaut"/>
    <w:rsid w:val="007C55A7"/>
  </w:style>
  <w:style w:type="paragraph" w:customStyle="1" w:styleId="Normal0">
    <w:name w:val="Normal_0"/>
    <w:qFormat/>
    <w:rsid w:val="00BC44D7"/>
    <w:rPr>
      <w:sz w:val="24"/>
      <w:szCs w:val="24"/>
      <w:lang w:eastAsia="fr-FR"/>
    </w:rPr>
  </w:style>
  <w:style w:type="paragraph" w:customStyle="1" w:styleId="Normal00">
    <w:name w:val="Normal_0_0"/>
    <w:qFormat/>
    <w:rsid w:val="00CB0265"/>
    <w:pPr>
      <w:spacing w:after="200" w:line="276" w:lineRule="auto"/>
    </w:pPr>
    <w:rPr>
      <w:rFonts w:ascii="Calibri" w:hAnsi="Calibri"/>
      <w:sz w:val="22"/>
      <w:szCs w:val="22"/>
    </w:rPr>
  </w:style>
  <w:style w:type="paragraph" w:customStyle="1" w:styleId="Normal1">
    <w:name w:val="Normal_1"/>
    <w:qFormat/>
    <w:rsid w:val="00BC44D7"/>
    <w:rPr>
      <w:sz w:val="24"/>
      <w:szCs w:val="24"/>
      <w:lang w:eastAsia="fr-FR"/>
    </w:rPr>
  </w:style>
  <w:style w:type="paragraph" w:customStyle="1" w:styleId="Normal01">
    <w:name w:val="Normal_0_1"/>
    <w:qFormat/>
    <w:rsid w:val="00F36F69"/>
    <w:pPr>
      <w:widowControl w:val="0"/>
      <w:autoSpaceDE w:val="0"/>
      <w:autoSpaceDN w:val="0"/>
      <w:adjustRightInd w:val="0"/>
    </w:pPr>
    <w:rPr>
      <w:szCs w:val="24"/>
      <w:lang w:eastAsia="fr-FR"/>
    </w:rPr>
  </w:style>
  <w:style w:type="paragraph" w:customStyle="1" w:styleId="Normal2">
    <w:name w:val="Normal_2"/>
    <w:qFormat/>
    <w:rsid w:val="00BC44D7"/>
    <w:rPr>
      <w:sz w:val="24"/>
      <w:szCs w:val="24"/>
      <w:lang w:eastAsia="fr-FR"/>
    </w:rPr>
  </w:style>
  <w:style w:type="paragraph" w:customStyle="1" w:styleId="Normal02">
    <w:name w:val="Normal_0_2"/>
    <w:qFormat/>
    <w:rsid w:val="006B4B02"/>
    <w:pPr>
      <w:widowControl w:val="0"/>
      <w:autoSpaceDE w:val="0"/>
      <w:autoSpaceDN w:val="0"/>
      <w:adjustRightInd w:val="0"/>
    </w:pPr>
    <w:rPr>
      <w:szCs w:val="24"/>
      <w:lang w:eastAsia="fr-FR"/>
    </w:rPr>
  </w:style>
  <w:style w:type="paragraph" w:customStyle="1" w:styleId="Normal3">
    <w:name w:val="Normal_3"/>
    <w:qFormat/>
    <w:rsid w:val="00BC44D7"/>
    <w:rPr>
      <w:sz w:val="24"/>
      <w:szCs w:val="24"/>
      <w:lang w:eastAsia="fr-FR"/>
    </w:rPr>
  </w:style>
  <w:style w:type="paragraph" w:customStyle="1" w:styleId="Normal03">
    <w:name w:val="Normal_0_3"/>
    <w:qFormat/>
    <w:rsid w:val="006B4B02"/>
    <w:pPr>
      <w:widowControl w:val="0"/>
      <w:autoSpaceDE w:val="0"/>
      <w:autoSpaceDN w:val="0"/>
      <w:adjustRightInd w:val="0"/>
    </w:pPr>
    <w:rPr>
      <w:szCs w:val="24"/>
      <w:lang w:eastAsia="fr-FR"/>
    </w:rPr>
  </w:style>
  <w:style w:type="paragraph" w:customStyle="1" w:styleId="Normal4">
    <w:name w:val="Normal_4"/>
    <w:qFormat/>
    <w:rsid w:val="00BC44D7"/>
    <w:rPr>
      <w:sz w:val="24"/>
      <w:szCs w:val="24"/>
      <w:lang w:eastAsia="fr-FR"/>
    </w:rPr>
  </w:style>
  <w:style w:type="paragraph" w:customStyle="1" w:styleId="Normal04">
    <w:name w:val="Normal_0_4"/>
    <w:qFormat/>
    <w:rsid w:val="000F1E59"/>
    <w:pPr>
      <w:widowControl w:val="0"/>
      <w:autoSpaceDE w:val="0"/>
      <w:autoSpaceDN w:val="0"/>
      <w:adjustRightInd w:val="0"/>
    </w:pPr>
    <w:rPr>
      <w:szCs w:val="24"/>
      <w:lang w:eastAsia="fr-FR"/>
    </w:rPr>
  </w:style>
  <w:style w:type="paragraph" w:customStyle="1" w:styleId="Normal5">
    <w:name w:val="Normal_5"/>
    <w:qFormat/>
    <w:rsid w:val="00BC44D7"/>
    <w:rPr>
      <w:sz w:val="24"/>
      <w:szCs w:val="24"/>
      <w:lang w:eastAsia="fr-FR"/>
    </w:rPr>
  </w:style>
  <w:style w:type="paragraph" w:customStyle="1" w:styleId="Normal05">
    <w:name w:val="Normal_0_5"/>
    <w:qFormat/>
    <w:rsid w:val="00C25CC6"/>
    <w:pPr>
      <w:widowControl w:val="0"/>
      <w:autoSpaceDE w:val="0"/>
      <w:autoSpaceDN w:val="0"/>
      <w:adjustRightInd w:val="0"/>
    </w:pPr>
    <w:rPr>
      <w:szCs w:val="24"/>
      <w:lang w:eastAsia="fr-FR"/>
    </w:rPr>
  </w:style>
  <w:style w:type="paragraph" w:customStyle="1" w:styleId="Normal6">
    <w:name w:val="Normal_6"/>
    <w:qFormat/>
    <w:rsid w:val="00BC44D7"/>
    <w:rPr>
      <w:sz w:val="24"/>
      <w:szCs w:val="24"/>
      <w:lang w:eastAsia="fr-FR"/>
    </w:rPr>
  </w:style>
  <w:style w:type="paragraph" w:customStyle="1" w:styleId="Normal06">
    <w:name w:val="Normal_0_6"/>
    <w:qFormat/>
    <w:rsid w:val="003248F9"/>
    <w:pPr>
      <w:widowControl w:val="0"/>
      <w:autoSpaceDE w:val="0"/>
      <w:autoSpaceDN w:val="0"/>
      <w:adjustRightInd w:val="0"/>
    </w:pPr>
    <w:rPr>
      <w:szCs w:val="24"/>
      <w:lang w:eastAsia="fr-FR"/>
    </w:rPr>
  </w:style>
  <w:style w:type="paragraph" w:customStyle="1" w:styleId="Normal7">
    <w:name w:val="Normal_7"/>
    <w:qFormat/>
    <w:rsid w:val="00BC44D7"/>
    <w:rPr>
      <w:sz w:val="24"/>
      <w:szCs w:val="24"/>
      <w:lang w:eastAsia="fr-FR"/>
    </w:rPr>
  </w:style>
  <w:style w:type="paragraph" w:customStyle="1" w:styleId="Normal07">
    <w:name w:val="Normal_0_7"/>
    <w:qFormat/>
    <w:rsid w:val="006B4B02"/>
    <w:pPr>
      <w:widowControl w:val="0"/>
      <w:autoSpaceDE w:val="0"/>
      <w:autoSpaceDN w:val="0"/>
      <w:adjustRightInd w:val="0"/>
    </w:pPr>
    <w:rPr>
      <w:szCs w:val="24"/>
      <w:lang w:eastAsia="fr-FR"/>
    </w:rPr>
  </w:style>
  <w:style w:type="paragraph" w:customStyle="1" w:styleId="Normal8">
    <w:name w:val="Normal_8"/>
    <w:qFormat/>
    <w:rsid w:val="00BC44D7"/>
    <w:rPr>
      <w:sz w:val="24"/>
      <w:szCs w:val="24"/>
      <w:lang w:eastAsia="fr-FR"/>
    </w:rPr>
  </w:style>
  <w:style w:type="paragraph" w:customStyle="1" w:styleId="Normal08">
    <w:name w:val="Normal_0_8"/>
    <w:qFormat/>
    <w:rsid w:val="006B4B02"/>
    <w:pPr>
      <w:widowControl w:val="0"/>
      <w:autoSpaceDE w:val="0"/>
      <w:autoSpaceDN w:val="0"/>
      <w:adjustRightInd w:val="0"/>
    </w:pPr>
    <w:rPr>
      <w:szCs w:val="24"/>
      <w:lang w:eastAsia="fr-FR"/>
    </w:rPr>
  </w:style>
  <w:style w:type="paragraph" w:customStyle="1" w:styleId="Normal9">
    <w:name w:val="Normal_9"/>
    <w:qFormat/>
    <w:rsid w:val="00BC44D7"/>
    <w:rPr>
      <w:sz w:val="24"/>
      <w:szCs w:val="24"/>
      <w:lang w:eastAsia="fr-FR"/>
    </w:rPr>
  </w:style>
  <w:style w:type="paragraph" w:customStyle="1" w:styleId="Normal09">
    <w:name w:val="Normal_0_9"/>
    <w:qFormat/>
    <w:rsid w:val="006B4B02"/>
    <w:pPr>
      <w:widowControl w:val="0"/>
      <w:autoSpaceDE w:val="0"/>
      <w:autoSpaceDN w:val="0"/>
      <w:adjustRightInd w:val="0"/>
    </w:pPr>
    <w:rPr>
      <w:szCs w:val="24"/>
      <w:lang w:eastAsia="fr-FR"/>
    </w:rPr>
  </w:style>
  <w:style w:type="paragraph" w:customStyle="1" w:styleId="Normal10">
    <w:name w:val="Normal_10"/>
    <w:qFormat/>
    <w:rsid w:val="00BC44D7"/>
    <w:rPr>
      <w:sz w:val="24"/>
      <w:szCs w:val="24"/>
      <w:lang w:eastAsia="fr-FR"/>
    </w:rPr>
  </w:style>
  <w:style w:type="paragraph" w:customStyle="1" w:styleId="Normal010">
    <w:name w:val="Normal_0_10"/>
    <w:qFormat/>
    <w:rsid w:val="006B4B02"/>
    <w:pPr>
      <w:widowControl w:val="0"/>
      <w:autoSpaceDE w:val="0"/>
      <w:autoSpaceDN w:val="0"/>
      <w:adjustRightInd w:val="0"/>
    </w:pPr>
    <w:rPr>
      <w:szCs w:val="24"/>
      <w:lang w:eastAsia="fr-FR"/>
    </w:rPr>
  </w:style>
  <w:style w:type="paragraph" w:customStyle="1" w:styleId="Normal11">
    <w:name w:val="Normal_11"/>
    <w:qFormat/>
    <w:rsid w:val="00BC44D7"/>
    <w:rPr>
      <w:sz w:val="24"/>
      <w:szCs w:val="24"/>
      <w:lang w:eastAsia="fr-FR"/>
    </w:rPr>
  </w:style>
  <w:style w:type="paragraph" w:customStyle="1" w:styleId="Normal011">
    <w:name w:val="Normal_0_11"/>
    <w:qFormat/>
    <w:rsid w:val="006B4B02"/>
    <w:pPr>
      <w:widowControl w:val="0"/>
      <w:autoSpaceDE w:val="0"/>
      <w:autoSpaceDN w:val="0"/>
      <w:adjustRightInd w:val="0"/>
    </w:pPr>
    <w:rPr>
      <w:szCs w:val="24"/>
      <w:lang w:eastAsia="fr-FR"/>
    </w:rPr>
  </w:style>
  <w:style w:type="paragraph" w:customStyle="1" w:styleId="Normal0110">
    <w:name w:val="Normal_0_11_0"/>
    <w:qFormat/>
    <w:rsid w:val="00086743"/>
    <w:pPr>
      <w:widowControl w:val="0"/>
      <w:autoSpaceDE w:val="0"/>
      <w:autoSpaceDN w:val="0"/>
      <w:adjustRightInd w:val="0"/>
    </w:pPr>
    <w:rPr>
      <w:szCs w:val="24"/>
      <w:lang w:eastAsia="fr-FR"/>
    </w:rPr>
  </w:style>
  <w:style w:type="paragraph" w:customStyle="1" w:styleId="Normal12">
    <w:name w:val="Normal_12"/>
    <w:qFormat/>
    <w:rsid w:val="00BC44D7"/>
    <w:rPr>
      <w:sz w:val="24"/>
      <w:szCs w:val="24"/>
      <w:lang w:eastAsia="fr-FR"/>
    </w:rPr>
  </w:style>
  <w:style w:type="paragraph" w:customStyle="1" w:styleId="Normal012">
    <w:name w:val="Normal_0_12"/>
    <w:qFormat/>
    <w:rsid w:val="006B4B02"/>
    <w:pPr>
      <w:widowControl w:val="0"/>
      <w:autoSpaceDE w:val="0"/>
      <w:autoSpaceDN w:val="0"/>
      <w:adjustRightInd w:val="0"/>
    </w:pPr>
    <w:rPr>
      <w:szCs w:val="24"/>
      <w:lang w:eastAsia="fr-FR"/>
    </w:rPr>
  </w:style>
  <w:style w:type="paragraph" w:customStyle="1" w:styleId="Normal13">
    <w:name w:val="Normal_13"/>
    <w:qFormat/>
    <w:rsid w:val="00BC44D7"/>
    <w:rPr>
      <w:sz w:val="24"/>
      <w:szCs w:val="24"/>
      <w:lang w:eastAsia="fr-FR"/>
    </w:rPr>
  </w:style>
  <w:style w:type="paragraph" w:customStyle="1" w:styleId="Normal013">
    <w:name w:val="Normal_0_13"/>
    <w:qFormat/>
    <w:rsid w:val="006B4B02"/>
    <w:pPr>
      <w:widowControl w:val="0"/>
      <w:autoSpaceDE w:val="0"/>
      <w:autoSpaceDN w:val="0"/>
      <w:adjustRightInd w:val="0"/>
    </w:pPr>
    <w:rPr>
      <w:szCs w:val="24"/>
      <w:lang w:eastAsia="fr-FR"/>
    </w:rPr>
  </w:style>
  <w:style w:type="paragraph" w:customStyle="1" w:styleId="Normal14">
    <w:name w:val="Normal_14"/>
    <w:qFormat/>
    <w:rsid w:val="00BC44D7"/>
    <w:rPr>
      <w:sz w:val="24"/>
      <w:szCs w:val="24"/>
      <w:lang w:eastAsia="fr-FR"/>
    </w:rPr>
  </w:style>
  <w:style w:type="paragraph" w:customStyle="1" w:styleId="Normal014">
    <w:name w:val="Normal_0_14"/>
    <w:qFormat/>
    <w:rsid w:val="006B4B02"/>
    <w:pPr>
      <w:widowControl w:val="0"/>
      <w:autoSpaceDE w:val="0"/>
      <w:autoSpaceDN w:val="0"/>
      <w:adjustRightInd w:val="0"/>
    </w:pPr>
    <w:rPr>
      <w:szCs w:val="24"/>
      <w:lang w:eastAsia="fr-FR"/>
    </w:rPr>
  </w:style>
  <w:style w:type="paragraph" w:customStyle="1" w:styleId="Normal15">
    <w:name w:val="Normal_15"/>
    <w:qFormat/>
    <w:rsid w:val="00BC44D7"/>
    <w:rPr>
      <w:sz w:val="24"/>
      <w:szCs w:val="24"/>
      <w:lang w:eastAsia="fr-FR"/>
    </w:rPr>
  </w:style>
  <w:style w:type="paragraph" w:customStyle="1" w:styleId="Normal015">
    <w:name w:val="Normal_0_15"/>
    <w:qFormat/>
    <w:rsid w:val="006B4B02"/>
    <w:pPr>
      <w:widowControl w:val="0"/>
      <w:autoSpaceDE w:val="0"/>
      <w:autoSpaceDN w:val="0"/>
      <w:adjustRightInd w:val="0"/>
    </w:pPr>
    <w:rPr>
      <w:szCs w:val="24"/>
      <w:lang w:eastAsia="fr-FR"/>
    </w:rPr>
  </w:style>
  <w:style w:type="paragraph" w:customStyle="1" w:styleId="Normal16">
    <w:name w:val="Normal_16"/>
    <w:qFormat/>
    <w:rsid w:val="00BC44D7"/>
    <w:rPr>
      <w:sz w:val="24"/>
      <w:szCs w:val="24"/>
      <w:lang w:eastAsia="fr-FR"/>
    </w:rPr>
  </w:style>
  <w:style w:type="paragraph" w:customStyle="1" w:styleId="Normal016">
    <w:name w:val="Normal_0_16"/>
    <w:qFormat/>
    <w:rsid w:val="006B4B02"/>
    <w:pPr>
      <w:widowControl w:val="0"/>
      <w:autoSpaceDE w:val="0"/>
      <w:autoSpaceDN w:val="0"/>
      <w:adjustRightInd w:val="0"/>
    </w:pPr>
    <w:rPr>
      <w:szCs w:val="24"/>
      <w:lang w:eastAsia="fr-FR"/>
    </w:rPr>
  </w:style>
  <w:style w:type="paragraph" w:customStyle="1" w:styleId="Normal17">
    <w:name w:val="Normal_17"/>
    <w:qFormat/>
    <w:rsid w:val="00BC44D7"/>
    <w:rPr>
      <w:sz w:val="24"/>
      <w:szCs w:val="24"/>
      <w:lang w:eastAsia="fr-FR"/>
    </w:rPr>
  </w:style>
  <w:style w:type="paragraph" w:customStyle="1" w:styleId="Normal017">
    <w:name w:val="Normal_0_17"/>
    <w:qFormat/>
    <w:rsid w:val="006B4B02"/>
    <w:pPr>
      <w:widowControl w:val="0"/>
      <w:autoSpaceDE w:val="0"/>
      <w:autoSpaceDN w:val="0"/>
      <w:adjustRightInd w:val="0"/>
    </w:pPr>
    <w:rPr>
      <w:szCs w:val="24"/>
      <w:lang w:eastAsia="fr-FR"/>
    </w:rPr>
  </w:style>
  <w:style w:type="paragraph" w:customStyle="1" w:styleId="Normal18">
    <w:name w:val="Normal_18"/>
    <w:qFormat/>
    <w:rsid w:val="00BC44D7"/>
    <w:rPr>
      <w:sz w:val="24"/>
      <w:szCs w:val="24"/>
      <w:lang w:eastAsia="fr-FR"/>
    </w:rPr>
  </w:style>
  <w:style w:type="paragraph" w:customStyle="1" w:styleId="Normal018">
    <w:name w:val="Normal_0_18"/>
    <w:qFormat/>
    <w:rsid w:val="006B4B02"/>
    <w:pPr>
      <w:widowControl w:val="0"/>
      <w:autoSpaceDE w:val="0"/>
      <w:autoSpaceDN w:val="0"/>
      <w:adjustRightInd w:val="0"/>
    </w:pPr>
    <w:rPr>
      <w:szCs w:val="24"/>
      <w:lang w:eastAsia="fr-FR"/>
    </w:rPr>
  </w:style>
  <w:style w:type="paragraph" w:customStyle="1" w:styleId="Normal19">
    <w:name w:val="Normal_19"/>
    <w:qFormat/>
    <w:rsid w:val="00BC44D7"/>
    <w:rPr>
      <w:sz w:val="24"/>
      <w:szCs w:val="24"/>
      <w:lang w:eastAsia="fr-FR"/>
    </w:rPr>
  </w:style>
  <w:style w:type="paragraph" w:customStyle="1" w:styleId="Normal019">
    <w:name w:val="Normal_0_19"/>
    <w:qFormat/>
    <w:rsid w:val="006B4B02"/>
    <w:pPr>
      <w:widowControl w:val="0"/>
      <w:autoSpaceDE w:val="0"/>
      <w:autoSpaceDN w:val="0"/>
      <w:adjustRightInd w:val="0"/>
    </w:pPr>
    <w:rPr>
      <w:szCs w:val="24"/>
      <w:lang w:eastAsia="fr-FR"/>
    </w:rPr>
  </w:style>
  <w:style w:type="paragraph" w:customStyle="1" w:styleId="Normal20">
    <w:name w:val="Normal_20"/>
    <w:qFormat/>
    <w:rsid w:val="00BC44D7"/>
    <w:rPr>
      <w:sz w:val="24"/>
      <w:szCs w:val="24"/>
      <w:lang w:eastAsia="fr-FR"/>
    </w:rPr>
  </w:style>
  <w:style w:type="paragraph" w:customStyle="1" w:styleId="Normal020">
    <w:name w:val="Normal_0_20"/>
    <w:qFormat/>
    <w:rsid w:val="006B4B02"/>
    <w:pPr>
      <w:widowControl w:val="0"/>
      <w:autoSpaceDE w:val="0"/>
      <w:autoSpaceDN w:val="0"/>
      <w:adjustRightInd w:val="0"/>
    </w:pPr>
    <w:rPr>
      <w:szCs w:val="24"/>
      <w:lang w:eastAsia="fr-FR"/>
    </w:rPr>
  </w:style>
  <w:style w:type="paragraph" w:customStyle="1" w:styleId="Normal21">
    <w:name w:val="Normal_21"/>
    <w:qFormat/>
    <w:rsid w:val="00BC44D7"/>
    <w:rPr>
      <w:sz w:val="24"/>
      <w:szCs w:val="24"/>
      <w:lang w:eastAsia="fr-FR"/>
    </w:rPr>
  </w:style>
  <w:style w:type="paragraph" w:customStyle="1" w:styleId="Normal021">
    <w:name w:val="Normal_0_21"/>
    <w:qFormat/>
    <w:rsid w:val="008841B1"/>
    <w:pPr>
      <w:widowControl w:val="0"/>
      <w:autoSpaceDE w:val="0"/>
      <w:autoSpaceDN w:val="0"/>
      <w:adjustRightInd w:val="0"/>
    </w:pPr>
    <w:rPr>
      <w:szCs w:val="24"/>
      <w:lang w:eastAsia="fr-FR"/>
    </w:rPr>
  </w:style>
  <w:style w:type="paragraph" w:customStyle="1" w:styleId="Corpsdetexte30">
    <w:name w:val="Corps de texte 3_0"/>
    <w:basedOn w:val="Normal021"/>
    <w:link w:val="Corpsdetexte3Car0"/>
    <w:rsid w:val="008841B1"/>
    <w:pPr>
      <w:tabs>
        <w:tab w:val="left" w:pos="-720"/>
        <w:tab w:val="left" w:pos="0"/>
        <w:tab w:val="left" w:pos="720"/>
        <w:tab w:val="left" w:pos="1440"/>
        <w:tab w:val="left" w:pos="1800"/>
        <w:tab w:val="left" w:pos="2520"/>
        <w:tab w:val="left" w:pos="3600"/>
      </w:tabs>
      <w:spacing w:line="360" w:lineRule="auto"/>
      <w:jc w:val="both"/>
    </w:pPr>
    <w:rPr>
      <w:sz w:val="24"/>
      <w:lang w:val="x-none"/>
    </w:rPr>
  </w:style>
  <w:style w:type="character" w:customStyle="1" w:styleId="Corpsdetexte3Car0">
    <w:name w:val="Corps de texte 3 Car_0"/>
    <w:link w:val="Corpsdetexte30"/>
    <w:rsid w:val="008841B1"/>
    <w:rPr>
      <w:rFonts w:ascii="Times New Roman" w:eastAsia="Times New Roman" w:hAnsi="Times New Roman" w:cs="Times New Roman"/>
      <w:sz w:val="24"/>
      <w:szCs w:val="24"/>
      <w:lang w:val="x-none"/>
    </w:rPr>
  </w:style>
  <w:style w:type="paragraph" w:customStyle="1" w:styleId="Normal22">
    <w:name w:val="Normal_22"/>
    <w:qFormat/>
    <w:rsid w:val="00BC44D7"/>
    <w:rPr>
      <w:sz w:val="24"/>
      <w:szCs w:val="24"/>
      <w:lang w:eastAsia="fr-FR"/>
    </w:rPr>
  </w:style>
  <w:style w:type="paragraph" w:customStyle="1" w:styleId="Normal022">
    <w:name w:val="Normal_0_22"/>
    <w:qFormat/>
    <w:rsid w:val="008841B1"/>
    <w:pPr>
      <w:widowControl w:val="0"/>
      <w:autoSpaceDE w:val="0"/>
      <w:autoSpaceDN w:val="0"/>
      <w:adjustRightInd w:val="0"/>
    </w:pPr>
    <w:rPr>
      <w:szCs w:val="24"/>
      <w:lang w:eastAsia="fr-FR"/>
    </w:rPr>
  </w:style>
  <w:style w:type="paragraph" w:customStyle="1" w:styleId="Corpsdetexte31">
    <w:name w:val="Corps de texte 3_1"/>
    <w:basedOn w:val="Normal022"/>
    <w:link w:val="Corpsdetexte3Car1"/>
    <w:rsid w:val="008841B1"/>
    <w:pPr>
      <w:tabs>
        <w:tab w:val="left" w:pos="-720"/>
        <w:tab w:val="left" w:pos="0"/>
        <w:tab w:val="left" w:pos="720"/>
        <w:tab w:val="left" w:pos="1440"/>
        <w:tab w:val="left" w:pos="1800"/>
        <w:tab w:val="left" w:pos="2520"/>
        <w:tab w:val="left" w:pos="3600"/>
      </w:tabs>
      <w:spacing w:line="360" w:lineRule="auto"/>
      <w:jc w:val="both"/>
    </w:pPr>
    <w:rPr>
      <w:sz w:val="24"/>
      <w:lang w:val="x-none"/>
    </w:rPr>
  </w:style>
  <w:style w:type="character" w:customStyle="1" w:styleId="Corpsdetexte3Car1">
    <w:name w:val="Corps de texte 3 Car_1"/>
    <w:link w:val="Corpsdetexte31"/>
    <w:rsid w:val="008841B1"/>
    <w:rPr>
      <w:rFonts w:ascii="Times New Roman" w:eastAsia="Times New Roman" w:hAnsi="Times New Roman" w:cs="Times New Roman"/>
      <w:sz w:val="24"/>
      <w:szCs w:val="24"/>
      <w:lang w:val="x-none"/>
    </w:rPr>
  </w:style>
  <w:style w:type="paragraph" w:customStyle="1" w:styleId="Normal23">
    <w:name w:val="Normal_23"/>
    <w:qFormat/>
    <w:rsid w:val="00BC44D7"/>
    <w:rPr>
      <w:sz w:val="24"/>
      <w:szCs w:val="24"/>
      <w:lang w:eastAsia="fr-FR"/>
    </w:rPr>
  </w:style>
  <w:style w:type="paragraph" w:customStyle="1" w:styleId="Normal023">
    <w:name w:val="Normal_0_23"/>
    <w:qFormat/>
    <w:rsid w:val="008841B1"/>
    <w:pPr>
      <w:widowControl w:val="0"/>
      <w:autoSpaceDE w:val="0"/>
      <w:autoSpaceDN w:val="0"/>
      <w:adjustRightInd w:val="0"/>
    </w:pPr>
    <w:rPr>
      <w:szCs w:val="24"/>
      <w:lang w:eastAsia="fr-FR"/>
    </w:rPr>
  </w:style>
  <w:style w:type="paragraph" w:customStyle="1" w:styleId="Corpsdetexte32">
    <w:name w:val="Corps de texte 3_2"/>
    <w:basedOn w:val="Normal023"/>
    <w:link w:val="Corpsdetexte3Car2"/>
    <w:rsid w:val="008841B1"/>
    <w:pPr>
      <w:tabs>
        <w:tab w:val="left" w:pos="-720"/>
        <w:tab w:val="left" w:pos="0"/>
        <w:tab w:val="left" w:pos="720"/>
        <w:tab w:val="left" w:pos="1440"/>
        <w:tab w:val="left" w:pos="1800"/>
        <w:tab w:val="left" w:pos="2520"/>
        <w:tab w:val="left" w:pos="3600"/>
      </w:tabs>
      <w:spacing w:line="360" w:lineRule="auto"/>
      <w:jc w:val="both"/>
    </w:pPr>
    <w:rPr>
      <w:sz w:val="24"/>
      <w:lang w:val="x-none"/>
    </w:rPr>
  </w:style>
  <w:style w:type="character" w:customStyle="1" w:styleId="Corpsdetexte3Car2">
    <w:name w:val="Corps de texte 3 Car_2"/>
    <w:link w:val="Corpsdetexte32"/>
    <w:rsid w:val="008841B1"/>
    <w:rPr>
      <w:rFonts w:ascii="Times New Roman" w:eastAsia="Times New Roman" w:hAnsi="Times New Roman" w:cs="Times New Roman"/>
      <w:sz w:val="24"/>
      <w:szCs w:val="24"/>
      <w:lang w:val="x-none"/>
    </w:rPr>
  </w:style>
  <w:style w:type="paragraph" w:customStyle="1" w:styleId="Normal24">
    <w:name w:val="Normal_24"/>
    <w:qFormat/>
    <w:rsid w:val="00BC44D7"/>
    <w:rPr>
      <w:sz w:val="24"/>
      <w:szCs w:val="24"/>
      <w:lang w:eastAsia="fr-FR"/>
    </w:rPr>
  </w:style>
  <w:style w:type="paragraph" w:customStyle="1" w:styleId="Normal024">
    <w:name w:val="Normal_0_24"/>
    <w:qFormat/>
    <w:rsid w:val="006B4B02"/>
    <w:pPr>
      <w:widowControl w:val="0"/>
      <w:autoSpaceDE w:val="0"/>
      <w:autoSpaceDN w:val="0"/>
      <w:adjustRightInd w:val="0"/>
    </w:pPr>
    <w:rPr>
      <w:szCs w:val="24"/>
      <w:lang w:eastAsia="fr-FR"/>
    </w:rPr>
  </w:style>
  <w:style w:type="paragraph" w:customStyle="1" w:styleId="Normal25">
    <w:name w:val="Normal_25"/>
    <w:qFormat/>
    <w:rsid w:val="00BC44D7"/>
    <w:rPr>
      <w:sz w:val="24"/>
      <w:szCs w:val="24"/>
      <w:lang w:eastAsia="fr-FR"/>
    </w:rPr>
  </w:style>
  <w:style w:type="paragraph" w:customStyle="1" w:styleId="Normal025">
    <w:name w:val="Normal_0_25"/>
    <w:qFormat/>
    <w:rsid w:val="006B4B02"/>
    <w:pPr>
      <w:widowControl w:val="0"/>
      <w:autoSpaceDE w:val="0"/>
      <w:autoSpaceDN w:val="0"/>
      <w:adjustRightInd w:val="0"/>
    </w:pPr>
    <w:rPr>
      <w:szCs w:val="24"/>
      <w:lang w:eastAsia="fr-FR"/>
    </w:rPr>
  </w:style>
  <w:style w:type="paragraph" w:customStyle="1" w:styleId="Normal26">
    <w:name w:val="Normal_26"/>
    <w:qFormat/>
    <w:rsid w:val="00BC44D7"/>
    <w:rPr>
      <w:sz w:val="24"/>
      <w:szCs w:val="24"/>
      <w:lang w:eastAsia="fr-FR"/>
    </w:rPr>
  </w:style>
  <w:style w:type="paragraph" w:customStyle="1" w:styleId="Normal026">
    <w:name w:val="Normal_0_26"/>
    <w:qFormat/>
    <w:rsid w:val="006B4B02"/>
    <w:pPr>
      <w:widowControl w:val="0"/>
      <w:autoSpaceDE w:val="0"/>
      <w:autoSpaceDN w:val="0"/>
      <w:adjustRightInd w:val="0"/>
    </w:pPr>
    <w:rPr>
      <w:szCs w:val="24"/>
      <w:lang w:eastAsia="fr-FR"/>
    </w:rPr>
  </w:style>
  <w:style w:type="paragraph" w:customStyle="1" w:styleId="Normal27">
    <w:name w:val="Normal_27"/>
    <w:qFormat/>
    <w:rsid w:val="00BC44D7"/>
    <w:rPr>
      <w:sz w:val="24"/>
      <w:szCs w:val="24"/>
      <w:lang w:eastAsia="fr-FR"/>
    </w:rPr>
  </w:style>
  <w:style w:type="paragraph" w:customStyle="1" w:styleId="Normal027">
    <w:name w:val="Normal_0_27"/>
    <w:qFormat/>
    <w:rsid w:val="006B4B02"/>
    <w:pPr>
      <w:widowControl w:val="0"/>
      <w:autoSpaceDE w:val="0"/>
      <w:autoSpaceDN w:val="0"/>
      <w:adjustRightInd w:val="0"/>
    </w:pPr>
    <w:rPr>
      <w:szCs w:val="24"/>
      <w:lang w:eastAsia="fr-FR"/>
    </w:rPr>
  </w:style>
  <w:style w:type="paragraph" w:customStyle="1" w:styleId="Normal28">
    <w:name w:val="Normal_28"/>
    <w:qFormat/>
    <w:rsid w:val="00BC44D7"/>
    <w:rPr>
      <w:sz w:val="24"/>
      <w:szCs w:val="24"/>
      <w:lang w:eastAsia="fr-FR"/>
    </w:rPr>
  </w:style>
  <w:style w:type="paragraph" w:customStyle="1" w:styleId="Normal028">
    <w:name w:val="Normal_0_28"/>
    <w:qFormat/>
    <w:rsid w:val="006B4B02"/>
    <w:pPr>
      <w:widowControl w:val="0"/>
      <w:autoSpaceDE w:val="0"/>
      <w:autoSpaceDN w:val="0"/>
      <w:adjustRightInd w:val="0"/>
    </w:pPr>
    <w:rPr>
      <w:szCs w:val="24"/>
      <w:lang w:eastAsia="fr-FR"/>
    </w:rPr>
  </w:style>
  <w:style w:type="paragraph" w:customStyle="1" w:styleId="Normal29">
    <w:name w:val="Normal_29"/>
    <w:qFormat/>
    <w:rsid w:val="00BC44D7"/>
    <w:rPr>
      <w:sz w:val="24"/>
      <w:szCs w:val="24"/>
      <w:lang w:eastAsia="fr-FR"/>
    </w:rPr>
  </w:style>
  <w:style w:type="paragraph" w:customStyle="1" w:styleId="Normal029">
    <w:name w:val="Normal_0_29"/>
    <w:qFormat/>
    <w:rsid w:val="006B4B02"/>
    <w:pPr>
      <w:widowControl w:val="0"/>
      <w:autoSpaceDE w:val="0"/>
      <w:autoSpaceDN w:val="0"/>
      <w:adjustRightInd w:val="0"/>
    </w:pPr>
    <w:rPr>
      <w:szCs w:val="24"/>
      <w:lang w:eastAsia="fr-FR"/>
    </w:rPr>
  </w:style>
  <w:style w:type="paragraph" w:customStyle="1" w:styleId="Normal30">
    <w:name w:val="Normal_30"/>
    <w:qFormat/>
    <w:rsid w:val="00BC44D7"/>
    <w:rPr>
      <w:sz w:val="24"/>
      <w:szCs w:val="24"/>
      <w:lang w:eastAsia="fr-FR"/>
    </w:rPr>
  </w:style>
  <w:style w:type="paragraph" w:customStyle="1" w:styleId="Normal030">
    <w:name w:val="Normal_0_30"/>
    <w:qFormat/>
    <w:rsid w:val="006B4B02"/>
    <w:pPr>
      <w:widowControl w:val="0"/>
      <w:autoSpaceDE w:val="0"/>
      <w:autoSpaceDN w:val="0"/>
      <w:adjustRightInd w:val="0"/>
    </w:pPr>
    <w:rPr>
      <w:szCs w:val="24"/>
      <w:lang w:eastAsia="fr-FR"/>
    </w:rPr>
  </w:style>
  <w:style w:type="paragraph" w:customStyle="1" w:styleId="Normal31">
    <w:name w:val="Normal_31"/>
    <w:qFormat/>
    <w:rsid w:val="00BC44D7"/>
    <w:rPr>
      <w:sz w:val="24"/>
      <w:szCs w:val="24"/>
      <w:lang w:eastAsia="fr-FR"/>
    </w:rPr>
  </w:style>
  <w:style w:type="paragraph" w:customStyle="1" w:styleId="Normal031">
    <w:name w:val="Normal_0_31"/>
    <w:qFormat/>
    <w:rsid w:val="006B4B02"/>
    <w:pPr>
      <w:widowControl w:val="0"/>
      <w:autoSpaceDE w:val="0"/>
      <w:autoSpaceDN w:val="0"/>
      <w:adjustRightInd w:val="0"/>
    </w:pPr>
    <w:rPr>
      <w:szCs w:val="24"/>
      <w:lang w:eastAsia="fr-FR"/>
    </w:rPr>
  </w:style>
  <w:style w:type="paragraph" w:customStyle="1" w:styleId="Normal32">
    <w:name w:val="Normal_32"/>
    <w:qFormat/>
    <w:rsid w:val="00BC44D7"/>
    <w:rPr>
      <w:sz w:val="24"/>
      <w:szCs w:val="24"/>
      <w:lang w:eastAsia="fr-FR"/>
    </w:rPr>
  </w:style>
  <w:style w:type="paragraph" w:customStyle="1" w:styleId="Normal032">
    <w:name w:val="Normal_0_32"/>
    <w:qFormat/>
    <w:rsid w:val="006B4B02"/>
    <w:pPr>
      <w:widowControl w:val="0"/>
      <w:autoSpaceDE w:val="0"/>
      <w:autoSpaceDN w:val="0"/>
      <w:adjustRightInd w:val="0"/>
    </w:pPr>
    <w:rPr>
      <w:szCs w:val="24"/>
      <w:lang w:eastAsia="fr-FR"/>
    </w:rPr>
  </w:style>
  <w:style w:type="paragraph" w:customStyle="1" w:styleId="Normal33">
    <w:name w:val="Normal_33"/>
    <w:qFormat/>
    <w:rsid w:val="00BC44D7"/>
    <w:rPr>
      <w:sz w:val="24"/>
      <w:szCs w:val="24"/>
      <w:lang w:eastAsia="fr-FR"/>
    </w:rPr>
  </w:style>
  <w:style w:type="paragraph" w:customStyle="1" w:styleId="Normal033">
    <w:name w:val="Normal_0_33"/>
    <w:qFormat/>
    <w:rsid w:val="006B4B02"/>
    <w:pPr>
      <w:widowControl w:val="0"/>
      <w:autoSpaceDE w:val="0"/>
      <w:autoSpaceDN w:val="0"/>
      <w:adjustRightInd w:val="0"/>
    </w:pPr>
    <w:rPr>
      <w:szCs w:val="24"/>
      <w:lang w:eastAsia="fr-FR"/>
    </w:rPr>
  </w:style>
  <w:style w:type="paragraph" w:customStyle="1" w:styleId="Normal34">
    <w:name w:val="Normal_34"/>
    <w:qFormat/>
    <w:rsid w:val="00BC44D7"/>
    <w:rPr>
      <w:sz w:val="24"/>
      <w:szCs w:val="24"/>
      <w:lang w:eastAsia="fr-FR"/>
    </w:rPr>
  </w:style>
  <w:style w:type="paragraph" w:customStyle="1" w:styleId="Normal034">
    <w:name w:val="Normal_0_34"/>
    <w:qFormat/>
    <w:rsid w:val="006B4B02"/>
    <w:pPr>
      <w:widowControl w:val="0"/>
      <w:autoSpaceDE w:val="0"/>
      <w:autoSpaceDN w:val="0"/>
      <w:adjustRightInd w:val="0"/>
    </w:pPr>
    <w:rPr>
      <w:szCs w:val="24"/>
      <w:lang w:eastAsia="fr-FR"/>
    </w:rPr>
  </w:style>
  <w:style w:type="paragraph" w:customStyle="1" w:styleId="Normal35">
    <w:name w:val="Normal_35"/>
    <w:qFormat/>
    <w:rsid w:val="00BC44D7"/>
    <w:rPr>
      <w:sz w:val="24"/>
      <w:szCs w:val="24"/>
      <w:lang w:eastAsia="fr-FR"/>
    </w:rPr>
  </w:style>
  <w:style w:type="paragraph" w:customStyle="1" w:styleId="Normal035">
    <w:name w:val="Normal_0_35"/>
    <w:qFormat/>
    <w:rsid w:val="006B4B02"/>
    <w:pPr>
      <w:widowControl w:val="0"/>
      <w:autoSpaceDE w:val="0"/>
      <w:autoSpaceDN w:val="0"/>
      <w:adjustRightInd w:val="0"/>
    </w:pPr>
    <w:rPr>
      <w:szCs w:val="24"/>
      <w:lang w:eastAsia="fr-FR"/>
    </w:rPr>
  </w:style>
  <w:style w:type="paragraph" w:customStyle="1" w:styleId="Normal36">
    <w:name w:val="Normal_36"/>
    <w:qFormat/>
    <w:rsid w:val="00BC44D7"/>
    <w:rPr>
      <w:sz w:val="24"/>
      <w:szCs w:val="24"/>
      <w:lang w:eastAsia="fr-FR"/>
    </w:rPr>
  </w:style>
  <w:style w:type="paragraph" w:customStyle="1" w:styleId="Normal036">
    <w:name w:val="Normal_0_36"/>
    <w:qFormat/>
    <w:rsid w:val="006B4B02"/>
    <w:pPr>
      <w:widowControl w:val="0"/>
      <w:autoSpaceDE w:val="0"/>
      <w:autoSpaceDN w:val="0"/>
      <w:adjustRightInd w:val="0"/>
    </w:pPr>
    <w:rPr>
      <w:szCs w:val="24"/>
      <w:lang w:eastAsia="fr-FR"/>
    </w:rPr>
  </w:style>
  <w:style w:type="paragraph" w:customStyle="1" w:styleId="Normal37">
    <w:name w:val="Normal_37"/>
    <w:qFormat/>
    <w:rsid w:val="00BC44D7"/>
    <w:rPr>
      <w:sz w:val="24"/>
      <w:szCs w:val="24"/>
      <w:lang w:eastAsia="fr-FR"/>
    </w:rPr>
  </w:style>
  <w:style w:type="paragraph" w:customStyle="1" w:styleId="Normal037">
    <w:name w:val="Normal_0_37"/>
    <w:qFormat/>
    <w:rsid w:val="006B4B02"/>
    <w:pPr>
      <w:widowControl w:val="0"/>
      <w:autoSpaceDE w:val="0"/>
      <w:autoSpaceDN w:val="0"/>
      <w:adjustRightInd w:val="0"/>
    </w:pPr>
    <w:rPr>
      <w:szCs w:val="24"/>
      <w:lang w:eastAsia="fr-FR"/>
    </w:rPr>
  </w:style>
  <w:style w:type="paragraph" w:customStyle="1" w:styleId="Normal38">
    <w:name w:val="Normal_38"/>
    <w:qFormat/>
    <w:rsid w:val="00BC44D7"/>
    <w:rPr>
      <w:sz w:val="24"/>
      <w:szCs w:val="24"/>
      <w:lang w:eastAsia="fr-FR"/>
    </w:rPr>
  </w:style>
  <w:style w:type="paragraph" w:customStyle="1" w:styleId="Normal038">
    <w:name w:val="Normal_0_38"/>
    <w:qFormat/>
    <w:rsid w:val="006B4B02"/>
    <w:pPr>
      <w:widowControl w:val="0"/>
      <w:autoSpaceDE w:val="0"/>
      <w:autoSpaceDN w:val="0"/>
      <w:adjustRightInd w:val="0"/>
    </w:pPr>
    <w:rPr>
      <w:szCs w:val="24"/>
      <w:lang w:eastAsia="fr-FR"/>
    </w:rPr>
  </w:style>
  <w:style w:type="paragraph" w:customStyle="1" w:styleId="Normal39">
    <w:name w:val="Normal_39"/>
    <w:qFormat/>
    <w:rsid w:val="00BC44D7"/>
    <w:rPr>
      <w:sz w:val="24"/>
      <w:szCs w:val="24"/>
      <w:lang w:eastAsia="fr-FR"/>
    </w:rPr>
  </w:style>
  <w:style w:type="paragraph" w:customStyle="1" w:styleId="Normal039">
    <w:name w:val="Normal_0_39"/>
    <w:qFormat/>
    <w:rsid w:val="006B4B02"/>
    <w:pPr>
      <w:widowControl w:val="0"/>
      <w:autoSpaceDE w:val="0"/>
      <w:autoSpaceDN w:val="0"/>
      <w:adjustRightInd w:val="0"/>
    </w:pPr>
    <w:rPr>
      <w:szCs w:val="24"/>
      <w:lang w:eastAsia="fr-FR"/>
    </w:rPr>
  </w:style>
  <w:style w:type="paragraph" w:customStyle="1" w:styleId="Normal40">
    <w:name w:val="Normal_40"/>
    <w:qFormat/>
    <w:rsid w:val="00BC44D7"/>
    <w:rPr>
      <w:sz w:val="24"/>
      <w:szCs w:val="24"/>
      <w:lang w:eastAsia="fr-FR"/>
    </w:rPr>
  </w:style>
  <w:style w:type="paragraph" w:customStyle="1" w:styleId="Normal040">
    <w:name w:val="Normal_0_40"/>
    <w:qFormat/>
    <w:rsid w:val="00CB0265"/>
    <w:pPr>
      <w:spacing w:after="200" w:line="276" w:lineRule="auto"/>
    </w:pPr>
    <w:rPr>
      <w:rFonts w:ascii="Calibri" w:hAnsi="Calibri"/>
      <w:sz w:val="22"/>
      <w:szCs w:val="22"/>
    </w:rPr>
  </w:style>
  <w:style w:type="paragraph" w:customStyle="1" w:styleId="Normal41">
    <w:name w:val="Normal_41"/>
    <w:qFormat/>
    <w:rsid w:val="00BC44D7"/>
    <w:rPr>
      <w:sz w:val="24"/>
      <w:szCs w:val="24"/>
      <w:lang w:eastAsia="fr-FR"/>
    </w:rPr>
  </w:style>
  <w:style w:type="paragraph" w:customStyle="1" w:styleId="Normal041">
    <w:name w:val="Normal_0_41"/>
    <w:qFormat/>
    <w:rsid w:val="00CB0265"/>
    <w:pPr>
      <w:spacing w:after="200" w:line="276" w:lineRule="auto"/>
    </w:pPr>
    <w:rPr>
      <w:rFonts w:ascii="Calibri" w:hAnsi="Calibri"/>
      <w:sz w:val="22"/>
      <w:szCs w:val="22"/>
    </w:rPr>
  </w:style>
  <w:style w:type="paragraph" w:styleId="Rvision">
    <w:name w:val="Revision"/>
    <w:hidden/>
    <w:uiPriority w:val="99"/>
    <w:semiHidden/>
    <w:rsid w:val="0020405D"/>
    <w:rPr>
      <w:szCs w:val="24"/>
      <w:lang w:eastAsia="fr-FR"/>
    </w:rPr>
  </w:style>
  <w:style w:type="paragraph" w:customStyle="1" w:styleId="pointsNOS">
    <w:name w:val="points_NOS"/>
    <w:basedOn w:val="Paragraphedeliste"/>
    <w:link w:val="pointsNOSCar"/>
    <w:qFormat/>
    <w:rsid w:val="00A5374E"/>
    <w:pPr>
      <w:widowControl/>
      <w:numPr>
        <w:numId w:val="2"/>
      </w:numPr>
      <w:ind w:left="357" w:hanging="357"/>
      <w:contextualSpacing/>
    </w:pPr>
    <w:rPr>
      <w:sz w:val="24"/>
      <w:szCs w:val="20"/>
      <w:lang w:eastAsia="fr-CA"/>
    </w:rPr>
  </w:style>
  <w:style w:type="character" w:customStyle="1" w:styleId="pointsNOSCar">
    <w:name w:val="points_NOS Car"/>
    <w:link w:val="pointsNOS"/>
    <w:rsid w:val="00A5374E"/>
    <w:rPr>
      <w:sz w:val="24"/>
    </w:rPr>
  </w:style>
  <w:style w:type="character" w:customStyle="1" w:styleId="CommentaireCar">
    <w:name w:val="Commentaire Car"/>
    <w:link w:val="Commentaire"/>
    <w:semiHidden/>
    <w:rsid w:val="00641857"/>
    <w:rPr>
      <w:lang w:eastAsia="fr-FR"/>
    </w:rPr>
  </w:style>
  <w:style w:type="table" w:styleId="Ombrageclair">
    <w:name w:val="Light Shading"/>
    <w:basedOn w:val="TableauNormal"/>
    <w:uiPriority w:val="60"/>
    <w:rsid w:val="002C0AA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Grilleclaire-Accent1">
    <w:name w:val="Light Grid Accent 1"/>
    <w:basedOn w:val="TableauNormal"/>
    <w:uiPriority w:val="62"/>
    <w:rsid w:val="00523382"/>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DengXian" w:eastAsia="Times New Roman" w:hAnsi="DengXi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DengXian" w:eastAsia="Times New Roman" w:hAnsi="DengXi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TableauGrille2">
    <w:name w:val="Grid Table 2"/>
    <w:basedOn w:val="TableauNormal"/>
    <w:uiPriority w:val="47"/>
    <w:rsid w:val="00966D3D"/>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6Couleur">
    <w:name w:val="Grid Table 6 Colorful"/>
    <w:basedOn w:val="TableauNormal"/>
    <w:uiPriority w:val="51"/>
    <w:rsid w:val="00966D3D"/>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2">
    <w:name w:val="List Table 2"/>
    <w:basedOn w:val="TableauNormal"/>
    <w:uiPriority w:val="47"/>
    <w:rsid w:val="00CC7BA3"/>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Lienhypertexte">
    <w:name w:val="Hyperlink"/>
    <w:uiPriority w:val="99"/>
    <w:semiHidden/>
    <w:unhideWhenUsed/>
    <w:rsid w:val="00BA0E4B"/>
    <w:rPr>
      <w:color w:val="0563C1"/>
      <w:u w:val="single"/>
    </w:rPr>
  </w:style>
  <w:style w:type="table" w:styleId="Tableausimple4">
    <w:name w:val="Plain Table 4"/>
    <w:basedOn w:val="TableauNormal"/>
    <w:uiPriority w:val="44"/>
    <w:rsid w:val="0082349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1">
    <w:name w:val="Plain Table 1"/>
    <w:basedOn w:val="TableauNormal"/>
    <w:uiPriority w:val="41"/>
    <w:rsid w:val="0082349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Grille5Fonc-Accentuation3">
    <w:name w:val="Grid Table 5 Dark Accent 3"/>
    <w:basedOn w:val="TableauNormal"/>
    <w:uiPriority w:val="50"/>
    <w:rsid w:val="00780D7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eauGrille4-Accentuation3">
    <w:name w:val="Grid Table 4 Accent 3"/>
    <w:basedOn w:val="TableauNormal"/>
    <w:uiPriority w:val="49"/>
    <w:rsid w:val="008967C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4-Accentuation3">
    <w:name w:val="List Table 4 Accent 3"/>
    <w:basedOn w:val="TableauNormal"/>
    <w:uiPriority w:val="49"/>
    <w:rsid w:val="00AC4CB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lleclaire-Accent3">
    <w:name w:val="Light Grid Accent 3"/>
    <w:basedOn w:val="TableauNormal"/>
    <w:uiPriority w:val="62"/>
    <w:rsid w:val="00AC4CB3"/>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TableauListe2-Accentuation3">
    <w:name w:val="List Table 2 Accent 3"/>
    <w:basedOn w:val="TableauNormal"/>
    <w:uiPriority w:val="47"/>
    <w:rsid w:val="005A6E19"/>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aragraphe">
    <w:name w:val="paragraphe"/>
    <w:basedOn w:val="Normal"/>
    <w:link w:val="paragrapheCar"/>
    <w:qFormat/>
    <w:rsid w:val="00F534A0"/>
    <w:pPr>
      <w:ind w:left="284"/>
      <w:jc w:val="both"/>
    </w:pPr>
    <w:rPr>
      <w:rFonts w:ascii="Arial" w:hAnsi="Arial" w:cs="Arial"/>
      <w:sz w:val="22"/>
      <w:szCs w:val="22"/>
      <w:lang w:eastAsia="fr-CA"/>
    </w:rPr>
  </w:style>
  <w:style w:type="character" w:customStyle="1" w:styleId="paragrapheCar">
    <w:name w:val="paragraphe Car"/>
    <w:link w:val="paragraphe"/>
    <w:rsid w:val="00F534A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466">
      <w:bodyDiv w:val="1"/>
      <w:marLeft w:val="0"/>
      <w:marRight w:val="0"/>
      <w:marTop w:val="0"/>
      <w:marBottom w:val="0"/>
      <w:divBdr>
        <w:top w:val="none" w:sz="0" w:space="0" w:color="auto"/>
        <w:left w:val="none" w:sz="0" w:space="0" w:color="auto"/>
        <w:bottom w:val="none" w:sz="0" w:space="0" w:color="auto"/>
        <w:right w:val="none" w:sz="0" w:space="0" w:color="auto"/>
      </w:divBdr>
    </w:div>
    <w:div w:id="2824842">
      <w:bodyDiv w:val="1"/>
      <w:marLeft w:val="0"/>
      <w:marRight w:val="0"/>
      <w:marTop w:val="0"/>
      <w:marBottom w:val="0"/>
      <w:divBdr>
        <w:top w:val="none" w:sz="0" w:space="0" w:color="auto"/>
        <w:left w:val="none" w:sz="0" w:space="0" w:color="auto"/>
        <w:bottom w:val="none" w:sz="0" w:space="0" w:color="auto"/>
        <w:right w:val="none" w:sz="0" w:space="0" w:color="auto"/>
      </w:divBdr>
    </w:div>
    <w:div w:id="13003202">
      <w:bodyDiv w:val="1"/>
      <w:marLeft w:val="0"/>
      <w:marRight w:val="0"/>
      <w:marTop w:val="0"/>
      <w:marBottom w:val="0"/>
      <w:divBdr>
        <w:top w:val="none" w:sz="0" w:space="0" w:color="auto"/>
        <w:left w:val="none" w:sz="0" w:space="0" w:color="auto"/>
        <w:bottom w:val="none" w:sz="0" w:space="0" w:color="auto"/>
        <w:right w:val="none" w:sz="0" w:space="0" w:color="auto"/>
      </w:divBdr>
    </w:div>
    <w:div w:id="13966646">
      <w:bodyDiv w:val="1"/>
      <w:marLeft w:val="0"/>
      <w:marRight w:val="0"/>
      <w:marTop w:val="0"/>
      <w:marBottom w:val="0"/>
      <w:divBdr>
        <w:top w:val="none" w:sz="0" w:space="0" w:color="auto"/>
        <w:left w:val="none" w:sz="0" w:space="0" w:color="auto"/>
        <w:bottom w:val="none" w:sz="0" w:space="0" w:color="auto"/>
        <w:right w:val="none" w:sz="0" w:space="0" w:color="auto"/>
      </w:divBdr>
    </w:div>
    <w:div w:id="15544517">
      <w:bodyDiv w:val="1"/>
      <w:marLeft w:val="0"/>
      <w:marRight w:val="0"/>
      <w:marTop w:val="0"/>
      <w:marBottom w:val="0"/>
      <w:divBdr>
        <w:top w:val="none" w:sz="0" w:space="0" w:color="auto"/>
        <w:left w:val="none" w:sz="0" w:space="0" w:color="auto"/>
        <w:bottom w:val="none" w:sz="0" w:space="0" w:color="auto"/>
        <w:right w:val="none" w:sz="0" w:space="0" w:color="auto"/>
      </w:divBdr>
    </w:div>
    <w:div w:id="18967837">
      <w:bodyDiv w:val="1"/>
      <w:marLeft w:val="0"/>
      <w:marRight w:val="0"/>
      <w:marTop w:val="0"/>
      <w:marBottom w:val="0"/>
      <w:divBdr>
        <w:top w:val="none" w:sz="0" w:space="0" w:color="auto"/>
        <w:left w:val="none" w:sz="0" w:space="0" w:color="auto"/>
        <w:bottom w:val="none" w:sz="0" w:space="0" w:color="auto"/>
        <w:right w:val="none" w:sz="0" w:space="0" w:color="auto"/>
      </w:divBdr>
    </w:div>
    <w:div w:id="21831329">
      <w:bodyDiv w:val="1"/>
      <w:marLeft w:val="0"/>
      <w:marRight w:val="0"/>
      <w:marTop w:val="0"/>
      <w:marBottom w:val="0"/>
      <w:divBdr>
        <w:top w:val="none" w:sz="0" w:space="0" w:color="auto"/>
        <w:left w:val="none" w:sz="0" w:space="0" w:color="auto"/>
        <w:bottom w:val="none" w:sz="0" w:space="0" w:color="auto"/>
        <w:right w:val="none" w:sz="0" w:space="0" w:color="auto"/>
      </w:divBdr>
    </w:div>
    <w:div w:id="29041638">
      <w:bodyDiv w:val="1"/>
      <w:marLeft w:val="0"/>
      <w:marRight w:val="0"/>
      <w:marTop w:val="0"/>
      <w:marBottom w:val="0"/>
      <w:divBdr>
        <w:top w:val="none" w:sz="0" w:space="0" w:color="auto"/>
        <w:left w:val="none" w:sz="0" w:space="0" w:color="auto"/>
        <w:bottom w:val="none" w:sz="0" w:space="0" w:color="auto"/>
        <w:right w:val="none" w:sz="0" w:space="0" w:color="auto"/>
      </w:divBdr>
    </w:div>
    <w:div w:id="40715478">
      <w:bodyDiv w:val="1"/>
      <w:marLeft w:val="0"/>
      <w:marRight w:val="0"/>
      <w:marTop w:val="0"/>
      <w:marBottom w:val="0"/>
      <w:divBdr>
        <w:top w:val="none" w:sz="0" w:space="0" w:color="auto"/>
        <w:left w:val="none" w:sz="0" w:space="0" w:color="auto"/>
        <w:bottom w:val="none" w:sz="0" w:space="0" w:color="auto"/>
        <w:right w:val="none" w:sz="0" w:space="0" w:color="auto"/>
      </w:divBdr>
    </w:div>
    <w:div w:id="41830977">
      <w:bodyDiv w:val="1"/>
      <w:marLeft w:val="0"/>
      <w:marRight w:val="0"/>
      <w:marTop w:val="0"/>
      <w:marBottom w:val="0"/>
      <w:divBdr>
        <w:top w:val="none" w:sz="0" w:space="0" w:color="auto"/>
        <w:left w:val="none" w:sz="0" w:space="0" w:color="auto"/>
        <w:bottom w:val="none" w:sz="0" w:space="0" w:color="auto"/>
        <w:right w:val="none" w:sz="0" w:space="0" w:color="auto"/>
      </w:divBdr>
    </w:div>
    <w:div w:id="45418611">
      <w:bodyDiv w:val="1"/>
      <w:marLeft w:val="0"/>
      <w:marRight w:val="0"/>
      <w:marTop w:val="0"/>
      <w:marBottom w:val="0"/>
      <w:divBdr>
        <w:top w:val="none" w:sz="0" w:space="0" w:color="auto"/>
        <w:left w:val="none" w:sz="0" w:space="0" w:color="auto"/>
        <w:bottom w:val="none" w:sz="0" w:space="0" w:color="auto"/>
        <w:right w:val="none" w:sz="0" w:space="0" w:color="auto"/>
      </w:divBdr>
    </w:div>
    <w:div w:id="53166837">
      <w:bodyDiv w:val="1"/>
      <w:marLeft w:val="0"/>
      <w:marRight w:val="0"/>
      <w:marTop w:val="0"/>
      <w:marBottom w:val="0"/>
      <w:divBdr>
        <w:top w:val="none" w:sz="0" w:space="0" w:color="auto"/>
        <w:left w:val="none" w:sz="0" w:space="0" w:color="auto"/>
        <w:bottom w:val="none" w:sz="0" w:space="0" w:color="auto"/>
        <w:right w:val="none" w:sz="0" w:space="0" w:color="auto"/>
      </w:divBdr>
    </w:div>
    <w:div w:id="60032614">
      <w:bodyDiv w:val="1"/>
      <w:marLeft w:val="0"/>
      <w:marRight w:val="0"/>
      <w:marTop w:val="0"/>
      <w:marBottom w:val="0"/>
      <w:divBdr>
        <w:top w:val="none" w:sz="0" w:space="0" w:color="auto"/>
        <w:left w:val="none" w:sz="0" w:space="0" w:color="auto"/>
        <w:bottom w:val="none" w:sz="0" w:space="0" w:color="auto"/>
        <w:right w:val="none" w:sz="0" w:space="0" w:color="auto"/>
      </w:divBdr>
    </w:div>
    <w:div w:id="65423846">
      <w:bodyDiv w:val="1"/>
      <w:marLeft w:val="0"/>
      <w:marRight w:val="0"/>
      <w:marTop w:val="0"/>
      <w:marBottom w:val="0"/>
      <w:divBdr>
        <w:top w:val="none" w:sz="0" w:space="0" w:color="auto"/>
        <w:left w:val="none" w:sz="0" w:space="0" w:color="auto"/>
        <w:bottom w:val="none" w:sz="0" w:space="0" w:color="auto"/>
        <w:right w:val="none" w:sz="0" w:space="0" w:color="auto"/>
      </w:divBdr>
    </w:div>
    <w:div w:id="73553674">
      <w:bodyDiv w:val="1"/>
      <w:marLeft w:val="0"/>
      <w:marRight w:val="0"/>
      <w:marTop w:val="0"/>
      <w:marBottom w:val="0"/>
      <w:divBdr>
        <w:top w:val="none" w:sz="0" w:space="0" w:color="auto"/>
        <w:left w:val="none" w:sz="0" w:space="0" w:color="auto"/>
        <w:bottom w:val="none" w:sz="0" w:space="0" w:color="auto"/>
        <w:right w:val="none" w:sz="0" w:space="0" w:color="auto"/>
      </w:divBdr>
    </w:div>
    <w:div w:id="75635117">
      <w:bodyDiv w:val="1"/>
      <w:marLeft w:val="0"/>
      <w:marRight w:val="0"/>
      <w:marTop w:val="0"/>
      <w:marBottom w:val="0"/>
      <w:divBdr>
        <w:top w:val="none" w:sz="0" w:space="0" w:color="auto"/>
        <w:left w:val="none" w:sz="0" w:space="0" w:color="auto"/>
        <w:bottom w:val="none" w:sz="0" w:space="0" w:color="auto"/>
        <w:right w:val="none" w:sz="0" w:space="0" w:color="auto"/>
      </w:divBdr>
    </w:div>
    <w:div w:id="90589768">
      <w:bodyDiv w:val="1"/>
      <w:marLeft w:val="0"/>
      <w:marRight w:val="0"/>
      <w:marTop w:val="0"/>
      <w:marBottom w:val="0"/>
      <w:divBdr>
        <w:top w:val="none" w:sz="0" w:space="0" w:color="auto"/>
        <w:left w:val="none" w:sz="0" w:space="0" w:color="auto"/>
        <w:bottom w:val="none" w:sz="0" w:space="0" w:color="auto"/>
        <w:right w:val="none" w:sz="0" w:space="0" w:color="auto"/>
      </w:divBdr>
    </w:div>
    <w:div w:id="93474979">
      <w:bodyDiv w:val="1"/>
      <w:marLeft w:val="0"/>
      <w:marRight w:val="0"/>
      <w:marTop w:val="0"/>
      <w:marBottom w:val="0"/>
      <w:divBdr>
        <w:top w:val="none" w:sz="0" w:space="0" w:color="auto"/>
        <w:left w:val="none" w:sz="0" w:space="0" w:color="auto"/>
        <w:bottom w:val="none" w:sz="0" w:space="0" w:color="auto"/>
        <w:right w:val="none" w:sz="0" w:space="0" w:color="auto"/>
      </w:divBdr>
    </w:div>
    <w:div w:id="98987543">
      <w:bodyDiv w:val="1"/>
      <w:marLeft w:val="0"/>
      <w:marRight w:val="0"/>
      <w:marTop w:val="0"/>
      <w:marBottom w:val="0"/>
      <w:divBdr>
        <w:top w:val="none" w:sz="0" w:space="0" w:color="auto"/>
        <w:left w:val="none" w:sz="0" w:space="0" w:color="auto"/>
        <w:bottom w:val="none" w:sz="0" w:space="0" w:color="auto"/>
        <w:right w:val="none" w:sz="0" w:space="0" w:color="auto"/>
      </w:divBdr>
    </w:div>
    <w:div w:id="102187139">
      <w:bodyDiv w:val="1"/>
      <w:marLeft w:val="0"/>
      <w:marRight w:val="0"/>
      <w:marTop w:val="0"/>
      <w:marBottom w:val="0"/>
      <w:divBdr>
        <w:top w:val="none" w:sz="0" w:space="0" w:color="auto"/>
        <w:left w:val="none" w:sz="0" w:space="0" w:color="auto"/>
        <w:bottom w:val="none" w:sz="0" w:space="0" w:color="auto"/>
        <w:right w:val="none" w:sz="0" w:space="0" w:color="auto"/>
      </w:divBdr>
    </w:div>
    <w:div w:id="111167928">
      <w:bodyDiv w:val="1"/>
      <w:marLeft w:val="0"/>
      <w:marRight w:val="0"/>
      <w:marTop w:val="0"/>
      <w:marBottom w:val="0"/>
      <w:divBdr>
        <w:top w:val="none" w:sz="0" w:space="0" w:color="auto"/>
        <w:left w:val="none" w:sz="0" w:space="0" w:color="auto"/>
        <w:bottom w:val="none" w:sz="0" w:space="0" w:color="auto"/>
        <w:right w:val="none" w:sz="0" w:space="0" w:color="auto"/>
      </w:divBdr>
    </w:div>
    <w:div w:id="131337264">
      <w:bodyDiv w:val="1"/>
      <w:marLeft w:val="0"/>
      <w:marRight w:val="0"/>
      <w:marTop w:val="0"/>
      <w:marBottom w:val="0"/>
      <w:divBdr>
        <w:top w:val="none" w:sz="0" w:space="0" w:color="auto"/>
        <w:left w:val="none" w:sz="0" w:space="0" w:color="auto"/>
        <w:bottom w:val="none" w:sz="0" w:space="0" w:color="auto"/>
        <w:right w:val="none" w:sz="0" w:space="0" w:color="auto"/>
      </w:divBdr>
    </w:div>
    <w:div w:id="131407460">
      <w:bodyDiv w:val="1"/>
      <w:marLeft w:val="0"/>
      <w:marRight w:val="0"/>
      <w:marTop w:val="0"/>
      <w:marBottom w:val="0"/>
      <w:divBdr>
        <w:top w:val="none" w:sz="0" w:space="0" w:color="auto"/>
        <w:left w:val="none" w:sz="0" w:space="0" w:color="auto"/>
        <w:bottom w:val="none" w:sz="0" w:space="0" w:color="auto"/>
        <w:right w:val="none" w:sz="0" w:space="0" w:color="auto"/>
      </w:divBdr>
    </w:div>
    <w:div w:id="134295408">
      <w:bodyDiv w:val="1"/>
      <w:marLeft w:val="0"/>
      <w:marRight w:val="0"/>
      <w:marTop w:val="0"/>
      <w:marBottom w:val="0"/>
      <w:divBdr>
        <w:top w:val="none" w:sz="0" w:space="0" w:color="auto"/>
        <w:left w:val="none" w:sz="0" w:space="0" w:color="auto"/>
        <w:bottom w:val="none" w:sz="0" w:space="0" w:color="auto"/>
        <w:right w:val="none" w:sz="0" w:space="0" w:color="auto"/>
      </w:divBdr>
    </w:div>
    <w:div w:id="135612293">
      <w:bodyDiv w:val="1"/>
      <w:marLeft w:val="0"/>
      <w:marRight w:val="0"/>
      <w:marTop w:val="0"/>
      <w:marBottom w:val="0"/>
      <w:divBdr>
        <w:top w:val="none" w:sz="0" w:space="0" w:color="auto"/>
        <w:left w:val="none" w:sz="0" w:space="0" w:color="auto"/>
        <w:bottom w:val="none" w:sz="0" w:space="0" w:color="auto"/>
        <w:right w:val="none" w:sz="0" w:space="0" w:color="auto"/>
      </w:divBdr>
    </w:div>
    <w:div w:id="151221905">
      <w:bodyDiv w:val="1"/>
      <w:marLeft w:val="0"/>
      <w:marRight w:val="0"/>
      <w:marTop w:val="0"/>
      <w:marBottom w:val="0"/>
      <w:divBdr>
        <w:top w:val="none" w:sz="0" w:space="0" w:color="auto"/>
        <w:left w:val="none" w:sz="0" w:space="0" w:color="auto"/>
        <w:bottom w:val="none" w:sz="0" w:space="0" w:color="auto"/>
        <w:right w:val="none" w:sz="0" w:space="0" w:color="auto"/>
      </w:divBdr>
    </w:div>
    <w:div w:id="159852439">
      <w:bodyDiv w:val="1"/>
      <w:marLeft w:val="0"/>
      <w:marRight w:val="0"/>
      <w:marTop w:val="0"/>
      <w:marBottom w:val="0"/>
      <w:divBdr>
        <w:top w:val="none" w:sz="0" w:space="0" w:color="auto"/>
        <w:left w:val="none" w:sz="0" w:space="0" w:color="auto"/>
        <w:bottom w:val="none" w:sz="0" w:space="0" w:color="auto"/>
        <w:right w:val="none" w:sz="0" w:space="0" w:color="auto"/>
      </w:divBdr>
    </w:div>
    <w:div w:id="161748939">
      <w:bodyDiv w:val="1"/>
      <w:marLeft w:val="0"/>
      <w:marRight w:val="0"/>
      <w:marTop w:val="0"/>
      <w:marBottom w:val="0"/>
      <w:divBdr>
        <w:top w:val="none" w:sz="0" w:space="0" w:color="auto"/>
        <w:left w:val="none" w:sz="0" w:space="0" w:color="auto"/>
        <w:bottom w:val="none" w:sz="0" w:space="0" w:color="auto"/>
        <w:right w:val="none" w:sz="0" w:space="0" w:color="auto"/>
      </w:divBdr>
    </w:div>
    <w:div w:id="187570701">
      <w:bodyDiv w:val="1"/>
      <w:marLeft w:val="0"/>
      <w:marRight w:val="0"/>
      <w:marTop w:val="0"/>
      <w:marBottom w:val="0"/>
      <w:divBdr>
        <w:top w:val="none" w:sz="0" w:space="0" w:color="auto"/>
        <w:left w:val="none" w:sz="0" w:space="0" w:color="auto"/>
        <w:bottom w:val="none" w:sz="0" w:space="0" w:color="auto"/>
        <w:right w:val="none" w:sz="0" w:space="0" w:color="auto"/>
      </w:divBdr>
    </w:div>
    <w:div w:id="193421556">
      <w:bodyDiv w:val="1"/>
      <w:marLeft w:val="0"/>
      <w:marRight w:val="0"/>
      <w:marTop w:val="0"/>
      <w:marBottom w:val="0"/>
      <w:divBdr>
        <w:top w:val="none" w:sz="0" w:space="0" w:color="auto"/>
        <w:left w:val="none" w:sz="0" w:space="0" w:color="auto"/>
        <w:bottom w:val="none" w:sz="0" w:space="0" w:color="auto"/>
        <w:right w:val="none" w:sz="0" w:space="0" w:color="auto"/>
      </w:divBdr>
      <w:divsChild>
        <w:div w:id="928543669">
          <w:marLeft w:val="0"/>
          <w:marRight w:val="0"/>
          <w:marTop w:val="0"/>
          <w:marBottom w:val="0"/>
          <w:divBdr>
            <w:top w:val="none" w:sz="0" w:space="0" w:color="auto"/>
            <w:left w:val="none" w:sz="0" w:space="0" w:color="auto"/>
            <w:bottom w:val="none" w:sz="0" w:space="0" w:color="auto"/>
            <w:right w:val="none" w:sz="0" w:space="0" w:color="auto"/>
          </w:divBdr>
        </w:div>
        <w:div w:id="1461997700">
          <w:marLeft w:val="0"/>
          <w:marRight w:val="0"/>
          <w:marTop w:val="0"/>
          <w:marBottom w:val="0"/>
          <w:divBdr>
            <w:top w:val="none" w:sz="0" w:space="0" w:color="auto"/>
            <w:left w:val="none" w:sz="0" w:space="0" w:color="auto"/>
            <w:bottom w:val="none" w:sz="0" w:space="0" w:color="auto"/>
            <w:right w:val="none" w:sz="0" w:space="0" w:color="auto"/>
          </w:divBdr>
        </w:div>
        <w:div w:id="1873953865">
          <w:marLeft w:val="0"/>
          <w:marRight w:val="0"/>
          <w:marTop w:val="0"/>
          <w:marBottom w:val="0"/>
          <w:divBdr>
            <w:top w:val="none" w:sz="0" w:space="0" w:color="auto"/>
            <w:left w:val="none" w:sz="0" w:space="0" w:color="auto"/>
            <w:bottom w:val="none" w:sz="0" w:space="0" w:color="auto"/>
            <w:right w:val="none" w:sz="0" w:space="0" w:color="auto"/>
          </w:divBdr>
        </w:div>
      </w:divsChild>
    </w:div>
    <w:div w:id="211380906">
      <w:bodyDiv w:val="1"/>
      <w:marLeft w:val="0"/>
      <w:marRight w:val="0"/>
      <w:marTop w:val="0"/>
      <w:marBottom w:val="0"/>
      <w:divBdr>
        <w:top w:val="none" w:sz="0" w:space="0" w:color="auto"/>
        <w:left w:val="none" w:sz="0" w:space="0" w:color="auto"/>
        <w:bottom w:val="none" w:sz="0" w:space="0" w:color="auto"/>
        <w:right w:val="none" w:sz="0" w:space="0" w:color="auto"/>
      </w:divBdr>
    </w:div>
    <w:div w:id="212737480">
      <w:bodyDiv w:val="1"/>
      <w:marLeft w:val="0"/>
      <w:marRight w:val="0"/>
      <w:marTop w:val="0"/>
      <w:marBottom w:val="0"/>
      <w:divBdr>
        <w:top w:val="none" w:sz="0" w:space="0" w:color="auto"/>
        <w:left w:val="none" w:sz="0" w:space="0" w:color="auto"/>
        <w:bottom w:val="none" w:sz="0" w:space="0" w:color="auto"/>
        <w:right w:val="none" w:sz="0" w:space="0" w:color="auto"/>
      </w:divBdr>
    </w:div>
    <w:div w:id="227034200">
      <w:bodyDiv w:val="1"/>
      <w:marLeft w:val="0"/>
      <w:marRight w:val="0"/>
      <w:marTop w:val="0"/>
      <w:marBottom w:val="0"/>
      <w:divBdr>
        <w:top w:val="none" w:sz="0" w:space="0" w:color="auto"/>
        <w:left w:val="none" w:sz="0" w:space="0" w:color="auto"/>
        <w:bottom w:val="none" w:sz="0" w:space="0" w:color="auto"/>
        <w:right w:val="none" w:sz="0" w:space="0" w:color="auto"/>
      </w:divBdr>
    </w:div>
    <w:div w:id="229464722">
      <w:bodyDiv w:val="1"/>
      <w:marLeft w:val="0"/>
      <w:marRight w:val="0"/>
      <w:marTop w:val="0"/>
      <w:marBottom w:val="0"/>
      <w:divBdr>
        <w:top w:val="none" w:sz="0" w:space="0" w:color="auto"/>
        <w:left w:val="none" w:sz="0" w:space="0" w:color="auto"/>
        <w:bottom w:val="none" w:sz="0" w:space="0" w:color="auto"/>
        <w:right w:val="none" w:sz="0" w:space="0" w:color="auto"/>
      </w:divBdr>
    </w:div>
    <w:div w:id="237138088">
      <w:bodyDiv w:val="1"/>
      <w:marLeft w:val="0"/>
      <w:marRight w:val="0"/>
      <w:marTop w:val="0"/>
      <w:marBottom w:val="0"/>
      <w:divBdr>
        <w:top w:val="none" w:sz="0" w:space="0" w:color="auto"/>
        <w:left w:val="none" w:sz="0" w:space="0" w:color="auto"/>
        <w:bottom w:val="none" w:sz="0" w:space="0" w:color="auto"/>
        <w:right w:val="none" w:sz="0" w:space="0" w:color="auto"/>
      </w:divBdr>
    </w:div>
    <w:div w:id="240023766">
      <w:bodyDiv w:val="1"/>
      <w:marLeft w:val="0"/>
      <w:marRight w:val="0"/>
      <w:marTop w:val="0"/>
      <w:marBottom w:val="0"/>
      <w:divBdr>
        <w:top w:val="none" w:sz="0" w:space="0" w:color="auto"/>
        <w:left w:val="none" w:sz="0" w:space="0" w:color="auto"/>
        <w:bottom w:val="none" w:sz="0" w:space="0" w:color="auto"/>
        <w:right w:val="none" w:sz="0" w:space="0" w:color="auto"/>
      </w:divBdr>
    </w:div>
    <w:div w:id="253512469">
      <w:bodyDiv w:val="1"/>
      <w:marLeft w:val="0"/>
      <w:marRight w:val="0"/>
      <w:marTop w:val="0"/>
      <w:marBottom w:val="0"/>
      <w:divBdr>
        <w:top w:val="none" w:sz="0" w:space="0" w:color="auto"/>
        <w:left w:val="none" w:sz="0" w:space="0" w:color="auto"/>
        <w:bottom w:val="none" w:sz="0" w:space="0" w:color="auto"/>
        <w:right w:val="none" w:sz="0" w:space="0" w:color="auto"/>
      </w:divBdr>
    </w:div>
    <w:div w:id="272712513">
      <w:bodyDiv w:val="1"/>
      <w:marLeft w:val="0"/>
      <w:marRight w:val="0"/>
      <w:marTop w:val="0"/>
      <w:marBottom w:val="0"/>
      <w:divBdr>
        <w:top w:val="none" w:sz="0" w:space="0" w:color="auto"/>
        <w:left w:val="none" w:sz="0" w:space="0" w:color="auto"/>
        <w:bottom w:val="none" w:sz="0" w:space="0" w:color="auto"/>
        <w:right w:val="none" w:sz="0" w:space="0" w:color="auto"/>
      </w:divBdr>
    </w:div>
    <w:div w:id="274794121">
      <w:bodyDiv w:val="1"/>
      <w:marLeft w:val="0"/>
      <w:marRight w:val="0"/>
      <w:marTop w:val="0"/>
      <w:marBottom w:val="0"/>
      <w:divBdr>
        <w:top w:val="none" w:sz="0" w:space="0" w:color="auto"/>
        <w:left w:val="none" w:sz="0" w:space="0" w:color="auto"/>
        <w:bottom w:val="none" w:sz="0" w:space="0" w:color="auto"/>
        <w:right w:val="none" w:sz="0" w:space="0" w:color="auto"/>
      </w:divBdr>
    </w:div>
    <w:div w:id="277223652">
      <w:bodyDiv w:val="1"/>
      <w:marLeft w:val="0"/>
      <w:marRight w:val="0"/>
      <w:marTop w:val="0"/>
      <w:marBottom w:val="0"/>
      <w:divBdr>
        <w:top w:val="none" w:sz="0" w:space="0" w:color="auto"/>
        <w:left w:val="none" w:sz="0" w:space="0" w:color="auto"/>
        <w:bottom w:val="none" w:sz="0" w:space="0" w:color="auto"/>
        <w:right w:val="none" w:sz="0" w:space="0" w:color="auto"/>
      </w:divBdr>
    </w:div>
    <w:div w:id="278412433">
      <w:bodyDiv w:val="1"/>
      <w:marLeft w:val="0"/>
      <w:marRight w:val="0"/>
      <w:marTop w:val="0"/>
      <w:marBottom w:val="0"/>
      <w:divBdr>
        <w:top w:val="none" w:sz="0" w:space="0" w:color="auto"/>
        <w:left w:val="none" w:sz="0" w:space="0" w:color="auto"/>
        <w:bottom w:val="none" w:sz="0" w:space="0" w:color="auto"/>
        <w:right w:val="none" w:sz="0" w:space="0" w:color="auto"/>
      </w:divBdr>
    </w:div>
    <w:div w:id="278730265">
      <w:bodyDiv w:val="1"/>
      <w:marLeft w:val="0"/>
      <w:marRight w:val="0"/>
      <w:marTop w:val="0"/>
      <w:marBottom w:val="0"/>
      <w:divBdr>
        <w:top w:val="none" w:sz="0" w:space="0" w:color="auto"/>
        <w:left w:val="none" w:sz="0" w:space="0" w:color="auto"/>
        <w:bottom w:val="none" w:sz="0" w:space="0" w:color="auto"/>
        <w:right w:val="none" w:sz="0" w:space="0" w:color="auto"/>
      </w:divBdr>
    </w:div>
    <w:div w:id="294721775">
      <w:bodyDiv w:val="1"/>
      <w:marLeft w:val="0"/>
      <w:marRight w:val="0"/>
      <w:marTop w:val="0"/>
      <w:marBottom w:val="0"/>
      <w:divBdr>
        <w:top w:val="none" w:sz="0" w:space="0" w:color="auto"/>
        <w:left w:val="none" w:sz="0" w:space="0" w:color="auto"/>
        <w:bottom w:val="none" w:sz="0" w:space="0" w:color="auto"/>
        <w:right w:val="none" w:sz="0" w:space="0" w:color="auto"/>
      </w:divBdr>
    </w:div>
    <w:div w:id="301689662">
      <w:bodyDiv w:val="1"/>
      <w:marLeft w:val="0"/>
      <w:marRight w:val="0"/>
      <w:marTop w:val="0"/>
      <w:marBottom w:val="0"/>
      <w:divBdr>
        <w:top w:val="none" w:sz="0" w:space="0" w:color="auto"/>
        <w:left w:val="none" w:sz="0" w:space="0" w:color="auto"/>
        <w:bottom w:val="none" w:sz="0" w:space="0" w:color="auto"/>
        <w:right w:val="none" w:sz="0" w:space="0" w:color="auto"/>
      </w:divBdr>
    </w:div>
    <w:div w:id="305819342">
      <w:bodyDiv w:val="1"/>
      <w:marLeft w:val="0"/>
      <w:marRight w:val="0"/>
      <w:marTop w:val="0"/>
      <w:marBottom w:val="0"/>
      <w:divBdr>
        <w:top w:val="none" w:sz="0" w:space="0" w:color="auto"/>
        <w:left w:val="none" w:sz="0" w:space="0" w:color="auto"/>
        <w:bottom w:val="none" w:sz="0" w:space="0" w:color="auto"/>
        <w:right w:val="none" w:sz="0" w:space="0" w:color="auto"/>
      </w:divBdr>
    </w:div>
    <w:div w:id="313072006">
      <w:bodyDiv w:val="1"/>
      <w:marLeft w:val="0"/>
      <w:marRight w:val="0"/>
      <w:marTop w:val="0"/>
      <w:marBottom w:val="0"/>
      <w:divBdr>
        <w:top w:val="none" w:sz="0" w:space="0" w:color="auto"/>
        <w:left w:val="none" w:sz="0" w:space="0" w:color="auto"/>
        <w:bottom w:val="none" w:sz="0" w:space="0" w:color="auto"/>
        <w:right w:val="none" w:sz="0" w:space="0" w:color="auto"/>
      </w:divBdr>
    </w:div>
    <w:div w:id="315231174">
      <w:bodyDiv w:val="1"/>
      <w:marLeft w:val="0"/>
      <w:marRight w:val="0"/>
      <w:marTop w:val="0"/>
      <w:marBottom w:val="0"/>
      <w:divBdr>
        <w:top w:val="none" w:sz="0" w:space="0" w:color="auto"/>
        <w:left w:val="none" w:sz="0" w:space="0" w:color="auto"/>
        <w:bottom w:val="none" w:sz="0" w:space="0" w:color="auto"/>
        <w:right w:val="none" w:sz="0" w:space="0" w:color="auto"/>
      </w:divBdr>
    </w:div>
    <w:div w:id="328992902">
      <w:bodyDiv w:val="1"/>
      <w:marLeft w:val="0"/>
      <w:marRight w:val="0"/>
      <w:marTop w:val="0"/>
      <w:marBottom w:val="0"/>
      <w:divBdr>
        <w:top w:val="none" w:sz="0" w:space="0" w:color="auto"/>
        <w:left w:val="none" w:sz="0" w:space="0" w:color="auto"/>
        <w:bottom w:val="none" w:sz="0" w:space="0" w:color="auto"/>
        <w:right w:val="none" w:sz="0" w:space="0" w:color="auto"/>
      </w:divBdr>
    </w:div>
    <w:div w:id="334304733">
      <w:bodyDiv w:val="1"/>
      <w:marLeft w:val="0"/>
      <w:marRight w:val="0"/>
      <w:marTop w:val="0"/>
      <w:marBottom w:val="0"/>
      <w:divBdr>
        <w:top w:val="none" w:sz="0" w:space="0" w:color="auto"/>
        <w:left w:val="none" w:sz="0" w:space="0" w:color="auto"/>
        <w:bottom w:val="none" w:sz="0" w:space="0" w:color="auto"/>
        <w:right w:val="none" w:sz="0" w:space="0" w:color="auto"/>
      </w:divBdr>
    </w:div>
    <w:div w:id="337731768">
      <w:bodyDiv w:val="1"/>
      <w:marLeft w:val="0"/>
      <w:marRight w:val="0"/>
      <w:marTop w:val="0"/>
      <w:marBottom w:val="0"/>
      <w:divBdr>
        <w:top w:val="none" w:sz="0" w:space="0" w:color="auto"/>
        <w:left w:val="none" w:sz="0" w:space="0" w:color="auto"/>
        <w:bottom w:val="none" w:sz="0" w:space="0" w:color="auto"/>
        <w:right w:val="none" w:sz="0" w:space="0" w:color="auto"/>
      </w:divBdr>
    </w:div>
    <w:div w:id="347483838">
      <w:bodyDiv w:val="1"/>
      <w:marLeft w:val="0"/>
      <w:marRight w:val="0"/>
      <w:marTop w:val="0"/>
      <w:marBottom w:val="0"/>
      <w:divBdr>
        <w:top w:val="none" w:sz="0" w:space="0" w:color="auto"/>
        <w:left w:val="none" w:sz="0" w:space="0" w:color="auto"/>
        <w:bottom w:val="none" w:sz="0" w:space="0" w:color="auto"/>
        <w:right w:val="none" w:sz="0" w:space="0" w:color="auto"/>
      </w:divBdr>
    </w:div>
    <w:div w:id="350188390">
      <w:bodyDiv w:val="1"/>
      <w:marLeft w:val="0"/>
      <w:marRight w:val="0"/>
      <w:marTop w:val="0"/>
      <w:marBottom w:val="0"/>
      <w:divBdr>
        <w:top w:val="none" w:sz="0" w:space="0" w:color="auto"/>
        <w:left w:val="none" w:sz="0" w:space="0" w:color="auto"/>
        <w:bottom w:val="none" w:sz="0" w:space="0" w:color="auto"/>
        <w:right w:val="none" w:sz="0" w:space="0" w:color="auto"/>
      </w:divBdr>
    </w:div>
    <w:div w:id="358167107">
      <w:bodyDiv w:val="1"/>
      <w:marLeft w:val="0"/>
      <w:marRight w:val="0"/>
      <w:marTop w:val="0"/>
      <w:marBottom w:val="0"/>
      <w:divBdr>
        <w:top w:val="none" w:sz="0" w:space="0" w:color="auto"/>
        <w:left w:val="none" w:sz="0" w:space="0" w:color="auto"/>
        <w:bottom w:val="none" w:sz="0" w:space="0" w:color="auto"/>
        <w:right w:val="none" w:sz="0" w:space="0" w:color="auto"/>
      </w:divBdr>
    </w:div>
    <w:div w:id="358970597">
      <w:bodyDiv w:val="1"/>
      <w:marLeft w:val="0"/>
      <w:marRight w:val="0"/>
      <w:marTop w:val="0"/>
      <w:marBottom w:val="0"/>
      <w:divBdr>
        <w:top w:val="none" w:sz="0" w:space="0" w:color="auto"/>
        <w:left w:val="none" w:sz="0" w:space="0" w:color="auto"/>
        <w:bottom w:val="none" w:sz="0" w:space="0" w:color="auto"/>
        <w:right w:val="none" w:sz="0" w:space="0" w:color="auto"/>
      </w:divBdr>
    </w:div>
    <w:div w:id="370804800">
      <w:bodyDiv w:val="1"/>
      <w:marLeft w:val="0"/>
      <w:marRight w:val="0"/>
      <w:marTop w:val="0"/>
      <w:marBottom w:val="0"/>
      <w:divBdr>
        <w:top w:val="none" w:sz="0" w:space="0" w:color="auto"/>
        <w:left w:val="none" w:sz="0" w:space="0" w:color="auto"/>
        <w:bottom w:val="none" w:sz="0" w:space="0" w:color="auto"/>
        <w:right w:val="none" w:sz="0" w:space="0" w:color="auto"/>
      </w:divBdr>
      <w:divsChild>
        <w:div w:id="364794857">
          <w:marLeft w:val="0"/>
          <w:marRight w:val="0"/>
          <w:marTop w:val="0"/>
          <w:marBottom w:val="0"/>
          <w:divBdr>
            <w:top w:val="none" w:sz="0" w:space="0" w:color="auto"/>
            <w:left w:val="none" w:sz="0" w:space="0" w:color="auto"/>
            <w:bottom w:val="none" w:sz="0" w:space="0" w:color="auto"/>
            <w:right w:val="none" w:sz="0" w:space="0" w:color="auto"/>
          </w:divBdr>
        </w:div>
        <w:div w:id="1054157498">
          <w:marLeft w:val="0"/>
          <w:marRight w:val="0"/>
          <w:marTop w:val="0"/>
          <w:marBottom w:val="0"/>
          <w:divBdr>
            <w:top w:val="none" w:sz="0" w:space="0" w:color="auto"/>
            <w:left w:val="none" w:sz="0" w:space="0" w:color="auto"/>
            <w:bottom w:val="none" w:sz="0" w:space="0" w:color="auto"/>
            <w:right w:val="none" w:sz="0" w:space="0" w:color="auto"/>
          </w:divBdr>
        </w:div>
        <w:div w:id="1067537546">
          <w:marLeft w:val="0"/>
          <w:marRight w:val="0"/>
          <w:marTop w:val="0"/>
          <w:marBottom w:val="0"/>
          <w:divBdr>
            <w:top w:val="none" w:sz="0" w:space="0" w:color="auto"/>
            <w:left w:val="none" w:sz="0" w:space="0" w:color="auto"/>
            <w:bottom w:val="none" w:sz="0" w:space="0" w:color="auto"/>
            <w:right w:val="none" w:sz="0" w:space="0" w:color="auto"/>
          </w:divBdr>
        </w:div>
        <w:div w:id="1238635055">
          <w:marLeft w:val="0"/>
          <w:marRight w:val="0"/>
          <w:marTop w:val="0"/>
          <w:marBottom w:val="0"/>
          <w:divBdr>
            <w:top w:val="none" w:sz="0" w:space="0" w:color="auto"/>
            <w:left w:val="none" w:sz="0" w:space="0" w:color="auto"/>
            <w:bottom w:val="none" w:sz="0" w:space="0" w:color="auto"/>
            <w:right w:val="none" w:sz="0" w:space="0" w:color="auto"/>
          </w:divBdr>
        </w:div>
        <w:div w:id="1474761114">
          <w:marLeft w:val="0"/>
          <w:marRight w:val="0"/>
          <w:marTop w:val="0"/>
          <w:marBottom w:val="0"/>
          <w:divBdr>
            <w:top w:val="none" w:sz="0" w:space="0" w:color="auto"/>
            <w:left w:val="none" w:sz="0" w:space="0" w:color="auto"/>
            <w:bottom w:val="none" w:sz="0" w:space="0" w:color="auto"/>
            <w:right w:val="none" w:sz="0" w:space="0" w:color="auto"/>
          </w:divBdr>
        </w:div>
        <w:div w:id="1643653430">
          <w:marLeft w:val="0"/>
          <w:marRight w:val="0"/>
          <w:marTop w:val="0"/>
          <w:marBottom w:val="0"/>
          <w:divBdr>
            <w:top w:val="none" w:sz="0" w:space="0" w:color="auto"/>
            <w:left w:val="none" w:sz="0" w:space="0" w:color="auto"/>
            <w:bottom w:val="none" w:sz="0" w:space="0" w:color="auto"/>
            <w:right w:val="none" w:sz="0" w:space="0" w:color="auto"/>
          </w:divBdr>
        </w:div>
      </w:divsChild>
    </w:div>
    <w:div w:id="392658609">
      <w:bodyDiv w:val="1"/>
      <w:marLeft w:val="0"/>
      <w:marRight w:val="0"/>
      <w:marTop w:val="0"/>
      <w:marBottom w:val="0"/>
      <w:divBdr>
        <w:top w:val="none" w:sz="0" w:space="0" w:color="auto"/>
        <w:left w:val="none" w:sz="0" w:space="0" w:color="auto"/>
        <w:bottom w:val="none" w:sz="0" w:space="0" w:color="auto"/>
        <w:right w:val="none" w:sz="0" w:space="0" w:color="auto"/>
      </w:divBdr>
    </w:div>
    <w:div w:id="396127457">
      <w:bodyDiv w:val="1"/>
      <w:marLeft w:val="0"/>
      <w:marRight w:val="0"/>
      <w:marTop w:val="0"/>
      <w:marBottom w:val="0"/>
      <w:divBdr>
        <w:top w:val="none" w:sz="0" w:space="0" w:color="auto"/>
        <w:left w:val="none" w:sz="0" w:space="0" w:color="auto"/>
        <w:bottom w:val="none" w:sz="0" w:space="0" w:color="auto"/>
        <w:right w:val="none" w:sz="0" w:space="0" w:color="auto"/>
      </w:divBdr>
    </w:div>
    <w:div w:id="396709440">
      <w:bodyDiv w:val="1"/>
      <w:marLeft w:val="0"/>
      <w:marRight w:val="0"/>
      <w:marTop w:val="0"/>
      <w:marBottom w:val="0"/>
      <w:divBdr>
        <w:top w:val="none" w:sz="0" w:space="0" w:color="auto"/>
        <w:left w:val="none" w:sz="0" w:space="0" w:color="auto"/>
        <w:bottom w:val="none" w:sz="0" w:space="0" w:color="auto"/>
        <w:right w:val="none" w:sz="0" w:space="0" w:color="auto"/>
      </w:divBdr>
    </w:div>
    <w:div w:id="397820985">
      <w:bodyDiv w:val="1"/>
      <w:marLeft w:val="0"/>
      <w:marRight w:val="0"/>
      <w:marTop w:val="0"/>
      <w:marBottom w:val="0"/>
      <w:divBdr>
        <w:top w:val="none" w:sz="0" w:space="0" w:color="auto"/>
        <w:left w:val="none" w:sz="0" w:space="0" w:color="auto"/>
        <w:bottom w:val="none" w:sz="0" w:space="0" w:color="auto"/>
        <w:right w:val="none" w:sz="0" w:space="0" w:color="auto"/>
      </w:divBdr>
    </w:div>
    <w:div w:id="401290946">
      <w:bodyDiv w:val="1"/>
      <w:marLeft w:val="0"/>
      <w:marRight w:val="0"/>
      <w:marTop w:val="0"/>
      <w:marBottom w:val="0"/>
      <w:divBdr>
        <w:top w:val="none" w:sz="0" w:space="0" w:color="auto"/>
        <w:left w:val="none" w:sz="0" w:space="0" w:color="auto"/>
        <w:bottom w:val="none" w:sz="0" w:space="0" w:color="auto"/>
        <w:right w:val="none" w:sz="0" w:space="0" w:color="auto"/>
      </w:divBdr>
    </w:div>
    <w:div w:id="420759800">
      <w:bodyDiv w:val="1"/>
      <w:marLeft w:val="0"/>
      <w:marRight w:val="0"/>
      <w:marTop w:val="0"/>
      <w:marBottom w:val="0"/>
      <w:divBdr>
        <w:top w:val="none" w:sz="0" w:space="0" w:color="auto"/>
        <w:left w:val="none" w:sz="0" w:space="0" w:color="auto"/>
        <w:bottom w:val="none" w:sz="0" w:space="0" w:color="auto"/>
        <w:right w:val="none" w:sz="0" w:space="0" w:color="auto"/>
      </w:divBdr>
    </w:div>
    <w:div w:id="421603824">
      <w:bodyDiv w:val="1"/>
      <w:marLeft w:val="0"/>
      <w:marRight w:val="0"/>
      <w:marTop w:val="0"/>
      <w:marBottom w:val="0"/>
      <w:divBdr>
        <w:top w:val="none" w:sz="0" w:space="0" w:color="auto"/>
        <w:left w:val="none" w:sz="0" w:space="0" w:color="auto"/>
        <w:bottom w:val="none" w:sz="0" w:space="0" w:color="auto"/>
        <w:right w:val="none" w:sz="0" w:space="0" w:color="auto"/>
      </w:divBdr>
      <w:divsChild>
        <w:div w:id="636766063">
          <w:marLeft w:val="533"/>
          <w:marRight w:val="0"/>
          <w:marTop w:val="200"/>
          <w:marBottom w:val="0"/>
          <w:divBdr>
            <w:top w:val="none" w:sz="0" w:space="0" w:color="auto"/>
            <w:left w:val="none" w:sz="0" w:space="0" w:color="auto"/>
            <w:bottom w:val="none" w:sz="0" w:space="0" w:color="auto"/>
            <w:right w:val="none" w:sz="0" w:space="0" w:color="auto"/>
          </w:divBdr>
        </w:div>
      </w:divsChild>
    </w:div>
    <w:div w:id="440031760">
      <w:bodyDiv w:val="1"/>
      <w:marLeft w:val="0"/>
      <w:marRight w:val="0"/>
      <w:marTop w:val="0"/>
      <w:marBottom w:val="0"/>
      <w:divBdr>
        <w:top w:val="none" w:sz="0" w:space="0" w:color="auto"/>
        <w:left w:val="none" w:sz="0" w:space="0" w:color="auto"/>
        <w:bottom w:val="none" w:sz="0" w:space="0" w:color="auto"/>
        <w:right w:val="none" w:sz="0" w:space="0" w:color="auto"/>
      </w:divBdr>
    </w:div>
    <w:div w:id="446314569">
      <w:bodyDiv w:val="1"/>
      <w:marLeft w:val="0"/>
      <w:marRight w:val="0"/>
      <w:marTop w:val="0"/>
      <w:marBottom w:val="0"/>
      <w:divBdr>
        <w:top w:val="none" w:sz="0" w:space="0" w:color="auto"/>
        <w:left w:val="none" w:sz="0" w:space="0" w:color="auto"/>
        <w:bottom w:val="none" w:sz="0" w:space="0" w:color="auto"/>
        <w:right w:val="none" w:sz="0" w:space="0" w:color="auto"/>
      </w:divBdr>
    </w:div>
    <w:div w:id="452552888">
      <w:bodyDiv w:val="1"/>
      <w:marLeft w:val="0"/>
      <w:marRight w:val="0"/>
      <w:marTop w:val="0"/>
      <w:marBottom w:val="0"/>
      <w:divBdr>
        <w:top w:val="none" w:sz="0" w:space="0" w:color="auto"/>
        <w:left w:val="none" w:sz="0" w:space="0" w:color="auto"/>
        <w:bottom w:val="none" w:sz="0" w:space="0" w:color="auto"/>
        <w:right w:val="none" w:sz="0" w:space="0" w:color="auto"/>
      </w:divBdr>
    </w:div>
    <w:div w:id="475925049">
      <w:bodyDiv w:val="1"/>
      <w:marLeft w:val="0"/>
      <w:marRight w:val="0"/>
      <w:marTop w:val="0"/>
      <w:marBottom w:val="0"/>
      <w:divBdr>
        <w:top w:val="none" w:sz="0" w:space="0" w:color="auto"/>
        <w:left w:val="none" w:sz="0" w:space="0" w:color="auto"/>
        <w:bottom w:val="none" w:sz="0" w:space="0" w:color="auto"/>
        <w:right w:val="none" w:sz="0" w:space="0" w:color="auto"/>
      </w:divBdr>
    </w:div>
    <w:div w:id="477037754">
      <w:bodyDiv w:val="1"/>
      <w:marLeft w:val="0"/>
      <w:marRight w:val="0"/>
      <w:marTop w:val="0"/>
      <w:marBottom w:val="0"/>
      <w:divBdr>
        <w:top w:val="none" w:sz="0" w:space="0" w:color="auto"/>
        <w:left w:val="none" w:sz="0" w:space="0" w:color="auto"/>
        <w:bottom w:val="none" w:sz="0" w:space="0" w:color="auto"/>
        <w:right w:val="none" w:sz="0" w:space="0" w:color="auto"/>
      </w:divBdr>
    </w:div>
    <w:div w:id="484124680">
      <w:bodyDiv w:val="1"/>
      <w:marLeft w:val="0"/>
      <w:marRight w:val="0"/>
      <w:marTop w:val="0"/>
      <w:marBottom w:val="0"/>
      <w:divBdr>
        <w:top w:val="none" w:sz="0" w:space="0" w:color="auto"/>
        <w:left w:val="none" w:sz="0" w:space="0" w:color="auto"/>
        <w:bottom w:val="none" w:sz="0" w:space="0" w:color="auto"/>
        <w:right w:val="none" w:sz="0" w:space="0" w:color="auto"/>
      </w:divBdr>
    </w:div>
    <w:div w:id="497304037">
      <w:bodyDiv w:val="1"/>
      <w:marLeft w:val="0"/>
      <w:marRight w:val="0"/>
      <w:marTop w:val="0"/>
      <w:marBottom w:val="0"/>
      <w:divBdr>
        <w:top w:val="none" w:sz="0" w:space="0" w:color="auto"/>
        <w:left w:val="none" w:sz="0" w:space="0" w:color="auto"/>
        <w:bottom w:val="none" w:sz="0" w:space="0" w:color="auto"/>
        <w:right w:val="none" w:sz="0" w:space="0" w:color="auto"/>
      </w:divBdr>
    </w:div>
    <w:div w:id="511913796">
      <w:bodyDiv w:val="1"/>
      <w:marLeft w:val="0"/>
      <w:marRight w:val="0"/>
      <w:marTop w:val="0"/>
      <w:marBottom w:val="0"/>
      <w:divBdr>
        <w:top w:val="none" w:sz="0" w:space="0" w:color="auto"/>
        <w:left w:val="none" w:sz="0" w:space="0" w:color="auto"/>
        <w:bottom w:val="none" w:sz="0" w:space="0" w:color="auto"/>
        <w:right w:val="none" w:sz="0" w:space="0" w:color="auto"/>
      </w:divBdr>
      <w:divsChild>
        <w:div w:id="189608063">
          <w:marLeft w:val="0"/>
          <w:marRight w:val="0"/>
          <w:marTop w:val="0"/>
          <w:marBottom w:val="0"/>
          <w:divBdr>
            <w:top w:val="none" w:sz="0" w:space="0" w:color="auto"/>
            <w:left w:val="none" w:sz="0" w:space="0" w:color="auto"/>
            <w:bottom w:val="none" w:sz="0" w:space="0" w:color="auto"/>
            <w:right w:val="none" w:sz="0" w:space="0" w:color="auto"/>
          </w:divBdr>
        </w:div>
        <w:div w:id="323516307">
          <w:marLeft w:val="0"/>
          <w:marRight w:val="0"/>
          <w:marTop w:val="0"/>
          <w:marBottom w:val="0"/>
          <w:divBdr>
            <w:top w:val="none" w:sz="0" w:space="0" w:color="auto"/>
            <w:left w:val="none" w:sz="0" w:space="0" w:color="auto"/>
            <w:bottom w:val="none" w:sz="0" w:space="0" w:color="auto"/>
            <w:right w:val="none" w:sz="0" w:space="0" w:color="auto"/>
          </w:divBdr>
        </w:div>
        <w:div w:id="487601549">
          <w:marLeft w:val="0"/>
          <w:marRight w:val="0"/>
          <w:marTop w:val="0"/>
          <w:marBottom w:val="0"/>
          <w:divBdr>
            <w:top w:val="none" w:sz="0" w:space="0" w:color="auto"/>
            <w:left w:val="none" w:sz="0" w:space="0" w:color="auto"/>
            <w:bottom w:val="none" w:sz="0" w:space="0" w:color="auto"/>
            <w:right w:val="none" w:sz="0" w:space="0" w:color="auto"/>
          </w:divBdr>
        </w:div>
        <w:div w:id="891230187">
          <w:marLeft w:val="0"/>
          <w:marRight w:val="0"/>
          <w:marTop w:val="0"/>
          <w:marBottom w:val="0"/>
          <w:divBdr>
            <w:top w:val="none" w:sz="0" w:space="0" w:color="auto"/>
            <w:left w:val="none" w:sz="0" w:space="0" w:color="auto"/>
            <w:bottom w:val="none" w:sz="0" w:space="0" w:color="auto"/>
            <w:right w:val="none" w:sz="0" w:space="0" w:color="auto"/>
          </w:divBdr>
        </w:div>
        <w:div w:id="1560047948">
          <w:marLeft w:val="0"/>
          <w:marRight w:val="0"/>
          <w:marTop w:val="0"/>
          <w:marBottom w:val="0"/>
          <w:divBdr>
            <w:top w:val="none" w:sz="0" w:space="0" w:color="auto"/>
            <w:left w:val="none" w:sz="0" w:space="0" w:color="auto"/>
            <w:bottom w:val="none" w:sz="0" w:space="0" w:color="auto"/>
            <w:right w:val="none" w:sz="0" w:space="0" w:color="auto"/>
          </w:divBdr>
        </w:div>
        <w:div w:id="1893274200">
          <w:marLeft w:val="0"/>
          <w:marRight w:val="0"/>
          <w:marTop w:val="0"/>
          <w:marBottom w:val="0"/>
          <w:divBdr>
            <w:top w:val="none" w:sz="0" w:space="0" w:color="auto"/>
            <w:left w:val="none" w:sz="0" w:space="0" w:color="auto"/>
            <w:bottom w:val="none" w:sz="0" w:space="0" w:color="auto"/>
            <w:right w:val="none" w:sz="0" w:space="0" w:color="auto"/>
          </w:divBdr>
        </w:div>
      </w:divsChild>
    </w:div>
    <w:div w:id="513494866">
      <w:bodyDiv w:val="1"/>
      <w:marLeft w:val="0"/>
      <w:marRight w:val="0"/>
      <w:marTop w:val="0"/>
      <w:marBottom w:val="0"/>
      <w:divBdr>
        <w:top w:val="none" w:sz="0" w:space="0" w:color="auto"/>
        <w:left w:val="none" w:sz="0" w:space="0" w:color="auto"/>
        <w:bottom w:val="none" w:sz="0" w:space="0" w:color="auto"/>
        <w:right w:val="none" w:sz="0" w:space="0" w:color="auto"/>
      </w:divBdr>
      <w:divsChild>
        <w:div w:id="1902255310">
          <w:marLeft w:val="533"/>
          <w:marRight w:val="0"/>
          <w:marTop w:val="200"/>
          <w:marBottom w:val="0"/>
          <w:divBdr>
            <w:top w:val="none" w:sz="0" w:space="0" w:color="auto"/>
            <w:left w:val="none" w:sz="0" w:space="0" w:color="auto"/>
            <w:bottom w:val="none" w:sz="0" w:space="0" w:color="auto"/>
            <w:right w:val="none" w:sz="0" w:space="0" w:color="auto"/>
          </w:divBdr>
        </w:div>
      </w:divsChild>
    </w:div>
    <w:div w:id="515703262">
      <w:bodyDiv w:val="1"/>
      <w:marLeft w:val="0"/>
      <w:marRight w:val="0"/>
      <w:marTop w:val="0"/>
      <w:marBottom w:val="0"/>
      <w:divBdr>
        <w:top w:val="none" w:sz="0" w:space="0" w:color="auto"/>
        <w:left w:val="none" w:sz="0" w:space="0" w:color="auto"/>
        <w:bottom w:val="none" w:sz="0" w:space="0" w:color="auto"/>
        <w:right w:val="none" w:sz="0" w:space="0" w:color="auto"/>
      </w:divBdr>
    </w:div>
    <w:div w:id="517088160">
      <w:bodyDiv w:val="1"/>
      <w:marLeft w:val="0"/>
      <w:marRight w:val="0"/>
      <w:marTop w:val="0"/>
      <w:marBottom w:val="0"/>
      <w:divBdr>
        <w:top w:val="none" w:sz="0" w:space="0" w:color="auto"/>
        <w:left w:val="none" w:sz="0" w:space="0" w:color="auto"/>
        <w:bottom w:val="none" w:sz="0" w:space="0" w:color="auto"/>
        <w:right w:val="none" w:sz="0" w:space="0" w:color="auto"/>
      </w:divBdr>
    </w:div>
    <w:div w:id="520821167">
      <w:bodyDiv w:val="1"/>
      <w:marLeft w:val="0"/>
      <w:marRight w:val="0"/>
      <w:marTop w:val="0"/>
      <w:marBottom w:val="0"/>
      <w:divBdr>
        <w:top w:val="none" w:sz="0" w:space="0" w:color="auto"/>
        <w:left w:val="none" w:sz="0" w:space="0" w:color="auto"/>
        <w:bottom w:val="none" w:sz="0" w:space="0" w:color="auto"/>
        <w:right w:val="none" w:sz="0" w:space="0" w:color="auto"/>
      </w:divBdr>
    </w:div>
    <w:div w:id="522321944">
      <w:bodyDiv w:val="1"/>
      <w:marLeft w:val="0"/>
      <w:marRight w:val="0"/>
      <w:marTop w:val="0"/>
      <w:marBottom w:val="0"/>
      <w:divBdr>
        <w:top w:val="none" w:sz="0" w:space="0" w:color="auto"/>
        <w:left w:val="none" w:sz="0" w:space="0" w:color="auto"/>
        <w:bottom w:val="none" w:sz="0" w:space="0" w:color="auto"/>
        <w:right w:val="none" w:sz="0" w:space="0" w:color="auto"/>
      </w:divBdr>
    </w:div>
    <w:div w:id="533420786">
      <w:bodyDiv w:val="1"/>
      <w:marLeft w:val="0"/>
      <w:marRight w:val="0"/>
      <w:marTop w:val="0"/>
      <w:marBottom w:val="0"/>
      <w:divBdr>
        <w:top w:val="none" w:sz="0" w:space="0" w:color="auto"/>
        <w:left w:val="none" w:sz="0" w:space="0" w:color="auto"/>
        <w:bottom w:val="none" w:sz="0" w:space="0" w:color="auto"/>
        <w:right w:val="none" w:sz="0" w:space="0" w:color="auto"/>
      </w:divBdr>
    </w:div>
    <w:div w:id="543178731">
      <w:bodyDiv w:val="1"/>
      <w:marLeft w:val="0"/>
      <w:marRight w:val="0"/>
      <w:marTop w:val="0"/>
      <w:marBottom w:val="0"/>
      <w:divBdr>
        <w:top w:val="none" w:sz="0" w:space="0" w:color="auto"/>
        <w:left w:val="none" w:sz="0" w:space="0" w:color="auto"/>
        <w:bottom w:val="none" w:sz="0" w:space="0" w:color="auto"/>
        <w:right w:val="none" w:sz="0" w:space="0" w:color="auto"/>
      </w:divBdr>
      <w:divsChild>
        <w:div w:id="54277502">
          <w:marLeft w:val="0"/>
          <w:marRight w:val="0"/>
          <w:marTop w:val="120"/>
          <w:marBottom w:val="0"/>
          <w:divBdr>
            <w:top w:val="none" w:sz="0" w:space="0" w:color="auto"/>
            <w:left w:val="none" w:sz="0" w:space="0" w:color="auto"/>
            <w:bottom w:val="none" w:sz="0" w:space="0" w:color="auto"/>
            <w:right w:val="none" w:sz="0" w:space="0" w:color="auto"/>
          </w:divBdr>
          <w:divsChild>
            <w:div w:id="21457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3568">
      <w:bodyDiv w:val="1"/>
      <w:marLeft w:val="0"/>
      <w:marRight w:val="0"/>
      <w:marTop w:val="0"/>
      <w:marBottom w:val="0"/>
      <w:divBdr>
        <w:top w:val="none" w:sz="0" w:space="0" w:color="auto"/>
        <w:left w:val="none" w:sz="0" w:space="0" w:color="auto"/>
        <w:bottom w:val="none" w:sz="0" w:space="0" w:color="auto"/>
        <w:right w:val="none" w:sz="0" w:space="0" w:color="auto"/>
      </w:divBdr>
    </w:div>
    <w:div w:id="546718714">
      <w:bodyDiv w:val="1"/>
      <w:marLeft w:val="0"/>
      <w:marRight w:val="0"/>
      <w:marTop w:val="0"/>
      <w:marBottom w:val="0"/>
      <w:divBdr>
        <w:top w:val="none" w:sz="0" w:space="0" w:color="auto"/>
        <w:left w:val="none" w:sz="0" w:space="0" w:color="auto"/>
        <w:bottom w:val="none" w:sz="0" w:space="0" w:color="auto"/>
        <w:right w:val="none" w:sz="0" w:space="0" w:color="auto"/>
      </w:divBdr>
      <w:divsChild>
        <w:div w:id="1394425915">
          <w:marLeft w:val="0"/>
          <w:marRight w:val="0"/>
          <w:marTop w:val="0"/>
          <w:marBottom w:val="0"/>
          <w:divBdr>
            <w:top w:val="none" w:sz="0" w:space="0" w:color="auto"/>
            <w:left w:val="none" w:sz="0" w:space="0" w:color="auto"/>
            <w:bottom w:val="none" w:sz="0" w:space="0" w:color="auto"/>
            <w:right w:val="none" w:sz="0" w:space="0" w:color="auto"/>
          </w:divBdr>
        </w:div>
        <w:div w:id="1579441175">
          <w:marLeft w:val="0"/>
          <w:marRight w:val="0"/>
          <w:marTop w:val="0"/>
          <w:marBottom w:val="0"/>
          <w:divBdr>
            <w:top w:val="none" w:sz="0" w:space="0" w:color="auto"/>
            <w:left w:val="none" w:sz="0" w:space="0" w:color="auto"/>
            <w:bottom w:val="none" w:sz="0" w:space="0" w:color="auto"/>
            <w:right w:val="none" w:sz="0" w:space="0" w:color="auto"/>
          </w:divBdr>
        </w:div>
        <w:div w:id="2097356664">
          <w:marLeft w:val="0"/>
          <w:marRight w:val="0"/>
          <w:marTop w:val="0"/>
          <w:marBottom w:val="0"/>
          <w:divBdr>
            <w:top w:val="none" w:sz="0" w:space="0" w:color="auto"/>
            <w:left w:val="none" w:sz="0" w:space="0" w:color="auto"/>
            <w:bottom w:val="none" w:sz="0" w:space="0" w:color="auto"/>
            <w:right w:val="none" w:sz="0" w:space="0" w:color="auto"/>
          </w:divBdr>
        </w:div>
      </w:divsChild>
    </w:div>
    <w:div w:id="547764997">
      <w:bodyDiv w:val="1"/>
      <w:marLeft w:val="0"/>
      <w:marRight w:val="0"/>
      <w:marTop w:val="0"/>
      <w:marBottom w:val="0"/>
      <w:divBdr>
        <w:top w:val="none" w:sz="0" w:space="0" w:color="auto"/>
        <w:left w:val="none" w:sz="0" w:space="0" w:color="auto"/>
        <w:bottom w:val="none" w:sz="0" w:space="0" w:color="auto"/>
        <w:right w:val="none" w:sz="0" w:space="0" w:color="auto"/>
      </w:divBdr>
    </w:div>
    <w:div w:id="550267568">
      <w:bodyDiv w:val="1"/>
      <w:marLeft w:val="0"/>
      <w:marRight w:val="0"/>
      <w:marTop w:val="0"/>
      <w:marBottom w:val="0"/>
      <w:divBdr>
        <w:top w:val="none" w:sz="0" w:space="0" w:color="auto"/>
        <w:left w:val="none" w:sz="0" w:space="0" w:color="auto"/>
        <w:bottom w:val="none" w:sz="0" w:space="0" w:color="auto"/>
        <w:right w:val="none" w:sz="0" w:space="0" w:color="auto"/>
      </w:divBdr>
    </w:div>
    <w:div w:id="551502372">
      <w:bodyDiv w:val="1"/>
      <w:marLeft w:val="0"/>
      <w:marRight w:val="0"/>
      <w:marTop w:val="0"/>
      <w:marBottom w:val="0"/>
      <w:divBdr>
        <w:top w:val="none" w:sz="0" w:space="0" w:color="auto"/>
        <w:left w:val="none" w:sz="0" w:space="0" w:color="auto"/>
        <w:bottom w:val="none" w:sz="0" w:space="0" w:color="auto"/>
        <w:right w:val="none" w:sz="0" w:space="0" w:color="auto"/>
      </w:divBdr>
    </w:div>
    <w:div w:id="554661296">
      <w:bodyDiv w:val="1"/>
      <w:marLeft w:val="0"/>
      <w:marRight w:val="0"/>
      <w:marTop w:val="0"/>
      <w:marBottom w:val="0"/>
      <w:divBdr>
        <w:top w:val="none" w:sz="0" w:space="0" w:color="auto"/>
        <w:left w:val="none" w:sz="0" w:space="0" w:color="auto"/>
        <w:bottom w:val="none" w:sz="0" w:space="0" w:color="auto"/>
        <w:right w:val="none" w:sz="0" w:space="0" w:color="auto"/>
      </w:divBdr>
    </w:div>
    <w:div w:id="555361890">
      <w:bodyDiv w:val="1"/>
      <w:marLeft w:val="0"/>
      <w:marRight w:val="0"/>
      <w:marTop w:val="0"/>
      <w:marBottom w:val="0"/>
      <w:divBdr>
        <w:top w:val="none" w:sz="0" w:space="0" w:color="auto"/>
        <w:left w:val="none" w:sz="0" w:space="0" w:color="auto"/>
        <w:bottom w:val="none" w:sz="0" w:space="0" w:color="auto"/>
        <w:right w:val="none" w:sz="0" w:space="0" w:color="auto"/>
      </w:divBdr>
    </w:div>
    <w:div w:id="557781798">
      <w:bodyDiv w:val="1"/>
      <w:marLeft w:val="0"/>
      <w:marRight w:val="0"/>
      <w:marTop w:val="0"/>
      <w:marBottom w:val="0"/>
      <w:divBdr>
        <w:top w:val="none" w:sz="0" w:space="0" w:color="auto"/>
        <w:left w:val="none" w:sz="0" w:space="0" w:color="auto"/>
        <w:bottom w:val="none" w:sz="0" w:space="0" w:color="auto"/>
        <w:right w:val="none" w:sz="0" w:space="0" w:color="auto"/>
      </w:divBdr>
    </w:div>
    <w:div w:id="560530376">
      <w:bodyDiv w:val="1"/>
      <w:marLeft w:val="0"/>
      <w:marRight w:val="0"/>
      <w:marTop w:val="0"/>
      <w:marBottom w:val="0"/>
      <w:divBdr>
        <w:top w:val="none" w:sz="0" w:space="0" w:color="auto"/>
        <w:left w:val="none" w:sz="0" w:space="0" w:color="auto"/>
        <w:bottom w:val="none" w:sz="0" w:space="0" w:color="auto"/>
        <w:right w:val="none" w:sz="0" w:space="0" w:color="auto"/>
      </w:divBdr>
    </w:div>
    <w:div w:id="580994319">
      <w:bodyDiv w:val="1"/>
      <w:marLeft w:val="0"/>
      <w:marRight w:val="0"/>
      <w:marTop w:val="0"/>
      <w:marBottom w:val="0"/>
      <w:divBdr>
        <w:top w:val="none" w:sz="0" w:space="0" w:color="auto"/>
        <w:left w:val="none" w:sz="0" w:space="0" w:color="auto"/>
        <w:bottom w:val="none" w:sz="0" w:space="0" w:color="auto"/>
        <w:right w:val="none" w:sz="0" w:space="0" w:color="auto"/>
      </w:divBdr>
    </w:div>
    <w:div w:id="585112357">
      <w:bodyDiv w:val="1"/>
      <w:marLeft w:val="0"/>
      <w:marRight w:val="0"/>
      <w:marTop w:val="0"/>
      <w:marBottom w:val="0"/>
      <w:divBdr>
        <w:top w:val="none" w:sz="0" w:space="0" w:color="auto"/>
        <w:left w:val="none" w:sz="0" w:space="0" w:color="auto"/>
        <w:bottom w:val="none" w:sz="0" w:space="0" w:color="auto"/>
        <w:right w:val="none" w:sz="0" w:space="0" w:color="auto"/>
      </w:divBdr>
    </w:div>
    <w:div w:id="590158934">
      <w:bodyDiv w:val="1"/>
      <w:marLeft w:val="0"/>
      <w:marRight w:val="0"/>
      <w:marTop w:val="0"/>
      <w:marBottom w:val="0"/>
      <w:divBdr>
        <w:top w:val="none" w:sz="0" w:space="0" w:color="auto"/>
        <w:left w:val="none" w:sz="0" w:space="0" w:color="auto"/>
        <w:bottom w:val="none" w:sz="0" w:space="0" w:color="auto"/>
        <w:right w:val="none" w:sz="0" w:space="0" w:color="auto"/>
      </w:divBdr>
    </w:div>
    <w:div w:id="592249747">
      <w:bodyDiv w:val="1"/>
      <w:marLeft w:val="0"/>
      <w:marRight w:val="0"/>
      <w:marTop w:val="0"/>
      <w:marBottom w:val="0"/>
      <w:divBdr>
        <w:top w:val="none" w:sz="0" w:space="0" w:color="auto"/>
        <w:left w:val="none" w:sz="0" w:space="0" w:color="auto"/>
        <w:bottom w:val="none" w:sz="0" w:space="0" w:color="auto"/>
        <w:right w:val="none" w:sz="0" w:space="0" w:color="auto"/>
      </w:divBdr>
    </w:div>
    <w:div w:id="612520654">
      <w:bodyDiv w:val="1"/>
      <w:marLeft w:val="0"/>
      <w:marRight w:val="0"/>
      <w:marTop w:val="0"/>
      <w:marBottom w:val="0"/>
      <w:divBdr>
        <w:top w:val="none" w:sz="0" w:space="0" w:color="auto"/>
        <w:left w:val="none" w:sz="0" w:space="0" w:color="auto"/>
        <w:bottom w:val="none" w:sz="0" w:space="0" w:color="auto"/>
        <w:right w:val="none" w:sz="0" w:space="0" w:color="auto"/>
      </w:divBdr>
    </w:div>
    <w:div w:id="622611020">
      <w:bodyDiv w:val="1"/>
      <w:marLeft w:val="0"/>
      <w:marRight w:val="0"/>
      <w:marTop w:val="0"/>
      <w:marBottom w:val="0"/>
      <w:divBdr>
        <w:top w:val="none" w:sz="0" w:space="0" w:color="auto"/>
        <w:left w:val="none" w:sz="0" w:space="0" w:color="auto"/>
        <w:bottom w:val="none" w:sz="0" w:space="0" w:color="auto"/>
        <w:right w:val="none" w:sz="0" w:space="0" w:color="auto"/>
      </w:divBdr>
    </w:div>
    <w:div w:id="629827976">
      <w:bodyDiv w:val="1"/>
      <w:marLeft w:val="0"/>
      <w:marRight w:val="0"/>
      <w:marTop w:val="0"/>
      <w:marBottom w:val="0"/>
      <w:divBdr>
        <w:top w:val="none" w:sz="0" w:space="0" w:color="auto"/>
        <w:left w:val="none" w:sz="0" w:space="0" w:color="auto"/>
        <w:bottom w:val="none" w:sz="0" w:space="0" w:color="auto"/>
        <w:right w:val="none" w:sz="0" w:space="0" w:color="auto"/>
      </w:divBdr>
    </w:div>
    <w:div w:id="631251534">
      <w:bodyDiv w:val="1"/>
      <w:marLeft w:val="0"/>
      <w:marRight w:val="0"/>
      <w:marTop w:val="0"/>
      <w:marBottom w:val="0"/>
      <w:divBdr>
        <w:top w:val="none" w:sz="0" w:space="0" w:color="auto"/>
        <w:left w:val="none" w:sz="0" w:space="0" w:color="auto"/>
        <w:bottom w:val="none" w:sz="0" w:space="0" w:color="auto"/>
        <w:right w:val="none" w:sz="0" w:space="0" w:color="auto"/>
      </w:divBdr>
    </w:div>
    <w:div w:id="632250778">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54795480">
      <w:bodyDiv w:val="1"/>
      <w:marLeft w:val="0"/>
      <w:marRight w:val="0"/>
      <w:marTop w:val="0"/>
      <w:marBottom w:val="0"/>
      <w:divBdr>
        <w:top w:val="none" w:sz="0" w:space="0" w:color="auto"/>
        <w:left w:val="none" w:sz="0" w:space="0" w:color="auto"/>
        <w:bottom w:val="none" w:sz="0" w:space="0" w:color="auto"/>
        <w:right w:val="none" w:sz="0" w:space="0" w:color="auto"/>
      </w:divBdr>
    </w:div>
    <w:div w:id="662515899">
      <w:bodyDiv w:val="1"/>
      <w:marLeft w:val="0"/>
      <w:marRight w:val="0"/>
      <w:marTop w:val="0"/>
      <w:marBottom w:val="0"/>
      <w:divBdr>
        <w:top w:val="none" w:sz="0" w:space="0" w:color="auto"/>
        <w:left w:val="none" w:sz="0" w:space="0" w:color="auto"/>
        <w:bottom w:val="none" w:sz="0" w:space="0" w:color="auto"/>
        <w:right w:val="none" w:sz="0" w:space="0" w:color="auto"/>
      </w:divBdr>
    </w:div>
    <w:div w:id="672150612">
      <w:bodyDiv w:val="1"/>
      <w:marLeft w:val="0"/>
      <w:marRight w:val="0"/>
      <w:marTop w:val="0"/>
      <w:marBottom w:val="0"/>
      <w:divBdr>
        <w:top w:val="none" w:sz="0" w:space="0" w:color="auto"/>
        <w:left w:val="none" w:sz="0" w:space="0" w:color="auto"/>
        <w:bottom w:val="none" w:sz="0" w:space="0" w:color="auto"/>
        <w:right w:val="none" w:sz="0" w:space="0" w:color="auto"/>
      </w:divBdr>
    </w:div>
    <w:div w:id="676543642">
      <w:bodyDiv w:val="1"/>
      <w:marLeft w:val="0"/>
      <w:marRight w:val="0"/>
      <w:marTop w:val="0"/>
      <w:marBottom w:val="0"/>
      <w:divBdr>
        <w:top w:val="none" w:sz="0" w:space="0" w:color="auto"/>
        <w:left w:val="none" w:sz="0" w:space="0" w:color="auto"/>
        <w:bottom w:val="none" w:sz="0" w:space="0" w:color="auto"/>
        <w:right w:val="none" w:sz="0" w:space="0" w:color="auto"/>
      </w:divBdr>
    </w:div>
    <w:div w:id="700323887">
      <w:bodyDiv w:val="1"/>
      <w:marLeft w:val="0"/>
      <w:marRight w:val="0"/>
      <w:marTop w:val="0"/>
      <w:marBottom w:val="0"/>
      <w:divBdr>
        <w:top w:val="none" w:sz="0" w:space="0" w:color="auto"/>
        <w:left w:val="none" w:sz="0" w:space="0" w:color="auto"/>
        <w:bottom w:val="none" w:sz="0" w:space="0" w:color="auto"/>
        <w:right w:val="none" w:sz="0" w:space="0" w:color="auto"/>
      </w:divBdr>
    </w:div>
    <w:div w:id="703864955">
      <w:bodyDiv w:val="1"/>
      <w:marLeft w:val="0"/>
      <w:marRight w:val="0"/>
      <w:marTop w:val="0"/>
      <w:marBottom w:val="0"/>
      <w:divBdr>
        <w:top w:val="none" w:sz="0" w:space="0" w:color="auto"/>
        <w:left w:val="none" w:sz="0" w:space="0" w:color="auto"/>
        <w:bottom w:val="none" w:sz="0" w:space="0" w:color="auto"/>
        <w:right w:val="none" w:sz="0" w:space="0" w:color="auto"/>
      </w:divBdr>
    </w:div>
    <w:div w:id="705061771">
      <w:bodyDiv w:val="1"/>
      <w:marLeft w:val="0"/>
      <w:marRight w:val="0"/>
      <w:marTop w:val="0"/>
      <w:marBottom w:val="0"/>
      <w:divBdr>
        <w:top w:val="none" w:sz="0" w:space="0" w:color="auto"/>
        <w:left w:val="none" w:sz="0" w:space="0" w:color="auto"/>
        <w:bottom w:val="none" w:sz="0" w:space="0" w:color="auto"/>
        <w:right w:val="none" w:sz="0" w:space="0" w:color="auto"/>
      </w:divBdr>
    </w:div>
    <w:div w:id="706369694">
      <w:bodyDiv w:val="1"/>
      <w:marLeft w:val="0"/>
      <w:marRight w:val="0"/>
      <w:marTop w:val="0"/>
      <w:marBottom w:val="0"/>
      <w:divBdr>
        <w:top w:val="none" w:sz="0" w:space="0" w:color="auto"/>
        <w:left w:val="none" w:sz="0" w:space="0" w:color="auto"/>
        <w:bottom w:val="none" w:sz="0" w:space="0" w:color="auto"/>
        <w:right w:val="none" w:sz="0" w:space="0" w:color="auto"/>
      </w:divBdr>
    </w:div>
    <w:div w:id="710346983">
      <w:bodyDiv w:val="1"/>
      <w:marLeft w:val="0"/>
      <w:marRight w:val="0"/>
      <w:marTop w:val="0"/>
      <w:marBottom w:val="0"/>
      <w:divBdr>
        <w:top w:val="none" w:sz="0" w:space="0" w:color="auto"/>
        <w:left w:val="none" w:sz="0" w:space="0" w:color="auto"/>
        <w:bottom w:val="none" w:sz="0" w:space="0" w:color="auto"/>
        <w:right w:val="none" w:sz="0" w:space="0" w:color="auto"/>
      </w:divBdr>
    </w:div>
    <w:div w:id="713116856">
      <w:bodyDiv w:val="1"/>
      <w:marLeft w:val="0"/>
      <w:marRight w:val="0"/>
      <w:marTop w:val="0"/>
      <w:marBottom w:val="0"/>
      <w:divBdr>
        <w:top w:val="none" w:sz="0" w:space="0" w:color="auto"/>
        <w:left w:val="none" w:sz="0" w:space="0" w:color="auto"/>
        <w:bottom w:val="none" w:sz="0" w:space="0" w:color="auto"/>
        <w:right w:val="none" w:sz="0" w:space="0" w:color="auto"/>
      </w:divBdr>
    </w:div>
    <w:div w:id="713117258">
      <w:bodyDiv w:val="1"/>
      <w:marLeft w:val="0"/>
      <w:marRight w:val="0"/>
      <w:marTop w:val="0"/>
      <w:marBottom w:val="0"/>
      <w:divBdr>
        <w:top w:val="none" w:sz="0" w:space="0" w:color="auto"/>
        <w:left w:val="none" w:sz="0" w:space="0" w:color="auto"/>
        <w:bottom w:val="none" w:sz="0" w:space="0" w:color="auto"/>
        <w:right w:val="none" w:sz="0" w:space="0" w:color="auto"/>
      </w:divBdr>
    </w:div>
    <w:div w:id="713848017">
      <w:bodyDiv w:val="1"/>
      <w:marLeft w:val="0"/>
      <w:marRight w:val="0"/>
      <w:marTop w:val="0"/>
      <w:marBottom w:val="0"/>
      <w:divBdr>
        <w:top w:val="none" w:sz="0" w:space="0" w:color="auto"/>
        <w:left w:val="none" w:sz="0" w:space="0" w:color="auto"/>
        <w:bottom w:val="none" w:sz="0" w:space="0" w:color="auto"/>
        <w:right w:val="none" w:sz="0" w:space="0" w:color="auto"/>
      </w:divBdr>
    </w:div>
    <w:div w:id="725035336">
      <w:bodyDiv w:val="1"/>
      <w:marLeft w:val="0"/>
      <w:marRight w:val="0"/>
      <w:marTop w:val="0"/>
      <w:marBottom w:val="0"/>
      <w:divBdr>
        <w:top w:val="none" w:sz="0" w:space="0" w:color="auto"/>
        <w:left w:val="none" w:sz="0" w:space="0" w:color="auto"/>
        <w:bottom w:val="none" w:sz="0" w:space="0" w:color="auto"/>
        <w:right w:val="none" w:sz="0" w:space="0" w:color="auto"/>
      </w:divBdr>
    </w:div>
    <w:div w:id="732118232">
      <w:bodyDiv w:val="1"/>
      <w:marLeft w:val="0"/>
      <w:marRight w:val="0"/>
      <w:marTop w:val="0"/>
      <w:marBottom w:val="0"/>
      <w:divBdr>
        <w:top w:val="none" w:sz="0" w:space="0" w:color="auto"/>
        <w:left w:val="none" w:sz="0" w:space="0" w:color="auto"/>
        <w:bottom w:val="none" w:sz="0" w:space="0" w:color="auto"/>
        <w:right w:val="none" w:sz="0" w:space="0" w:color="auto"/>
      </w:divBdr>
    </w:div>
    <w:div w:id="741832461">
      <w:bodyDiv w:val="1"/>
      <w:marLeft w:val="0"/>
      <w:marRight w:val="0"/>
      <w:marTop w:val="0"/>
      <w:marBottom w:val="0"/>
      <w:divBdr>
        <w:top w:val="none" w:sz="0" w:space="0" w:color="auto"/>
        <w:left w:val="none" w:sz="0" w:space="0" w:color="auto"/>
        <w:bottom w:val="none" w:sz="0" w:space="0" w:color="auto"/>
        <w:right w:val="none" w:sz="0" w:space="0" w:color="auto"/>
      </w:divBdr>
    </w:div>
    <w:div w:id="743602719">
      <w:bodyDiv w:val="1"/>
      <w:marLeft w:val="0"/>
      <w:marRight w:val="0"/>
      <w:marTop w:val="0"/>
      <w:marBottom w:val="0"/>
      <w:divBdr>
        <w:top w:val="none" w:sz="0" w:space="0" w:color="auto"/>
        <w:left w:val="none" w:sz="0" w:space="0" w:color="auto"/>
        <w:bottom w:val="none" w:sz="0" w:space="0" w:color="auto"/>
        <w:right w:val="none" w:sz="0" w:space="0" w:color="auto"/>
      </w:divBdr>
    </w:div>
    <w:div w:id="752165384">
      <w:bodyDiv w:val="1"/>
      <w:marLeft w:val="0"/>
      <w:marRight w:val="0"/>
      <w:marTop w:val="0"/>
      <w:marBottom w:val="0"/>
      <w:divBdr>
        <w:top w:val="none" w:sz="0" w:space="0" w:color="auto"/>
        <w:left w:val="none" w:sz="0" w:space="0" w:color="auto"/>
        <w:bottom w:val="none" w:sz="0" w:space="0" w:color="auto"/>
        <w:right w:val="none" w:sz="0" w:space="0" w:color="auto"/>
      </w:divBdr>
    </w:div>
    <w:div w:id="758453092">
      <w:bodyDiv w:val="1"/>
      <w:marLeft w:val="0"/>
      <w:marRight w:val="0"/>
      <w:marTop w:val="0"/>
      <w:marBottom w:val="0"/>
      <w:divBdr>
        <w:top w:val="none" w:sz="0" w:space="0" w:color="auto"/>
        <w:left w:val="none" w:sz="0" w:space="0" w:color="auto"/>
        <w:bottom w:val="none" w:sz="0" w:space="0" w:color="auto"/>
        <w:right w:val="none" w:sz="0" w:space="0" w:color="auto"/>
      </w:divBdr>
    </w:div>
    <w:div w:id="770734389">
      <w:bodyDiv w:val="1"/>
      <w:marLeft w:val="0"/>
      <w:marRight w:val="0"/>
      <w:marTop w:val="0"/>
      <w:marBottom w:val="0"/>
      <w:divBdr>
        <w:top w:val="none" w:sz="0" w:space="0" w:color="auto"/>
        <w:left w:val="none" w:sz="0" w:space="0" w:color="auto"/>
        <w:bottom w:val="none" w:sz="0" w:space="0" w:color="auto"/>
        <w:right w:val="none" w:sz="0" w:space="0" w:color="auto"/>
      </w:divBdr>
    </w:div>
    <w:div w:id="771315370">
      <w:bodyDiv w:val="1"/>
      <w:marLeft w:val="0"/>
      <w:marRight w:val="0"/>
      <w:marTop w:val="0"/>
      <w:marBottom w:val="0"/>
      <w:divBdr>
        <w:top w:val="none" w:sz="0" w:space="0" w:color="auto"/>
        <w:left w:val="none" w:sz="0" w:space="0" w:color="auto"/>
        <w:bottom w:val="none" w:sz="0" w:space="0" w:color="auto"/>
        <w:right w:val="none" w:sz="0" w:space="0" w:color="auto"/>
      </w:divBdr>
    </w:div>
    <w:div w:id="775751138">
      <w:bodyDiv w:val="1"/>
      <w:marLeft w:val="0"/>
      <w:marRight w:val="0"/>
      <w:marTop w:val="0"/>
      <w:marBottom w:val="0"/>
      <w:divBdr>
        <w:top w:val="none" w:sz="0" w:space="0" w:color="auto"/>
        <w:left w:val="none" w:sz="0" w:space="0" w:color="auto"/>
        <w:bottom w:val="none" w:sz="0" w:space="0" w:color="auto"/>
        <w:right w:val="none" w:sz="0" w:space="0" w:color="auto"/>
      </w:divBdr>
    </w:div>
    <w:div w:id="778918522">
      <w:bodyDiv w:val="1"/>
      <w:marLeft w:val="0"/>
      <w:marRight w:val="0"/>
      <w:marTop w:val="0"/>
      <w:marBottom w:val="0"/>
      <w:divBdr>
        <w:top w:val="none" w:sz="0" w:space="0" w:color="auto"/>
        <w:left w:val="none" w:sz="0" w:space="0" w:color="auto"/>
        <w:bottom w:val="none" w:sz="0" w:space="0" w:color="auto"/>
        <w:right w:val="none" w:sz="0" w:space="0" w:color="auto"/>
      </w:divBdr>
    </w:div>
    <w:div w:id="779375630">
      <w:bodyDiv w:val="1"/>
      <w:marLeft w:val="0"/>
      <w:marRight w:val="0"/>
      <w:marTop w:val="0"/>
      <w:marBottom w:val="0"/>
      <w:divBdr>
        <w:top w:val="none" w:sz="0" w:space="0" w:color="auto"/>
        <w:left w:val="none" w:sz="0" w:space="0" w:color="auto"/>
        <w:bottom w:val="none" w:sz="0" w:space="0" w:color="auto"/>
        <w:right w:val="none" w:sz="0" w:space="0" w:color="auto"/>
      </w:divBdr>
    </w:div>
    <w:div w:id="780416496">
      <w:bodyDiv w:val="1"/>
      <w:marLeft w:val="0"/>
      <w:marRight w:val="0"/>
      <w:marTop w:val="0"/>
      <w:marBottom w:val="0"/>
      <w:divBdr>
        <w:top w:val="none" w:sz="0" w:space="0" w:color="auto"/>
        <w:left w:val="none" w:sz="0" w:space="0" w:color="auto"/>
        <w:bottom w:val="none" w:sz="0" w:space="0" w:color="auto"/>
        <w:right w:val="none" w:sz="0" w:space="0" w:color="auto"/>
      </w:divBdr>
    </w:div>
    <w:div w:id="793718481">
      <w:bodyDiv w:val="1"/>
      <w:marLeft w:val="0"/>
      <w:marRight w:val="0"/>
      <w:marTop w:val="0"/>
      <w:marBottom w:val="0"/>
      <w:divBdr>
        <w:top w:val="none" w:sz="0" w:space="0" w:color="auto"/>
        <w:left w:val="none" w:sz="0" w:space="0" w:color="auto"/>
        <w:bottom w:val="none" w:sz="0" w:space="0" w:color="auto"/>
        <w:right w:val="none" w:sz="0" w:space="0" w:color="auto"/>
      </w:divBdr>
    </w:div>
    <w:div w:id="802037962">
      <w:bodyDiv w:val="1"/>
      <w:marLeft w:val="0"/>
      <w:marRight w:val="0"/>
      <w:marTop w:val="0"/>
      <w:marBottom w:val="0"/>
      <w:divBdr>
        <w:top w:val="none" w:sz="0" w:space="0" w:color="auto"/>
        <w:left w:val="none" w:sz="0" w:space="0" w:color="auto"/>
        <w:bottom w:val="none" w:sz="0" w:space="0" w:color="auto"/>
        <w:right w:val="none" w:sz="0" w:space="0" w:color="auto"/>
      </w:divBdr>
    </w:div>
    <w:div w:id="817839029">
      <w:bodyDiv w:val="1"/>
      <w:marLeft w:val="0"/>
      <w:marRight w:val="0"/>
      <w:marTop w:val="0"/>
      <w:marBottom w:val="0"/>
      <w:divBdr>
        <w:top w:val="none" w:sz="0" w:space="0" w:color="auto"/>
        <w:left w:val="none" w:sz="0" w:space="0" w:color="auto"/>
        <w:bottom w:val="none" w:sz="0" w:space="0" w:color="auto"/>
        <w:right w:val="none" w:sz="0" w:space="0" w:color="auto"/>
      </w:divBdr>
    </w:div>
    <w:div w:id="827091863">
      <w:bodyDiv w:val="1"/>
      <w:marLeft w:val="0"/>
      <w:marRight w:val="0"/>
      <w:marTop w:val="0"/>
      <w:marBottom w:val="0"/>
      <w:divBdr>
        <w:top w:val="none" w:sz="0" w:space="0" w:color="auto"/>
        <w:left w:val="none" w:sz="0" w:space="0" w:color="auto"/>
        <w:bottom w:val="none" w:sz="0" w:space="0" w:color="auto"/>
        <w:right w:val="none" w:sz="0" w:space="0" w:color="auto"/>
      </w:divBdr>
    </w:div>
    <w:div w:id="828252254">
      <w:bodyDiv w:val="1"/>
      <w:marLeft w:val="0"/>
      <w:marRight w:val="0"/>
      <w:marTop w:val="0"/>
      <w:marBottom w:val="0"/>
      <w:divBdr>
        <w:top w:val="none" w:sz="0" w:space="0" w:color="auto"/>
        <w:left w:val="none" w:sz="0" w:space="0" w:color="auto"/>
        <w:bottom w:val="none" w:sz="0" w:space="0" w:color="auto"/>
        <w:right w:val="none" w:sz="0" w:space="0" w:color="auto"/>
      </w:divBdr>
    </w:div>
    <w:div w:id="834494361">
      <w:bodyDiv w:val="1"/>
      <w:marLeft w:val="0"/>
      <w:marRight w:val="0"/>
      <w:marTop w:val="0"/>
      <w:marBottom w:val="0"/>
      <w:divBdr>
        <w:top w:val="none" w:sz="0" w:space="0" w:color="auto"/>
        <w:left w:val="none" w:sz="0" w:space="0" w:color="auto"/>
        <w:bottom w:val="none" w:sz="0" w:space="0" w:color="auto"/>
        <w:right w:val="none" w:sz="0" w:space="0" w:color="auto"/>
      </w:divBdr>
    </w:div>
    <w:div w:id="839276117">
      <w:bodyDiv w:val="1"/>
      <w:marLeft w:val="0"/>
      <w:marRight w:val="0"/>
      <w:marTop w:val="0"/>
      <w:marBottom w:val="0"/>
      <w:divBdr>
        <w:top w:val="none" w:sz="0" w:space="0" w:color="auto"/>
        <w:left w:val="none" w:sz="0" w:space="0" w:color="auto"/>
        <w:bottom w:val="none" w:sz="0" w:space="0" w:color="auto"/>
        <w:right w:val="none" w:sz="0" w:space="0" w:color="auto"/>
      </w:divBdr>
    </w:div>
    <w:div w:id="841317378">
      <w:bodyDiv w:val="1"/>
      <w:marLeft w:val="0"/>
      <w:marRight w:val="0"/>
      <w:marTop w:val="0"/>
      <w:marBottom w:val="0"/>
      <w:divBdr>
        <w:top w:val="none" w:sz="0" w:space="0" w:color="auto"/>
        <w:left w:val="none" w:sz="0" w:space="0" w:color="auto"/>
        <w:bottom w:val="none" w:sz="0" w:space="0" w:color="auto"/>
        <w:right w:val="none" w:sz="0" w:space="0" w:color="auto"/>
      </w:divBdr>
      <w:divsChild>
        <w:div w:id="142507760">
          <w:marLeft w:val="0"/>
          <w:marRight w:val="0"/>
          <w:marTop w:val="0"/>
          <w:marBottom w:val="0"/>
          <w:divBdr>
            <w:top w:val="none" w:sz="0" w:space="0" w:color="auto"/>
            <w:left w:val="none" w:sz="0" w:space="0" w:color="auto"/>
            <w:bottom w:val="none" w:sz="0" w:space="0" w:color="auto"/>
            <w:right w:val="none" w:sz="0" w:space="0" w:color="auto"/>
          </w:divBdr>
        </w:div>
        <w:div w:id="217475701">
          <w:marLeft w:val="0"/>
          <w:marRight w:val="0"/>
          <w:marTop w:val="0"/>
          <w:marBottom w:val="0"/>
          <w:divBdr>
            <w:top w:val="none" w:sz="0" w:space="0" w:color="auto"/>
            <w:left w:val="none" w:sz="0" w:space="0" w:color="auto"/>
            <w:bottom w:val="none" w:sz="0" w:space="0" w:color="auto"/>
            <w:right w:val="none" w:sz="0" w:space="0" w:color="auto"/>
          </w:divBdr>
        </w:div>
        <w:div w:id="333799209">
          <w:marLeft w:val="0"/>
          <w:marRight w:val="0"/>
          <w:marTop w:val="0"/>
          <w:marBottom w:val="0"/>
          <w:divBdr>
            <w:top w:val="none" w:sz="0" w:space="0" w:color="auto"/>
            <w:left w:val="none" w:sz="0" w:space="0" w:color="auto"/>
            <w:bottom w:val="none" w:sz="0" w:space="0" w:color="auto"/>
            <w:right w:val="none" w:sz="0" w:space="0" w:color="auto"/>
          </w:divBdr>
        </w:div>
        <w:div w:id="1009874099">
          <w:marLeft w:val="0"/>
          <w:marRight w:val="0"/>
          <w:marTop w:val="0"/>
          <w:marBottom w:val="0"/>
          <w:divBdr>
            <w:top w:val="none" w:sz="0" w:space="0" w:color="auto"/>
            <w:left w:val="none" w:sz="0" w:space="0" w:color="auto"/>
            <w:bottom w:val="none" w:sz="0" w:space="0" w:color="auto"/>
            <w:right w:val="none" w:sz="0" w:space="0" w:color="auto"/>
          </w:divBdr>
        </w:div>
        <w:div w:id="1044988617">
          <w:marLeft w:val="0"/>
          <w:marRight w:val="0"/>
          <w:marTop w:val="0"/>
          <w:marBottom w:val="0"/>
          <w:divBdr>
            <w:top w:val="none" w:sz="0" w:space="0" w:color="auto"/>
            <w:left w:val="none" w:sz="0" w:space="0" w:color="auto"/>
            <w:bottom w:val="none" w:sz="0" w:space="0" w:color="auto"/>
            <w:right w:val="none" w:sz="0" w:space="0" w:color="auto"/>
          </w:divBdr>
        </w:div>
        <w:div w:id="1276987077">
          <w:marLeft w:val="0"/>
          <w:marRight w:val="0"/>
          <w:marTop w:val="0"/>
          <w:marBottom w:val="0"/>
          <w:divBdr>
            <w:top w:val="none" w:sz="0" w:space="0" w:color="auto"/>
            <w:left w:val="none" w:sz="0" w:space="0" w:color="auto"/>
            <w:bottom w:val="none" w:sz="0" w:space="0" w:color="auto"/>
            <w:right w:val="none" w:sz="0" w:space="0" w:color="auto"/>
          </w:divBdr>
        </w:div>
        <w:div w:id="1507283270">
          <w:marLeft w:val="0"/>
          <w:marRight w:val="0"/>
          <w:marTop w:val="0"/>
          <w:marBottom w:val="0"/>
          <w:divBdr>
            <w:top w:val="none" w:sz="0" w:space="0" w:color="auto"/>
            <w:left w:val="none" w:sz="0" w:space="0" w:color="auto"/>
            <w:bottom w:val="none" w:sz="0" w:space="0" w:color="auto"/>
            <w:right w:val="none" w:sz="0" w:space="0" w:color="auto"/>
          </w:divBdr>
        </w:div>
        <w:div w:id="1540507071">
          <w:marLeft w:val="0"/>
          <w:marRight w:val="0"/>
          <w:marTop w:val="0"/>
          <w:marBottom w:val="0"/>
          <w:divBdr>
            <w:top w:val="none" w:sz="0" w:space="0" w:color="auto"/>
            <w:left w:val="none" w:sz="0" w:space="0" w:color="auto"/>
            <w:bottom w:val="none" w:sz="0" w:space="0" w:color="auto"/>
            <w:right w:val="none" w:sz="0" w:space="0" w:color="auto"/>
          </w:divBdr>
        </w:div>
      </w:divsChild>
    </w:div>
    <w:div w:id="851068017">
      <w:bodyDiv w:val="1"/>
      <w:marLeft w:val="0"/>
      <w:marRight w:val="0"/>
      <w:marTop w:val="0"/>
      <w:marBottom w:val="0"/>
      <w:divBdr>
        <w:top w:val="none" w:sz="0" w:space="0" w:color="auto"/>
        <w:left w:val="none" w:sz="0" w:space="0" w:color="auto"/>
        <w:bottom w:val="none" w:sz="0" w:space="0" w:color="auto"/>
        <w:right w:val="none" w:sz="0" w:space="0" w:color="auto"/>
      </w:divBdr>
    </w:div>
    <w:div w:id="865099223">
      <w:bodyDiv w:val="1"/>
      <w:marLeft w:val="0"/>
      <w:marRight w:val="0"/>
      <w:marTop w:val="0"/>
      <w:marBottom w:val="0"/>
      <w:divBdr>
        <w:top w:val="none" w:sz="0" w:space="0" w:color="auto"/>
        <w:left w:val="none" w:sz="0" w:space="0" w:color="auto"/>
        <w:bottom w:val="none" w:sz="0" w:space="0" w:color="auto"/>
        <w:right w:val="none" w:sz="0" w:space="0" w:color="auto"/>
      </w:divBdr>
    </w:div>
    <w:div w:id="867639757">
      <w:bodyDiv w:val="1"/>
      <w:marLeft w:val="0"/>
      <w:marRight w:val="0"/>
      <w:marTop w:val="0"/>
      <w:marBottom w:val="0"/>
      <w:divBdr>
        <w:top w:val="none" w:sz="0" w:space="0" w:color="auto"/>
        <w:left w:val="none" w:sz="0" w:space="0" w:color="auto"/>
        <w:bottom w:val="none" w:sz="0" w:space="0" w:color="auto"/>
        <w:right w:val="none" w:sz="0" w:space="0" w:color="auto"/>
      </w:divBdr>
    </w:div>
    <w:div w:id="875124980">
      <w:bodyDiv w:val="1"/>
      <w:marLeft w:val="0"/>
      <w:marRight w:val="0"/>
      <w:marTop w:val="0"/>
      <w:marBottom w:val="0"/>
      <w:divBdr>
        <w:top w:val="none" w:sz="0" w:space="0" w:color="auto"/>
        <w:left w:val="none" w:sz="0" w:space="0" w:color="auto"/>
        <w:bottom w:val="none" w:sz="0" w:space="0" w:color="auto"/>
        <w:right w:val="none" w:sz="0" w:space="0" w:color="auto"/>
      </w:divBdr>
    </w:div>
    <w:div w:id="895161565">
      <w:bodyDiv w:val="1"/>
      <w:marLeft w:val="0"/>
      <w:marRight w:val="0"/>
      <w:marTop w:val="0"/>
      <w:marBottom w:val="0"/>
      <w:divBdr>
        <w:top w:val="none" w:sz="0" w:space="0" w:color="auto"/>
        <w:left w:val="none" w:sz="0" w:space="0" w:color="auto"/>
        <w:bottom w:val="none" w:sz="0" w:space="0" w:color="auto"/>
        <w:right w:val="none" w:sz="0" w:space="0" w:color="auto"/>
      </w:divBdr>
    </w:div>
    <w:div w:id="901449894">
      <w:bodyDiv w:val="1"/>
      <w:marLeft w:val="0"/>
      <w:marRight w:val="0"/>
      <w:marTop w:val="0"/>
      <w:marBottom w:val="0"/>
      <w:divBdr>
        <w:top w:val="none" w:sz="0" w:space="0" w:color="auto"/>
        <w:left w:val="none" w:sz="0" w:space="0" w:color="auto"/>
        <w:bottom w:val="none" w:sz="0" w:space="0" w:color="auto"/>
        <w:right w:val="none" w:sz="0" w:space="0" w:color="auto"/>
      </w:divBdr>
    </w:div>
    <w:div w:id="910579428">
      <w:bodyDiv w:val="1"/>
      <w:marLeft w:val="0"/>
      <w:marRight w:val="0"/>
      <w:marTop w:val="0"/>
      <w:marBottom w:val="0"/>
      <w:divBdr>
        <w:top w:val="none" w:sz="0" w:space="0" w:color="auto"/>
        <w:left w:val="none" w:sz="0" w:space="0" w:color="auto"/>
        <w:bottom w:val="none" w:sz="0" w:space="0" w:color="auto"/>
        <w:right w:val="none" w:sz="0" w:space="0" w:color="auto"/>
      </w:divBdr>
    </w:div>
    <w:div w:id="921379948">
      <w:bodyDiv w:val="1"/>
      <w:marLeft w:val="0"/>
      <w:marRight w:val="0"/>
      <w:marTop w:val="0"/>
      <w:marBottom w:val="0"/>
      <w:divBdr>
        <w:top w:val="none" w:sz="0" w:space="0" w:color="auto"/>
        <w:left w:val="none" w:sz="0" w:space="0" w:color="auto"/>
        <w:bottom w:val="none" w:sz="0" w:space="0" w:color="auto"/>
        <w:right w:val="none" w:sz="0" w:space="0" w:color="auto"/>
      </w:divBdr>
    </w:div>
    <w:div w:id="922110733">
      <w:bodyDiv w:val="1"/>
      <w:marLeft w:val="0"/>
      <w:marRight w:val="0"/>
      <w:marTop w:val="0"/>
      <w:marBottom w:val="0"/>
      <w:divBdr>
        <w:top w:val="none" w:sz="0" w:space="0" w:color="auto"/>
        <w:left w:val="none" w:sz="0" w:space="0" w:color="auto"/>
        <w:bottom w:val="none" w:sz="0" w:space="0" w:color="auto"/>
        <w:right w:val="none" w:sz="0" w:space="0" w:color="auto"/>
      </w:divBdr>
    </w:div>
    <w:div w:id="925920318">
      <w:bodyDiv w:val="1"/>
      <w:marLeft w:val="0"/>
      <w:marRight w:val="0"/>
      <w:marTop w:val="0"/>
      <w:marBottom w:val="0"/>
      <w:divBdr>
        <w:top w:val="none" w:sz="0" w:space="0" w:color="auto"/>
        <w:left w:val="none" w:sz="0" w:space="0" w:color="auto"/>
        <w:bottom w:val="none" w:sz="0" w:space="0" w:color="auto"/>
        <w:right w:val="none" w:sz="0" w:space="0" w:color="auto"/>
      </w:divBdr>
    </w:div>
    <w:div w:id="930814967">
      <w:bodyDiv w:val="1"/>
      <w:marLeft w:val="0"/>
      <w:marRight w:val="0"/>
      <w:marTop w:val="0"/>
      <w:marBottom w:val="0"/>
      <w:divBdr>
        <w:top w:val="none" w:sz="0" w:space="0" w:color="auto"/>
        <w:left w:val="none" w:sz="0" w:space="0" w:color="auto"/>
        <w:bottom w:val="none" w:sz="0" w:space="0" w:color="auto"/>
        <w:right w:val="none" w:sz="0" w:space="0" w:color="auto"/>
      </w:divBdr>
    </w:div>
    <w:div w:id="941687962">
      <w:bodyDiv w:val="1"/>
      <w:marLeft w:val="0"/>
      <w:marRight w:val="0"/>
      <w:marTop w:val="0"/>
      <w:marBottom w:val="0"/>
      <w:divBdr>
        <w:top w:val="none" w:sz="0" w:space="0" w:color="auto"/>
        <w:left w:val="none" w:sz="0" w:space="0" w:color="auto"/>
        <w:bottom w:val="none" w:sz="0" w:space="0" w:color="auto"/>
        <w:right w:val="none" w:sz="0" w:space="0" w:color="auto"/>
      </w:divBdr>
      <w:divsChild>
        <w:div w:id="171527297">
          <w:marLeft w:val="0"/>
          <w:marRight w:val="0"/>
          <w:marTop w:val="0"/>
          <w:marBottom w:val="0"/>
          <w:divBdr>
            <w:top w:val="none" w:sz="0" w:space="0" w:color="auto"/>
            <w:left w:val="none" w:sz="0" w:space="0" w:color="auto"/>
            <w:bottom w:val="none" w:sz="0" w:space="0" w:color="auto"/>
            <w:right w:val="none" w:sz="0" w:space="0" w:color="auto"/>
          </w:divBdr>
        </w:div>
        <w:div w:id="442312735">
          <w:marLeft w:val="0"/>
          <w:marRight w:val="0"/>
          <w:marTop w:val="0"/>
          <w:marBottom w:val="0"/>
          <w:divBdr>
            <w:top w:val="none" w:sz="0" w:space="0" w:color="auto"/>
            <w:left w:val="none" w:sz="0" w:space="0" w:color="auto"/>
            <w:bottom w:val="none" w:sz="0" w:space="0" w:color="auto"/>
            <w:right w:val="none" w:sz="0" w:space="0" w:color="auto"/>
          </w:divBdr>
        </w:div>
        <w:div w:id="1267075618">
          <w:marLeft w:val="0"/>
          <w:marRight w:val="0"/>
          <w:marTop w:val="0"/>
          <w:marBottom w:val="0"/>
          <w:divBdr>
            <w:top w:val="none" w:sz="0" w:space="0" w:color="auto"/>
            <w:left w:val="none" w:sz="0" w:space="0" w:color="auto"/>
            <w:bottom w:val="none" w:sz="0" w:space="0" w:color="auto"/>
            <w:right w:val="none" w:sz="0" w:space="0" w:color="auto"/>
          </w:divBdr>
        </w:div>
      </w:divsChild>
    </w:div>
    <w:div w:id="943461074">
      <w:bodyDiv w:val="1"/>
      <w:marLeft w:val="0"/>
      <w:marRight w:val="0"/>
      <w:marTop w:val="0"/>
      <w:marBottom w:val="0"/>
      <w:divBdr>
        <w:top w:val="none" w:sz="0" w:space="0" w:color="auto"/>
        <w:left w:val="none" w:sz="0" w:space="0" w:color="auto"/>
        <w:bottom w:val="none" w:sz="0" w:space="0" w:color="auto"/>
        <w:right w:val="none" w:sz="0" w:space="0" w:color="auto"/>
      </w:divBdr>
    </w:div>
    <w:div w:id="949355929">
      <w:bodyDiv w:val="1"/>
      <w:marLeft w:val="0"/>
      <w:marRight w:val="0"/>
      <w:marTop w:val="0"/>
      <w:marBottom w:val="0"/>
      <w:divBdr>
        <w:top w:val="none" w:sz="0" w:space="0" w:color="auto"/>
        <w:left w:val="none" w:sz="0" w:space="0" w:color="auto"/>
        <w:bottom w:val="none" w:sz="0" w:space="0" w:color="auto"/>
        <w:right w:val="none" w:sz="0" w:space="0" w:color="auto"/>
      </w:divBdr>
    </w:div>
    <w:div w:id="951014246">
      <w:bodyDiv w:val="1"/>
      <w:marLeft w:val="0"/>
      <w:marRight w:val="0"/>
      <w:marTop w:val="0"/>
      <w:marBottom w:val="0"/>
      <w:divBdr>
        <w:top w:val="none" w:sz="0" w:space="0" w:color="auto"/>
        <w:left w:val="none" w:sz="0" w:space="0" w:color="auto"/>
        <w:bottom w:val="none" w:sz="0" w:space="0" w:color="auto"/>
        <w:right w:val="none" w:sz="0" w:space="0" w:color="auto"/>
      </w:divBdr>
    </w:div>
    <w:div w:id="954874230">
      <w:bodyDiv w:val="1"/>
      <w:marLeft w:val="0"/>
      <w:marRight w:val="0"/>
      <w:marTop w:val="0"/>
      <w:marBottom w:val="0"/>
      <w:divBdr>
        <w:top w:val="none" w:sz="0" w:space="0" w:color="auto"/>
        <w:left w:val="none" w:sz="0" w:space="0" w:color="auto"/>
        <w:bottom w:val="none" w:sz="0" w:space="0" w:color="auto"/>
        <w:right w:val="none" w:sz="0" w:space="0" w:color="auto"/>
      </w:divBdr>
    </w:div>
    <w:div w:id="956522883">
      <w:bodyDiv w:val="1"/>
      <w:marLeft w:val="0"/>
      <w:marRight w:val="0"/>
      <w:marTop w:val="0"/>
      <w:marBottom w:val="0"/>
      <w:divBdr>
        <w:top w:val="none" w:sz="0" w:space="0" w:color="auto"/>
        <w:left w:val="none" w:sz="0" w:space="0" w:color="auto"/>
        <w:bottom w:val="none" w:sz="0" w:space="0" w:color="auto"/>
        <w:right w:val="none" w:sz="0" w:space="0" w:color="auto"/>
      </w:divBdr>
    </w:div>
    <w:div w:id="959382055">
      <w:bodyDiv w:val="1"/>
      <w:marLeft w:val="0"/>
      <w:marRight w:val="0"/>
      <w:marTop w:val="0"/>
      <w:marBottom w:val="0"/>
      <w:divBdr>
        <w:top w:val="none" w:sz="0" w:space="0" w:color="auto"/>
        <w:left w:val="none" w:sz="0" w:space="0" w:color="auto"/>
        <w:bottom w:val="none" w:sz="0" w:space="0" w:color="auto"/>
        <w:right w:val="none" w:sz="0" w:space="0" w:color="auto"/>
      </w:divBdr>
    </w:div>
    <w:div w:id="961763932">
      <w:bodyDiv w:val="1"/>
      <w:marLeft w:val="0"/>
      <w:marRight w:val="0"/>
      <w:marTop w:val="0"/>
      <w:marBottom w:val="0"/>
      <w:divBdr>
        <w:top w:val="none" w:sz="0" w:space="0" w:color="auto"/>
        <w:left w:val="none" w:sz="0" w:space="0" w:color="auto"/>
        <w:bottom w:val="none" w:sz="0" w:space="0" w:color="auto"/>
        <w:right w:val="none" w:sz="0" w:space="0" w:color="auto"/>
      </w:divBdr>
    </w:div>
    <w:div w:id="962927532">
      <w:bodyDiv w:val="1"/>
      <w:marLeft w:val="0"/>
      <w:marRight w:val="0"/>
      <w:marTop w:val="0"/>
      <w:marBottom w:val="0"/>
      <w:divBdr>
        <w:top w:val="none" w:sz="0" w:space="0" w:color="auto"/>
        <w:left w:val="none" w:sz="0" w:space="0" w:color="auto"/>
        <w:bottom w:val="none" w:sz="0" w:space="0" w:color="auto"/>
        <w:right w:val="none" w:sz="0" w:space="0" w:color="auto"/>
      </w:divBdr>
    </w:div>
    <w:div w:id="965962544">
      <w:bodyDiv w:val="1"/>
      <w:marLeft w:val="0"/>
      <w:marRight w:val="0"/>
      <w:marTop w:val="0"/>
      <w:marBottom w:val="0"/>
      <w:divBdr>
        <w:top w:val="none" w:sz="0" w:space="0" w:color="auto"/>
        <w:left w:val="none" w:sz="0" w:space="0" w:color="auto"/>
        <w:bottom w:val="none" w:sz="0" w:space="0" w:color="auto"/>
        <w:right w:val="none" w:sz="0" w:space="0" w:color="auto"/>
      </w:divBdr>
    </w:div>
    <w:div w:id="968365102">
      <w:bodyDiv w:val="1"/>
      <w:marLeft w:val="0"/>
      <w:marRight w:val="0"/>
      <w:marTop w:val="0"/>
      <w:marBottom w:val="0"/>
      <w:divBdr>
        <w:top w:val="none" w:sz="0" w:space="0" w:color="auto"/>
        <w:left w:val="none" w:sz="0" w:space="0" w:color="auto"/>
        <w:bottom w:val="none" w:sz="0" w:space="0" w:color="auto"/>
        <w:right w:val="none" w:sz="0" w:space="0" w:color="auto"/>
      </w:divBdr>
    </w:div>
    <w:div w:id="970358736">
      <w:bodyDiv w:val="1"/>
      <w:marLeft w:val="0"/>
      <w:marRight w:val="0"/>
      <w:marTop w:val="0"/>
      <w:marBottom w:val="0"/>
      <w:divBdr>
        <w:top w:val="none" w:sz="0" w:space="0" w:color="auto"/>
        <w:left w:val="none" w:sz="0" w:space="0" w:color="auto"/>
        <w:bottom w:val="none" w:sz="0" w:space="0" w:color="auto"/>
        <w:right w:val="none" w:sz="0" w:space="0" w:color="auto"/>
      </w:divBdr>
    </w:div>
    <w:div w:id="972516599">
      <w:bodyDiv w:val="1"/>
      <w:marLeft w:val="0"/>
      <w:marRight w:val="0"/>
      <w:marTop w:val="0"/>
      <w:marBottom w:val="0"/>
      <w:divBdr>
        <w:top w:val="none" w:sz="0" w:space="0" w:color="auto"/>
        <w:left w:val="none" w:sz="0" w:space="0" w:color="auto"/>
        <w:bottom w:val="none" w:sz="0" w:space="0" w:color="auto"/>
        <w:right w:val="none" w:sz="0" w:space="0" w:color="auto"/>
      </w:divBdr>
    </w:div>
    <w:div w:id="973096159">
      <w:bodyDiv w:val="1"/>
      <w:marLeft w:val="0"/>
      <w:marRight w:val="0"/>
      <w:marTop w:val="0"/>
      <w:marBottom w:val="0"/>
      <w:divBdr>
        <w:top w:val="none" w:sz="0" w:space="0" w:color="auto"/>
        <w:left w:val="none" w:sz="0" w:space="0" w:color="auto"/>
        <w:bottom w:val="none" w:sz="0" w:space="0" w:color="auto"/>
        <w:right w:val="none" w:sz="0" w:space="0" w:color="auto"/>
      </w:divBdr>
    </w:div>
    <w:div w:id="973488960">
      <w:bodyDiv w:val="1"/>
      <w:marLeft w:val="0"/>
      <w:marRight w:val="0"/>
      <w:marTop w:val="0"/>
      <w:marBottom w:val="0"/>
      <w:divBdr>
        <w:top w:val="none" w:sz="0" w:space="0" w:color="auto"/>
        <w:left w:val="none" w:sz="0" w:space="0" w:color="auto"/>
        <w:bottom w:val="none" w:sz="0" w:space="0" w:color="auto"/>
        <w:right w:val="none" w:sz="0" w:space="0" w:color="auto"/>
      </w:divBdr>
    </w:div>
    <w:div w:id="975258594">
      <w:bodyDiv w:val="1"/>
      <w:marLeft w:val="0"/>
      <w:marRight w:val="0"/>
      <w:marTop w:val="0"/>
      <w:marBottom w:val="0"/>
      <w:divBdr>
        <w:top w:val="none" w:sz="0" w:space="0" w:color="auto"/>
        <w:left w:val="none" w:sz="0" w:space="0" w:color="auto"/>
        <w:bottom w:val="none" w:sz="0" w:space="0" w:color="auto"/>
        <w:right w:val="none" w:sz="0" w:space="0" w:color="auto"/>
      </w:divBdr>
    </w:div>
    <w:div w:id="980114718">
      <w:bodyDiv w:val="1"/>
      <w:marLeft w:val="0"/>
      <w:marRight w:val="0"/>
      <w:marTop w:val="0"/>
      <w:marBottom w:val="0"/>
      <w:divBdr>
        <w:top w:val="none" w:sz="0" w:space="0" w:color="auto"/>
        <w:left w:val="none" w:sz="0" w:space="0" w:color="auto"/>
        <w:bottom w:val="none" w:sz="0" w:space="0" w:color="auto"/>
        <w:right w:val="none" w:sz="0" w:space="0" w:color="auto"/>
      </w:divBdr>
    </w:div>
    <w:div w:id="993878173">
      <w:bodyDiv w:val="1"/>
      <w:marLeft w:val="0"/>
      <w:marRight w:val="0"/>
      <w:marTop w:val="0"/>
      <w:marBottom w:val="0"/>
      <w:divBdr>
        <w:top w:val="none" w:sz="0" w:space="0" w:color="auto"/>
        <w:left w:val="none" w:sz="0" w:space="0" w:color="auto"/>
        <w:bottom w:val="none" w:sz="0" w:space="0" w:color="auto"/>
        <w:right w:val="none" w:sz="0" w:space="0" w:color="auto"/>
      </w:divBdr>
    </w:div>
    <w:div w:id="997728686">
      <w:bodyDiv w:val="1"/>
      <w:marLeft w:val="0"/>
      <w:marRight w:val="0"/>
      <w:marTop w:val="0"/>
      <w:marBottom w:val="0"/>
      <w:divBdr>
        <w:top w:val="none" w:sz="0" w:space="0" w:color="auto"/>
        <w:left w:val="none" w:sz="0" w:space="0" w:color="auto"/>
        <w:bottom w:val="none" w:sz="0" w:space="0" w:color="auto"/>
        <w:right w:val="none" w:sz="0" w:space="0" w:color="auto"/>
      </w:divBdr>
    </w:div>
    <w:div w:id="1013723818">
      <w:bodyDiv w:val="1"/>
      <w:marLeft w:val="0"/>
      <w:marRight w:val="0"/>
      <w:marTop w:val="0"/>
      <w:marBottom w:val="0"/>
      <w:divBdr>
        <w:top w:val="none" w:sz="0" w:space="0" w:color="auto"/>
        <w:left w:val="none" w:sz="0" w:space="0" w:color="auto"/>
        <w:bottom w:val="none" w:sz="0" w:space="0" w:color="auto"/>
        <w:right w:val="none" w:sz="0" w:space="0" w:color="auto"/>
      </w:divBdr>
    </w:div>
    <w:div w:id="1015497910">
      <w:bodyDiv w:val="1"/>
      <w:marLeft w:val="0"/>
      <w:marRight w:val="0"/>
      <w:marTop w:val="0"/>
      <w:marBottom w:val="0"/>
      <w:divBdr>
        <w:top w:val="none" w:sz="0" w:space="0" w:color="auto"/>
        <w:left w:val="none" w:sz="0" w:space="0" w:color="auto"/>
        <w:bottom w:val="none" w:sz="0" w:space="0" w:color="auto"/>
        <w:right w:val="none" w:sz="0" w:space="0" w:color="auto"/>
      </w:divBdr>
    </w:div>
    <w:div w:id="1049064290">
      <w:bodyDiv w:val="1"/>
      <w:marLeft w:val="0"/>
      <w:marRight w:val="0"/>
      <w:marTop w:val="0"/>
      <w:marBottom w:val="0"/>
      <w:divBdr>
        <w:top w:val="none" w:sz="0" w:space="0" w:color="auto"/>
        <w:left w:val="none" w:sz="0" w:space="0" w:color="auto"/>
        <w:bottom w:val="none" w:sz="0" w:space="0" w:color="auto"/>
        <w:right w:val="none" w:sz="0" w:space="0" w:color="auto"/>
      </w:divBdr>
    </w:div>
    <w:div w:id="1059866586">
      <w:bodyDiv w:val="1"/>
      <w:marLeft w:val="0"/>
      <w:marRight w:val="0"/>
      <w:marTop w:val="0"/>
      <w:marBottom w:val="0"/>
      <w:divBdr>
        <w:top w:val="none" w:sz="0" w:space="0" w:color="auto"/>
        <w:left w:val="none" w:sz="0" w:space="0" w:color="auto"/>
        <w:bottom w:val="none" w:sz="0" w:space="0" w:color="auto"/>
        <w:right w:val="none" w:sz="0" w:space="0" w:color="auto"/>
      </w:divBdr>
    </w:div>
    <w:div w:id="1079448256">
      <w:bodyDiv w:val="1"/>
      <w:marLeft w:val="0"/>
      <w:marRight w:val="0"/>
      <w:marTop w:val="0"/>
      <w:marBottom w:val="0"/>
      <w:divBdr>
        <w:top w:val="none" w:sz="0" w:space="0" w:color="auto"/>
        <w:left w:val="none" w:sz="0" w:space="0" w:color="auto"/>
        <w:bottom w:val="none" w:sz="0" w:space="0" w:color="auto"/>
        <w:right w:val="none" w:sz="0" w:space="0" w:color="auto"/>
      </w:divBdr>
      <w:divsChild>
        <w:div w:id="13387861">
          <w:marLeft w:val="0"/>
          <w:marRight w:val="0"/>
          <w:marTop w:val="0"/>
          <w:marBottom w:val="0"/>
          <w:divBdr>
            <w:top w:val="none" w:sz="0" w:space="0" w:color="auto"/>
            <w:left w:val="none" w:sz="0" w:space="0" w:color="auto"/>
            <w:bottom w:val="none" w:sz="0" w:space="0" w:color="auto"/>
            <w:right w:val="none" w:sz="0" w:space="0" w:color="auto"/>
          </w:divBdr>
        </w:div>
        <w:div w:id="107433344">
          <w:marLeft w:val="0"/>
          <w:marRight w:val="0"/>
          <w:marTop w:val="0"/>
          <w:marBottom w:val="0"/>
          <w:divBdr>
            <w:top w:val="none" w:sz="0" w:space="0" w:color="auto"/>
            <w:left w:val="none" w:sz="0" w:space="0" w:color="auto"/>
            <w:bottom w:val="none" w:sz="0" w:space="0" w:color="auto"/>
            <w:right w:val="none" w:sz="0" w:space="0" w:color="auto"/>
          </w:divBdr>
        </w:div>
        <w:div w:id="204945673">
          <w:marLeft w:val="0"/>
          <w:marRight w:val="0"/>
          <w:marTop w:val="0"/>
          <w:marBottom w:val="0"/>
          <w:divBdr>
            <w:top w:val="none" w:sz="0" w:space="0" w:color="auto"/>
            <w:left w:val="none" w:sz="0" w:space="0" w:color="auto"/>
            <w:bottom w:val="none" w:sz="0" w:space="0" w:color="auto"/>
            <w:right w:val="none" w:sz="0" w:space="0" w:color="auto"/>
          </w:divBdr>
        </w:div>
        <w:div w:id="230702220">
          <w:marLeft w:val="0"/>
          <w:marRight w:val="0"/>
          <w:marTop w:val="0"/>
          <w:marBottom w:val="0"/>
          <w:divBdr>
            <w:top w:val="none" w:sz="0" w:space="0" w:color="auto"/>
            <w:left w:val="none" w:sz="0" w:space="0" w:color="auto"/>
            <w:bottom w:val="none" w:sz="0" w:space="0" w:color="auto"/>
            <w:right w:val="none" w:sz="0" w:space="0" w:color="auto"/>
          </w:divBdr>
        </w:div>
        <w:div w:id="576092948">
          <w:marLeft w:val="0"/>
          <w:marRight w:val="0"/>
          <w:marTop w:val="0"/>
          <w:marBottom w:val="0"/>
          <w:divBdr>
            <w:top w:val="none" w:sz="0" w:space="0" w:color="auto"/>
            <w:left w:val="none" w:sz="0" w:space="0" w:color="auto"/>
            <w:bottom w:val="none" w:sz="0" w:space="0" w:color="auto"/>
            <w:right w:val="none" w:sz="0" w:space="0" w:color="auto"/>
          </w:divBdr>
        </w:div>
        <w:div w:id="682828378">
          <w:marLeft w:val="0"/>
          <w:marRight w:val="0"/>
          <w:marTop w:val="0"/>
          <w:marBottom w:val="0"/>
          <w:divBdr>
            <w:top w:val="none" w:sz="0" w:space="0" w:color="auto"/>
            <w:left w:val="none" w:sz="0" w:space="0" w:color="auto"/>
            <w:bottom w:val="none" w:sz="0" w:space="0" w:color="auto"/>
            <w:right w:val="none" w:sz="0" w:space="0" w:color="auto"/>
          </w:divBdr>
        </w:div>
        <w:div w:id="866917934">
          <w:marLeft w:val="0"/>
          <w:marRight w:val="0"/>
          <w:marTop w:val="0"/>
          <w:marBottom w:val="0"/>
          <w:divBdr>
            <w:top w:val="none" w:sz="0" w:space="0" w:color="auto"/>
            <w:left w:val="none" w:sz="0" w:space="0" w:color="auto"/>
            <w:bottom w:val="none" w:sz="0" w:space="0" w:color="auto"/>
            <w:right w:val="none" w:sz="0" w:space="0" w:color="auto"/>
          </w:divBdr>
        </w:div>
        <w:div w:id="906570900">
          <w:marLeft w:val="0"/>
          <w:marRight w:val="0"/>
          <w:marTop w:val="0"/>
          <w:marBottom w:val="0"/>
          <w:divBdr>
            <w:top w:val="none" w:sz="0" w:space="0" w:color="auto"/>
            <w:left w:val="none" w:sz="0" w:space="0" w:color="auto"/>
            <w:bottom w:val="none" w:sz="0" w:space="0" w:color="auto"/>
            <w:right w:val="none" w:sz="0" w:space="0" w:color="auto"/>
          </w:divBdr>
        </w:div>
        <w:div w:id="1186556175">
          <w:marLeft w:val="0"/>
          <w:marRight w:val="0"/>
          <w:marTop w:val="0"/>
          <w:marBottom w:val="0"/>
          <w:divBdr>
            <w:top w:val="none" w:sz="0" w:space="0" w:color="auto"/>
            <w:left w:val="none" w:sz="0" w:space="0" w:color="auto"/>
            <w:bottom w:val="none" w:sz="0" w:space="0" w:color="auto"/>
            <w:right w:val="none" w:sz="0" w:space="0" w:color="auto"/>
          </w:divBdr>
        </w:div>
        <w:div w:id="1354770018">
          <w:marLeft w:val="0"/>
          <w:marRight w:val="0"/>
          <w:marTop w:val="0"/>
          <w:marBottom w:val="0"/>
          <w:divBdr>
            <w:top w:val="none" w:sz="0" w:space="0" w:color="auto"/>
            <w:left w:val="none" w:sz="0" w:space="0" w:color="auto"/>
            <w:bottom w:val="none" w:sz="0" w:space="0" w:color="auto"/>
            <w:right w:val="none" w:sz="0" w:space="0" w:color="auto"/>
          </w:divBdr>
        </w:div>
        <w:div w:id="1395467777">
          <w:marLeft w:val="0"/>
          <w:marRight w:val="0"/>
          <w:marTop w:val="0"/>
          <w:marBottom w:val="0"/>
          <w:divBdr>
            <w:top w:val="none" w:sz="0" w:space="0" w:color="auto"/>
            <w:left w:val="none" w:sz="0" w:space="0" w:color="auto"/>
            <w:bottom w:val="none" w:sz="0" w:space="0" w:color="auto"/>
            <w:right w:val="none" w:sz="0" w:space="0" w:color="auto"/>
          </w:divBdr>
        </w:div>
        <w:div w:id="1472938582">
          <w:marLeft w:val="0"/>
          <w:marRight w:val="0"/>
          <w:marTop w:val="0"/>
          <w:marBottom w:val="0"/>
          <w:divBdr>
            <w:top w:val="none" w:sz="0" w:space="0" w:color="auto"/>
            <w:left w:val="none" w:sz="0" w:space="0" w:color="auto"/>
            <w:bottom w:val="none" w:sz="0" w:space="0" w:color="auto"/>
            <w:right w:val="none" w:sz="0" w:space="0" w:color="auto"/>
          </w:divBdr>
        </w:div>
        <w:div w:id="1529102729">
          <w:marLeft w:val="0"/>
          <w:marRight w:val="0"/>
          <w:marTop w:val="0"/>
          <w:marBottom w:val="0"/>
          <w:divBdr>
            <w:top w:val="none" w:sz="0" w:space="0" w:color="auto"/>
            <w:left w:val="none" w:sz="0" w:space="0" w:color="auto"/>
            <w:bottom w:val="none" w:sz="0" w:space="0" w:color="auto"/>
            <w:right w:val="none" w:sz="0" w:space="0" w:color="auto"/>
          </w:divBdr>
        </w:div>
        <w:div w:id="1544171136">
          <w:marLeft w:val="0"/>
          <w:marRight w:val="0"/>
          <w:marTop w:val="0"/>
          <w:marBottom w:val="0"/>
          <w:divBdr>
            <w:top w:val="none" w:sz="0" w:space="0" w:color="auto"/>
            <w:left w:val="none" w:sz="0" w:space="0" w:color="auto"/>
            <w:bottom w:val="none" w:sz="0" w:space="0" w:color="auto"/>
            <w:right w:val="none" w:sz="0" w:space="0" w:color="auto"/>
          </w:divBdr>
        </w:div>
        <w:div w:id="1767533687">
          <w:marLeft w:val="0"/>
          <w:marRight w:val="0"/>
          <w:marTop w:val="0"/>
          <w:marBottom w:val="0"/>
          <w:divBdr>
            <w:top w:val="none" w:sz="0" w:space="0" w:color="auto"/>
            <w:left w:val="none" w:sz="0" w:space="0" w:color="auto"/>
            <w:bottom w:val="none" w:sz="0" w:space="0" w:color="auto"/>
            <w:right w:val="none" w:sz="0" w:space="0" w:color="auto"/>
          </w:divBdr>
        </w:div>
        <w:div w:id="1926377237">
          <w:marLeft w:val="0"/>
          <w:marRight w:val="0"/>
          <w:marTop w:val="0"/>
          <w:marBottom w:val="0"/>
          <w:divBdr>
            <w:top w:val="none" w:sz="0" w:space="0" w:color="auto"/>
            <w:left w:val="none" w:sz="0" w:space="0" w:color="auto"/>
            <w:bottom w:val="none" w:sz="0" w:space="0" w:color="auto"/>
            <w:right w:val="none" w:sz="0" w:space="0" w:color="auto"/>
          </w:divBdr>
        </w:div>
        <w:div w:id="1941404816">
          <w:marLeft w:val="0"/>
          <w:marRight w:val="0"/>
          <w:marTop w:val="0"/>
          <w:marBottom w:val="0"/>
          <w:divBdr>
            <w:top w:val="none" w:sz="0" w:space="0" w:color="auto"/>
            <w:left w:val="none" w:sz="0" w:space="0" w:color="auto"/>
            <w:bottom w:val="none" w:sz="0" w:space="0" w:color="auto"/>
            <w:right w:val="none" w:sz="0" w:space="0" w:color="auto"/>
          </w:divBdr>
        </w:div>
        <w:div w:id="2023431486">
          <w:marLeft w:val="0"/>
          <w:marRight w:val="0"/>
          <w:marTop w:val="0"/>
          <w:marBottom w:val="0"/>
          <w:divBdr>
            <w:top w:val="none" w:sz="0" w:space="0" w:color="auto"/>
            <w:left w:val="none" w:sz="0" w:space="0" w:color="auto"/>
            <w:bottom w:val="none" w:sz="0" w:space="0" w:color="auto"/>
            <w:right w:val="none" w:sz="0" w:space="0" w:color="auto"/>
          </w:divBdr>
        </w:div>
        <w:div w:id="2107459573">
          <w:marLeft w:val="0"/>
          <w:marRight w:val="0"/>
          <w:marTop w:val="0"/>
          <w:marBottom w:val="0"/>
          <w:divBdr>
            <w:top w:val="none" w:sz="0" w:space="0" w:color="auto"/>
            <w:left w:val="none" w:sz="0" w:space="0" w:color="auto"/>
            <w:bottom w:val="none" w:sz="0" w:space="0" w:color="auto"/>
            <w:right w:val="none" w:sz="0" w:space="0" w:color="auto"/>
          </w:divBdr>
        </w:div>
      </w:divsChild>
    </w:div>
    <w:div w:id="1086153553">
      <w:bodyDiv w:val="1"/>
      <w:marLeft w:val="0"/>
      <w:marRight w:val="0"/>
      <w:marTop w:val="0"/>
      <w:marBottom w:val="0"/>
      <w:divBdr>
        <w:top w:val="none" w:sz="0" w:space="0" w:color="auto"/>
        <w:left w:val="none" w:sz="0" w:space="0" w:color="auto"/>
        <w:bottom w:val="none" w:sz="0" w:space="0" w:color="auto"/>
        <w:right w:val="none" w:sz="0" w:space="0" w:color="auto"/>
      </w:divBdr>
    </w:div>
    <w:div w:id="1090345111">
      <w:bodyDiv w:val="1"/>
      <w:marLeft w:val="0"/>
      <w:marRight w:val="0"/>
      <w:marTop w:val="0"/>
      <w:marBottom w:val="0"/>
      <w:divBdr>
        <w:top w:val="none" w:sz="0" w:space="0" w:color="auto"/>
        <w:left w:val="none" w:sz="0" w:space="0" w:color="auto"/>
        <w:bottom w:val="none" w:sz="0" w:space="0" w:color="auto"/>
        <w:right w:val="none" w:sz="0" w:space="0" w:color="auto"/>
      </w:divBdr>
    </w:div>
    <w:div w:id="1096294736">
      <w:bodyDiv w:val="1"/>
      <w:marLeft w:val="0"/>
      <w:marRight w:val="0"/>
      <w:marTop w:val="0"/>
      <w:marBottom w:val="0"/>
      <w:divBdr>
        <w:top w:val="none" w:sz="0" w:space="0" w:color="auto"/>
        <w:left w:val="none" w:sz="0" w:space="0" w:color="auto"/>
        <w:bottom w:val="none" w:sz="0" w:space="0" w:color="auto"/>
        <w:right w:val="none" w:sz="0" w:space="0" w:color="auto"/>
      </w:divBdr>
    </w:div>
    <w:div w:id="1097486654">
      <w:bodyDiv w:val="1"/>
      <w:marLeft w:val="0"/>
      <w:marRight w:val="0"/>
      <w:marTop w:val="0"/>
      <w:marBottom w:val="0"/>
      <w:divBdr>
        <w:top w:val="none" w:sz="0" w:space="0" w:color="auto"/>
        <w:left w:val="none" w:sz="0" w:space="0" w:color="auto"/>
        <w:bottom w:val="none" w:sz="0" w:space="0" w:color="auto"/>
        <w:right w:val="none" w:sz="0" w:space="0" w:color="auto"/>
      </w:divBdr>
    </w:div>
    <w:div w:id="1102064755">
      <w:bodyDiv w:val="1"/>
      <w:marLeft w:val="0"/>
      <w:marRight w:val="0"/>
      <w:marTop w:val="0"/>
      <w:marBottom w:val="0"/>
      <w:divBdr>
        <w:top w:val="none" w:sz="0" w:space="0" w:color="auto"/>
        <w:left w:val="none" w:sz="0" w:space="0" w:color="auto"/>
        <w:bottom w:val="none" w:sz="0" w:space="0" w:color="auto"/>
        <w:right w:val="none" w:sz="0" w:space="0" w:color="auto"/>
      </w:divBdr>
    </w:div>
    <w:div w:id="1106577715">
      <w:bodyDiv w:val="1"/>
      <w:marLeft w:val="0"/>
      <w:marRight w:val="0"/>
      <w:marTop w:val="0"/>
      <w:marBottom w:val="0"/>
      <w:divBdr>
        <w:top w:val="none" w:sz="0" w:space="0" w:color="auto"/>
        <w:left w:val="none" w:sz="0" w:space="0" w:color="auto"/>
        <w:bottom w:val="none" w:sz="0" w:space="0" w:color="auto"/>
        <w:right w:val="none" w:sz="0" w:space="0" w:color="auto"/>
      </w:divBdr>
    </w:div>
    <w:div w:id="1107652169">
      <w:bodyDiv w:val="1"/>
      <w:marLeft w:val="0"/>
      <w:marRight w:val="0"/>
      <w:marTop w:val="0"/>
      <w:marBottom w:val="0"/>
      <w:divBdr>
        <w:top w:val="none" w:sz="0" w:space="0" w:color="auto"/>
        <w:left w:val="none" w:sz="0" w:space="0" w:color="auto"/>
        <w:bottom w:val="none" w:sz="0" w:space="0" w:color="auto"/>
        <w:right w:val="none" w:sz="0" w:space="0" w:color="auto"/>
      </w:divBdr>
    </w:div>
    <w:div w:id="1113669068">
      <w:bodyDiv w:val="1"/>
      <w:marLeft w:val="0"/>
      <w:marRight w:val="0"/>
      <w:marTop w:val="0"/>
      <w:marBottom w:val="0"/>
      <w:divBdr>
        <w:top w:val="none" w:sz="0" w:space="0" w:color="auto"/>
        <w:left w:val="none" w:sz="0" w:space="0" w:color="auto"/>
        <w:bottom w:val="none" w:sz="0" w:space="0" w:color="auto"/>
        <w:right w:val="none" w:sz="0" w:space="0" w:color="auto"/>
      </w:divBdr>
    </w:div>
    <w:div w:id="1127550551">
      <w:bodyDiv w:val="1"/>
      <w:marLeft w:val="0"/>
      <w:marRight w:val="0"/>
      <w:marTop w:val="0"/>
      <w:marBottom w:val="0"/>
      <w:divBdr>
        <w:top w:val="none" w:sz="0" w:space="0" w:color="auto"/>
        <w:left w:val="none" w:sz="0" w:space="0" w:color="auto"/>
        <w:bottom w:val="none" w:sz="0" w:space="0" w:color="auto"/>
        <w:right w:val="none" w:sz="0" w:space="0" w:color="auto"/>
      </w:divBdr>
    </w:div>
    <w:div w:id="1157841962">
      <w:bodyDiv w:val="1"/>
      <w:marLeft w:val="0"/>
      <w:marRight w:val="0"/>
      <w:marTop w:val="0"/>
      <w:marBottom w:val="0"/>
      <w:divBdr>
        <w:top w:val="none" w:sz="0" w:space="0" w:color="auto"/>
        <w:left w:val="none" w:sz="0" w:space="0" w:color="auto"/>
        <w:bottom w:val="none" w:sz="0" w:space="0" w:color="auto"/>
        <w:right w:val="none" w:sz="0" w:space="0" w:color="auto"/>
      </w:divBdr>
    </w:div>
    <w:div w:id="1169753873">
      <w:bodyDiv w:val="1"/>
      <w:marLeft w:val="0"/>
      <w:marRight w:val="0"/>
      <w:marTop w:val="0"/>
      <w:marBottom w:val="0"/>
      <w:divBdr>
        <w:top w:val="none" w:sz="0" w:space="0" w:color="auto"/>
        <w:left w:val="none" w:sz="0" w:space="0" w:color="auto"/>
        <w:bottom w:val="none" w:sz="0" w:space="0" w:color="auto"/>
        <w:right w:val="none" w:sz="0" w:space="0" w:color="auto"/>
      </w:divBdr>
    </w:div>
    <w:div w:id="1171484898">
      <w:bodyDiv w:val="1"/>
      <w:marLeft w:val="0"/>
      <w:marRight w:val="0"/>
      <w:marTop w:val="0"/>
      <w:marBottom w:val="0"/>
      <w:divBdr>
        <w:top w:val="none" w:sz="0" w:space="0" w:color="auto"/>
        <w:left w:val="none" w:sz="0" w:space="0" w:color="auto"/>
        <w:bottom w:val="none" w:sz="0" w:space="0" w:color="auto"/>
        <w:right w:val="none" w:sz="0" w:space="0" w:color="auto"/>
      </w:divBdr>
    </w:div>
    <w:div w:id="1178035357">
      <w:bodyDiv w:val="1"/>
      <w:marLeft w:val="0"/>
      <w:marRight w:val="0"/>
      <w:marTop w:val="0"/>
      <w:marBottom w:val="0"/>
      <w:divBdr>
        <w:top w:val="none" w:sz="0" w:space="0" w:color="auto"/>
        <w:left w:val="none" w:sz="0" w:space="0" w:color="auto"/>
        <w:bottom w:val="none" w:sz="0" w:space="0" w:color="auto"/>
        <w:right w:val="none" w:sz="0" w:space="0" w:color="auto"/>
      </w:divBdr>
    </w:div>
    <w:div w:id="1178810210">
      <w:bodyDiv w:val="1"/>
      <w:marLeft w:val="0"/>
      <w:marRight w:val="0"/>
      <w:marTop w:val="0"/>
      <w:marBottom w:val="0"/>
      <w:divBdr>
        <w:top w:val="none" w:sz="0" w:space="0" w:color="auto"/>
        <w:left w:val="none" w:sz="0" w:space="0" w:color="auto"/>
        <w:bottom w:val="none" w:sz="0" w:space="0" w:color="auto"/>
        <w:right w:val="none" w:sz="0" w:space="0" w:color="auto"/>
      </w:divBdr>
    </w:div>
    <w:div w:id="1186864710">
      <w:bodyDiv w:val="1"/>
      <w:marLeft w:val="0"/>
      <w:marRight w:val="0"/>
      <w:marTop w:val="0"/>
      <w:marBottom w:val="0"/>
      <w:divBdr>
        <w:top w:val="none" w:sz="0" w:space="0" w:color="auto"/>
        <w:left w:val="none" w:sz="0" w:space="0" w:color="auto"/>
        <w:bottom w:val="none" w:sz="0" w:space="0" w:color="auto"/>
        <w:right w:val="none" w:sz="0" w:space="0" w:color="auto"/>
      </w:divBdr>
    </w:div>
    <w:div w:id="1190220984">
      <w:bodyDiv w:val="1"/>
      <w:marLeft w:val="0"/>
      <w:marRight w:val="0"/>
      <w:marTop w:val="0"/>
      <w:marBottom w:val="0"/>
      <w:divBdr>
        <w:top w:val="none" w:sz="0" w:space="0" w:color="auto"/>
        <w:left w:val="none" w:sz="0" w:space="0" w:color="auto"/>
        <w:bottom w:val="none" w:sz="0" w:space="0" w:color="auto"/>
        <w:right w:val="none" w:sz="0" w:space="0" w:color="auto"/>
      </w:divBdr>
    </w:div>
    <w:div w:id="1197815239">
      <w:bodyDiv w:val="1"/>
      <w:marLeft w:val="0"/>
      <w:marRight w:val="0"/>
      <w:marTop w:val="0"/>
      <w:marBottom w:val="0"/>
      <w:divBdr>
        <w:top w:val="none" w:sz="0" w:space="0" w:color="auto"/>
        <w:left w:val="none" w:sz="0" w:space="0" w:color="auto"/>
        <w:bottom w:val="none" w:sz="0" w:space="0" w:color="auto"/>
        <w:right w:val="none" w:sz="0" w:space="0" w:color="auto"/>
      </w:divBdr>
    </w:div>
    <w:div w:id="1209948123">
      <w:bodyDiv w:val="1"/>
      <w:marLeft w:val="0"/>
      <w:marRight w:val="0"/>
      <w:marTop w:val="0"/>
      <w:marBottom w:val="0"/>
      <w:divBdr>
        <w:top w:val="none" w:sz="0" w:space="0" w:color="auto"/>
        <w:left w:val="none" w:sz="0" w:space="0" w:color="auto"/>
        <w:bottom w:val="none" w:sz="0" w:space="0" w:color="auto"/>
        <w:right w:val="none" w:sz="0" w:space="0" w:color="auto"/>
      </w:divBdr>
    </w:div>
    <w:div w:id="1213809886">
      <w:bodyDiv w:val="1"/>
      <w:marLeft w:val="0"/>
      <w:marRight w:val="0"/>
      <w:marTop w:val="0"/>
      <w:marBottom w:val="0"/>
      <w:divBdr>
        <w:top w:val="none" w:sz="0" w:space="0" w:color="auto"/>
        <w:left w:val="none" w:sz="0" w:space="0" w:color="auto"/>
        <w:bottom w:val="none" w:sz="0" w:space="0" w:color="auto"/>
        <w:right w:val="none" w:sz="0" w:space="0" w:color="auto"/>
      </w:divBdr>
    </w:div>
    <w:div w:id="1221290513">
      <w:bodyDiv w:val="1"/>
      <w:marLeft w:val="0"/>
      <w:marRight w:val="0"/>
      <w:marTop w:val="0"/>
      <w:marBottom w:val="0"/>
      <w:divBdr>
        <w:top w:val="none" w:sz="0" w:space="0" w:color="auto"/>
        <w:left w:val="none" w:sz="0" w:space="0" w:color="auto"/>
        <w:bottom w:val="none" w:sz="0" w:space="0" w:color="auto"/>
        <w:right w:val="none" w:sz="0" w:space="0" w:color="auto"/>
      </w:divBdr>
    </w:div>
    <w:div w:id="1227111832">
      <w:bodyDiv w:val="1"/>
      <w:marLeft w:val="0"/>
      <w:marRight w:val="0"/>
      <w:marTop w:val="0"/>
      <w:marBottom w:val="0"/>
      <w:divBdr>
        <w:top w:val="none" w:sz="0" w:space="0" w:color="auto"/>
        <w:left w:val="none" w:sz="0" w:space="0" w:color="auto"/>
        <w:bottom w:val="none" w:sz="0" w:space="0" w:color="auto"/>
        <w:right w:val="none" w:sz="0" w:space="0" w:color="auto"/>
      </w:divBdr>
    </w:div>
    <w:div w:id="1228299149">
      <w:bodyDiv w:val="1"/>
      <w:marLeft w:val="0"/>
      <w:marRight w:val="0"/>
      <w:marTop w:val="0"/>
      <w:marBottom w:val="0"/>
      <w:divBdr>
        <w:top w:val="none" w:sz="0" w:space="0" w:color="auto"/>
        <w:left w:val="none" w:sz="0" w:space="0" w:color="auto"/>
        <w:bottom w:val="none" w:sz="0" w:space="0" w:color="auto"/>
        <w:right w:val="none" w:sz="0" w:space="0" w:color="auto"/>
      </w:divBdr>
    </w:div>
    <w:div w:id="1232812940">
      <w:bodyDiv w:val="1"/>
      <w:marLeft w:val="0"/>
      <w:marRight w:val="0"/>
      <w:marTop w:val="0"/>
      <w:marBottom w:val="0"/>
      <w:divBdr>
        <w:top w:val="none" w:sz="0" w:space="0" w:color="auto"/>
        <w:left w:val="none" w:sz="0" w:space="0" w:color="auto"/>
        <w:bottom w:val="none" w:sz="0" w:space="0" w:color="auto"/>
        <w:right w:val="none" w:sz="0" w:space="0" w:color="auto"/>
      </w:divBdr>
    </w:div>
    <w:div w:id="1233584391">
      <w:bodyDiv w:val="1"/>
      <w:marLeft w:val="0"/>
      <w:marRight w:val="0"/>
      <w:marTop w:val="0"/>
      <w:marBottom w:val="0"/>
      <w:divBdr>
        <w:top w:val="none" w:sz="0" w:space="0" w:color="auto"/>
        <w:left w:val="none" w:sz="0" w:space="0" w:color="auto"/>
        <w:bottom w:val="none" w:sz="0" w:space="0" w:color="auto"/>
        <w:right w:val="none" w:sz="0" w:space="0" w:color="auto"/>
      </w:divBdr>
    </w:div>
    <w:div w:id="1234242485">
      <w:bodyDiv w:val="1"/>
      <w:marLeft w:val="0"/>
      <w:marRight w:val="0"/>
      <w:marTop w:val="0"/>
      <w:marBottom w:val="0"/>
      <w:divBdr>
        <w:top w:val="none" w:sz="0" w:space="0" w:color="auto"/>
        <w:left w:val="none" w:sz="0" w:space="0" w:color="auto"/>
        <w:bottom w:val="none" w:sz="0" w:space="0" w:color="auto"/>
        <w:right w:val="none" w:sz="0" w:space="0" w:color="auto"/>
      </w:divBdr>
    </w:div>
    <w:div w:id="1240943721">
      <w:bodyDiv w:val="1"/>
      <w:marLeft w:val="0"/>
      <w:marRight w:val="0"/>
      <w:marTop w:val="0"/>
      <w:marBottom w:val="0"/>
      <w:divBdr>
        <w:top w:val="none" w:sz="0" w:space="0" w:color="auto"/>
        <w:left w:val="none" w:sz="0" w:space="0" w:color="auto"/>
        <w:bottom w:val="none" w:sz="0" w:space="0" w:color="auto"/>
        <w:right w:val="none" w:sz="0" w:space="0" w:color="auto"/>
      </w:divBdr>
    </w:div>
    <w:div w:id="1248343712">
      <w:bodyDiv w:val="1"/>
      <w:marLeft w:val="0"/>
      <w:marRight w:val="0"/>
      <w:marTop w:val="0"/>
      <w:marBottom w:val="0"/>
      <w:divBdr>
        <w:top w:val="none" w:sz="0" w:space="0" w:color="auto"/>
        <w:left w:val="none" w:sz="0" w:space="0" w:color="auto"/>
        <w:bottom w:val="none" w:sz="0" w:space="0" w:color="auto"/>
        <w:right w:val="none" w:sz="0" w:space="0" w:color="auto"/>
      </w:divBdr>
    </w:div>
    <w:div w:id="1250458664">
      <w:bodyDiv w:val="1"/>
      <w:marLeft w:val="0"/>
      <w:marRight w:val="0"/>
      <w:marTop w:val="0"/>
      <w:marBottom w:val="0"/>
      <w:divBdr>
        <w:top w:val="none" w:sz="0" w:space="0" w:color="auto"/>
        <w:left w:val="none" w:sz="0" w:space="0" w:color="auto"/>
        <w:bottom w:val="none" w:sz="0" w:space="0" w:color="auto"/>
        <w:right w:val="none" w:sz="0" w:space="0" w:color="auto"/>
      </w:divBdr>
    </w:div>
    <w:div w:id="1275595230">
      <w:bodyDiv w:val="1"/>
      <w:marLeft w:val="0"/>
      <w:marRight w:val="0"/>
      <w:marTop w:val="0"/>
      <w:marBottom w:val="0"/>
      <w:divBdr>
        <w:top w:val="none" w:sz="0" w:space="0" w:color="auto"/>
        <w:left w:val="none" w:sz="0" w:space="0" w:color="auto"/>
        <w:bottom w:val="none" w:sz="0" w:space="0" w:color="auto"/>
        <w:right w:val="none" w:sz="0" w:space="0" w:color="auto"/>
      </w:divBdr>
    </w:div>
    <w:div w:id="1281229034">
      <w:bodyDiv w:val="1"/>
      <w:marLeft w:val="0"/>
      <w:marRight w:val="0"/>
      <w:marTop w:val="0"/>
      <w:marBottom w:val="0"/>
      <w:divBdr>
        <w:top w:val="none" w:sz="0" w:space="0" w:color="auto"/>
        <w:left w:val="none" w:sz="0" w:space="0" w:color="auto"/>
        <w:bottom w:val="none" w:sz="0" w:space="0" w:color="auto"/>
        <w:right w:val="none" w:sz="0" w:space="0" w:color="auto"/>
      </w:divBdr>
    </w:div>
    <w:div w:id="1294871093">
      <w:bodyDiv w:val="1"/>
      <w:marLeft w:val="0"/>
      <w:marRight w:val="0"/>
      <w:marTop w:val="0"/>
      <w:marBottom w:val="0"/>
      <w:divBdr>
        <w:top w:val="none" w:sz="0" w:space="0" w:color="auto"/>
        <w:left w:val="none" w:sz="0" w:space="0" w:color="auto"/>
        <w:bottom w:val="none" w:sz="0" w:space="0" w:color="auto"/>
        <w:right w:val="none" w:sz="0" w:space="0" w:color="auto"/>
      </w:divBdr>
    </w:div>
    <w:div w:id="1296908184">
      <w:bodyDiv w:val="1"/>
      <w:marLeft w:val="0"/>
      <w:marRight w:val="0"/>
      <w:marTop w:val="0"/>
      <w:marBottom w:val="0"/>
      <w:divBdr>
        <w:top w:val="none" w:sz="0" w:space="0" w:color="auto"/>
        <w:left w:val="none" w:sz="0" w:space="0" w:color="auto"/>
        <w:bottom w:val="none" w:sz="0" w:space="0" w:color="auto"/>
        <w:right w:val="none" w:sz="0" w:space="0" w:color="auto"/>
      </w:divBdr>
    </w:div>
    <w:div w:id="1297565187">
      <w:bodyDiv w:val="1"/>
      <w:marLeft w:val="0"/>
      <w:marRight w:val="0"/>
      <w:marTop w:val="0"/>
      <w:marBottom w:val="0"/>
      <w:divBdr>
        <w:top w:val="none" w:sz="0" w:space="0" w:color="auto"/>
        <w:left w:val="none" w:sz="0" w:space="0" w:color="auto"/>
        <w:bottom w:val="none" w:sz="0" w:space="0" w:color="auto"/>
        <w:right w:val="none" w:sz="0" w:space="0" w:color="auto"/>
      </w:divBdr>
    </w:div>
    <w:div w:id="1308708189">
      <w:bodyDiv w:val="1"/>
      <w:marLeft w:val="0"/>
      <w:marRight w:val="0"/>
      <w:marTop w:val="0"/>
      <w:marBottom w:val="0"/>
      <w:divBdr>
        <w:top w:val="none" w:sz="0" w:space="0" w:color="auto"/>
        <w:left w:val="none" w:sz="0" w:space="0" w:color="auto"/>
        <w:bottom w:val="none" w:sz="0" w:space="0" w:color="auto"/>
        <w:right w:val="none" w:sz="0" w:space="0" w:color="auto"/>
      </w:divBdr>
    </w:div>
    <w:div w:id="1315178776">
      <w:bodyDiv w:val="1"/>
      <w:marLeft w:val="0"/>
      <w:marRight w:val="0"/>
      <w:marTop w:val="0"/>
      <w:marBottom w:val="0"/>
      <w:divBdr>
        <w:top w:val="none" w:sz="0" w:space="0" w:color="auto"/>
        <w:left w:val="none" w:sz="0" w:space="0" w:color="auto"/>
        <w:bottom w:val="none" w:sz="0" w:space="0" w:color="auto"/>
        <w:right w:val="none" w:sz="0" w:space="0" w:color="auto"/>
      </w:divBdr>
    </w:div>
    <w:div w:id="1316105127">
      <w:bodyDiv w:val="1"/>
      <w:marLeft w:val="0"/>
      <w:marRight w:val="0"/>
      <w:marTop w:val="0"/>
      <w:marBottom w:val="0"/>
      <w:divBdr>
        <w:top w:val="none" w:sz="0" w:space="0" w:color="auto"/>
        <w:left w:val="none" w:sz="0" w:space="0" w:color="auto"/>
        <w:bottom w:val="none" w:sz="0" w:space="0" w:color="auto"/>
        <w:right w:val="none" w:sz="0" w:space="0" w:color="auto"/>
      </w:divBdr>
    </w:div>
    <w:div w:id="1327318468">
      <w:bodyDiv w:val="1"/>
      <w:marLeft w:val="0"/>
      <w:marRight w:val="0"/>
      <w:marTop w:val="0"/>
      <w:marBottom w:val="0"/>
      <w:divBdr>
        <w:top w:val="none" w:sz="0" w:space="0" w:color="auto"/>
        <w:left w:val="none" w:sz="0" w:space="0" w:color="auto"/>
        <w:bottom w:val="none" w:sz="0" w:space="0" w:color="auto"/>
        <w:right w:val="none" w:sz="0" w:space="0" w:color="auto"/>
      </w:divBdr>
    </w:div>
    <w:div w:id="1331908194">
      <w:bodyDiv w:val="1"/>
      <w:marLeft w:val="0"/>
      <w:marRight w:val="0"/>
      <w:marTop w:val="0"/>
      <w:marBottom w:val="0"/>
      <w:divBdr>
        <w:top w:val="none" w:sz="0" w:space="0" w:color="auto"/>
        <w:left w:val="none" w:sz="0" w:space="0" w:color="auto"/>
        <w:bottom w:val="none" w:sz="0" w:space="0" w:color="auto"/>
        <w:right w:val="none" w:sz="0" w:space="0" w:color="auto"/>
      </w:divBdr>
    </w:div>
    <w:div w:id="1335189493">
      <w:bodyDiv w:val="1"/>
      <w:marLeft w:val="0"/>
      <w:marRight w:val="0"/>
      <w:marTop w:val="0"/>
      <w:marBottom w:val="0"/>
      <w:divBdr>
        <w:top w:val="none" w:sz="0" w:space="0" w:color="auto"/>
        <w:left w:val="none" w:sz="0" w:space="0" w:color="auto"/>
        <w:bottom w:val="none" w:sz="0" w:space="0" w:color="auto"/>
        <w:right w:val="none" w:sz="0" w:space="0" w:color="auto"/>
      </w:divBdr>
    </w:div>
    <w:div w:id="1345136251">
      <w:bodyDiv w:val="1"/>
      <w:marLeft w:val="0"/>
      <w:marRight w:val="0"/>
      <w:marTop w:val="0"/>
      <w:marBottom w:val="0"/>
      <w:divBdr>
        <w:top w:val="none" w:sz="0" w:space="0" w:color="auto"/>
        <w:left w:val="none" w:sz="0" w:space="0" w:color="auto"/>
        <w:bottom w:val="none" w:sz="0" w:space="0" w:color="auto"/>
        <w:right w:val="none" w:sz="0" w:space="0" w:color="auto"/>
      </w:divBdr>
    </w:div>
    <w:div w:id="1348100412">
      <w:bodyDiv w:val="1"/>
      <w:marLeft w:val="0"/>
      <w:marRight w:val="0"/>
      <w:marTop w:val="0"/>
      <w:marBottom w:val="0"/>
      <w:divBdr>
        <w:top w:val="none" w:sz="0" w:space="0" w:color="auto"/>
        <w:left w:val="none" w:sz="0" w:space="0" w:color="auto"/>
        <w:bottom w:val="none" w:sz="0" w:space="0" w:color="auto"/>
        <w:right w:val="none" w:sz="0" w:space="0" w:color="auto"/>
      </w:divBdr>
    </w:div>
    <w:div w:id="1352031366">
      <w:bodyDiv w:val="1"/>
      <w:marLeft w:val="0"/>
      <w:marRight w:val="0"/>
      <w:marTop w:val="0"/>
      <w:marBottom w:val="0"/>
      <w:divBdr>
        <w:top w:val="none" w:sz="0" w:space="0" w:color="auto"/>
        <w:left w:val="none" w:sz="0" w:space="0" w:color="auto"/>
        <w:bottom w:val="none" w:sz="0" w:space="0" w:color="auto"/>
        <w:right w:val="none" w:sz="0" w:space="0" w:color="auto"/>
      </w:divBdr>
    </w:div>
    <w:div w:id="1372341705">
      <w:bodyDiv w:val="1"/>
      <w:marLeft w:val="0"/>
      <w:marRight w:val="0"/>
      <w:marTop w:val="0"/>
      <w:marBottom w:val="0"/>
      <w:divBdr>
        <w:top w:val="none" w:sz="0" w:space="0" w:color="auto"/>
        <w:left w:val="none" w:sz="0" w:space="0" w:color="auto"/>
        <w:bottom w:val="none" w:sz="0" w:space="0" w:color="auto"/>
        <w:right w:val="none" w:sz="0" w:space="0" w:color="auto"/>
      </w:divBdr>
    </w:div>
    <w:div w:id="1383794810">
      <w:bodyDiv w:val="1"/>
      <w:marLeft w:val="0"/>
      <w:marRight w:val="0"/>
      <w:marTop w:val="0"/>
      <w:marBottom w:val="0"/>
      <w:divBdr>
        <w:top w:val="none" w:sz="0" w:space="0" w:color="auto"/>
        <w:left w:val="none" w:sz="0" w:space="0" w:color="auto"/>
        <w:bottom w:val="none" w:sz="0" w:space="0" w:color="auto"/>
        <w:right w:val="none" w:sz="0" w:space="0" w:color="auto"/>
      </w:divBdr>
    </w:div>
    <w:div w:id="1384980788">
      <w:bodyDiv w:val="1"/>
      <w:marLeft w:val="0"/>
      <w:marRight w:val="0"/>
      <w:marTop w:val="0"/>
      <w:marBottom w:val="0"/>
      <w:divBdr>
        <w:top w:val="none" w:sz="0" w:space="0" w:color="auto"/>
        <w:left w:val="none" w:sz="0" w:space="0" w:color="auto"/>
        <w:bottom w:val="none" w:sz="0" w:space="0" w:color="auto"/>
        <w:right w:val="none" w:sz="0" w:space="0" w:color="auto"/>
      </w:divBdr>
    </w:div>
    <w:div w:id="1387031155">
      <w:bodyDiv w:val="1"/>
      <w:marLeft w:val="0"/>
      <w:marRight w:val="0"/>
      <w:marTop w:val="0"/>
      <w:marBottom w:val="0"/>
      <w:divBdr>
        <w:top w:val="none" w:sz="0" w:space="0" w:color="auto"/>
        <w:left w:val="none" w:sz="0" w:space="0" w:color="auto"/>
        <w:bottom w:val="none" w:sz="0" w:space="0" w:color="auto"/>
        <w:right w:val="none" w:sz="0" w:space="0" w:color="auto"/>
      </w:divBdr>
    </w:div>
    <w:div w:id="1388794792">
      <w:bodyDiv w:val="1"/>
      <w:marLeft w:val="0"/>
      <w:marRight w:val="0"/>
      <w:marTop w:val="0"/>
      <w:marBottom w:val="0"/>
      <w:divBdr>
        <w:top w:val="none" w:sz="0" w:space="0" w:color="auto"/>
        <w:left w:val="none" w:sz="0" w:space="0" w:color="auto"/>
        <w:bottom w:val="none" w:sz="0" w:space="0" w:color="auto"/>
        <w:right w:val="none" w:sz="0" w:space="0" w:color="auto"/>
      </w:divBdr>
    </w:div>
    <w:div w:id="1394540861">
      <w:bodyDiv w:val="1"/>
      <w:marLeft w:val="0"/>
      <w:marRight w:val="0"/>
      <w:marTop w:val="0"/>
      <w:marBottom w:val="0"/>
      <w:divBdr>
        <w:top w:val="none" w:sz="0" w:space="0" w:color="auto"/>
        <w:left w:val="none" w:sz="0" w:space="0" w:color="auto"/>
        <w:bottom w:val="none" w:sz="0" w:space="0" w:color="auto"/>
        <w:right w:val="none" w:sz="0" w:space="0" w:color="auto"/>
      </w:divBdr>
    </w:div>
    <w:div w:id="1402681611">
      <w:bodyDiv w:val="1"/>
      <w:marLeft w:val="0"/>
      <w:marRight w:val="0"/>
      <w:marTop w:val="0"/>
      <w:marBottom w:val="0"/>
      <w:divBdr>
        <w:top w:val="none" w:sz="0" w:space="0" w:color="auto"/>
        <w:left w:val="none" w:sz="0" w:space="0" w:color="auto"/>
        <w:bottom w:val="none" w:sz="0" w:space="0" w:color="auto"/>
        <w:right w:val="none" w:sz="0" w:space="0" w:color="auto"/>
      </w:divBdr>
    </w:div>
    <w:div w:id="1403409700">
      <w:bodyDiv w:val="1"/>
      <w:marLeft w:val="0"/>
      <w:marRight w:val="0"/>
      <w:marTop w:val="0"/>
      <w:marBottom w:val="0"/>
      <w:divBdr>
        <w:top w:val="none" w:sz="0" w:space="0" w:color="auto"/>
        <w:left w:val="none" w:sz="0" w:space="0" w:color="auto"/>
        <w:bottom w:val="none" w:sz="0" w:space="0" w:color="auto"/>
        <w:right w:val="none" w:sz="0" w:space="0" w:color="auto"/>
      </w:divBdr>
    </w:div>
    <w:div w:id="1403605132">
      <w:bodyDiv w:val="1"/>
      <w:marLeft w:val="0"/>
      <w:marRight w:val="0"/>
      <w:marTop w:val="0"/>
      <w:marBottom w:val="0"/>
      <w:divBdr>
        <w:top w:val="none" w:sz="0" w:space="0" w:color="auto"/>
        <w:left w:val="none" w:sz="0" w:space="0" w:color="auto"/>
        <w:bottom w:val="none" w:sz="0" w:space="0" w:color="auto"/>
        <w:right w:val="none" w:sz="0" w:space="0" w:color="auto"/>
      </w:divBdr>
    </w:div>
    <w:div w:id="1406028290">
      <w:bodyDiv w:val="1"/>
      <w:marLeft w:val="0"/>
      <w:marRight w:val="0"/>
      <w:marTop w:val="0"/>
      <w:marBottom w:val="0"/>
      <w:divBdr>
        <w:top w:val="none" w:sz="0" w:space="0" w:color="auto"/>
        <w:left w:val="none" w:sz="0" w:space="0" w:color="auto"/>
        <w:bottom w:val="none" w:sz="0" w:space="0" w:color="auto"/>
        <w:right w:val="none" w:sz="0" w:space="0" w:color="auto"/>
      </w:divBdr>
    </w:div>
    <w:div w:id="1407066811">
      <w:bodyDiv w:val="1"/>
      <w:marLeft w:val="0"/>
      <w:marRight w:val="0"/>
      <w:marTop w:val="0"/>
      <w:marBottom w:val="0"/>
      <w:divBdr>
        <w:top w:val="none" w:sz="0" w:space="0" w:color="auto"/>
        <w:left w:val="none" w:sz="0" w:space="0" w:color="auto"/>
        <w:bottom w:val="none" w:sz="0" w:space="0" w:color="auto"/>
        <w:right w:val="none" w:sz="0" w:space="0" w:color="auto"/>
      </w:divBdr>
    </w:div>
    <w:div w:id="1407335907">
      <w:bodyDiv w:val="1"/>
      <w:marLeft w:val="0"/>
      <w:marRight w:val="0"/>
      <w:marTop w:val="0"/>
      <w:marBottom w:val="0"/>
      <w:divBdr>
        <w:top w:val="none" w:sz="0" w:space="0" w:color="auto"/>
        <w:left w:val="none" w:sz="0" w:space="0" w:color="auto"/>
        <w:bottom w:val="none" w:sz="0" w:space="0" w:color="auto"/>
        <w:right w:val="none" w:sz="0" w:space="0" w:color="auto"/>
      </w:divBdr>
    </w:div>
    <w:div w:id="1414858475">
      <w:bodyDiv w:val="1"/>
      <w:marLeft w:val="0"/>
      <w:marRight w:val="0"/>
      <w:marTop w:val="0"/>
      <w:marBottom w:val="0"/>
      <w:divBdr>
        <w:top w:val="none" w:sz="0" w:space="0" w:color="auto"/>
        <w:left w:val="none" w:sz="0" w:space="0" w:color="auto"/>
        <w:bottom w:val="none" w:sz="0" w:space="0" w:color="auto"/>
        <w:right w:val="none" w:sz="0" w:space="0" w:color="auto"/>
      </w:divBdr>
    </w:div>
    <w:div w:id="1422726239">
      <w:bodyDiv w:val="1"/>
      <w:marLeft w:val="0"/>
      <w:marRight w:val="0"/>
      <w:marTop w:val="0"/>
      <w:marBottom w:val="0"/>
      <w:divBdr>
        <w:top w:val="none" w:sz="0" w:space="0" w:color="auto"/>
        <w:left w:val="none" w:sz="0" w:space="0" w:color="auto"/>
        <w:bottom w:val="none" w:sz="0" w:space="0" w:color="auto"/>
        <w:right w:val="none" w:sz="0" w:space="0" w:color="auto"/>
      </w:divBdr>
    </w:div>
    <w:div w:id="1426070897">
      <w:bodyDiv w:val="1"/>
      <w:marLeft w:val="0"/>
      <w:marRight w:val="0"/>
      <w:marTop w:val="0"/>
      <w:marBottom w:val="0"/>
      <w:divBdr>
        <w:top w:val="none" w:sz="0" w:space="0" w:color="auto"/>
        <w:left w:val="none" w:sz="0" w:space="0" w:color="auto"/>
        <w:bottom w:val="none" w:sz="0" w:space="0" w:color="auto"/>
        <w:right w:val="none" w:sz="0" w:space="0" w:color="auto"/>
      </w:divBdr>
    </w:div>
    <w:div w:id="1439984066">
      <w:bodyDiv w:val="1"/>
      <w:marLeft w:val="0"/>
      <w:marRight w:val="0"/>
      <w:marTop w:val="0"/>
      <w:marBottom w:val="0"/>
      <w:divBdr>
        <w:top w:val="none" w:sz="0" w:space="0" w:color="auto"/>
        <w:left w:val="none" w:sz="0" w:space="0" w:color="auto"/>
        <w:bottom w:val="none" w:sz="0" w:space="0" w:color="auto"/>
        <w:right w:val="none" w:sz="0" w:space="0" w:color="auto"/>
      </w:divBdr>
    </w:div>
    <w:div w:id="1440638404">
      <w:bodyDiv w:val="1"/>
      <w:marLeft w:val="0"/>
      <w:marRight w:val="0"/>
      <w:marTop w:val="0"/>
      <w:marBottom w:val="0"/>
      <w:divBdr>
        <w:top w:val="none" w:sz="0" w:space="0" w:color="auto"/>
        <w:left w:val="none" w:sz="0" w:space="0" w:color="auto"/>
        <w:bottom w:val="none" w:sz="0" w:space="0" w:color="auto"/>
        <w:right w:val="none" w:sz="0" w:space="0" w:color="auto"/>
      </w:divBdr>
    </w:div>
    <w:div w:id="1444610110">
      <w:bodyDiv w:val="1"/>
      <w:marLeft w:val="0"/>
      <w:marRight w:val="0"/>
      <w:marTop w:val="0"/>
      <w:marBottom w:val="0"/>
      <w:divBdr>
        <w:top w:val="none" w:sz="0" w:space="0" w:color="auto"/>
        <w:left w:val="none" w:sz="0" w:space="0" w:color="auto"/>
        <w:bottom w:val="none" w:sz="0" w:space="0" w:color="auto"/>
        <w:right w:val="none" w:sz="0" w:space="0" w:color="auto"/>
      </w:divBdr>
    </w:div>
    <w:div w:id="1457023361">
      <w:bodyDiv w:val="1"/>
      <w:marLeft w:val="0"/>
      <w:marRight w:val="0"/>
      <w:marTop w:val="0"/>
      <w:marBottom w:val="0"/>
      <w:divBdr>
        <w:top w:val="none" w:sz="0" w:space="0" w:color="auto"/>
        <w:left w:val="none" w:sz="0" w:space="0" w:color="auto"/>
        <w:bottom w:val="none" w:sz="0" w:space="0" w:color="auto"/>
        <w:right w:val="none" w:sz="0" w:space="0" w:color="auto"/>
      </w:divBdr>
    </w:div>
    <w:div w:id="1461191461">
      <w:bodyDiv w:val="1"/>
      <w:marLeft w:val="0"/>
      <w:marRight w:val="0"/>
      <w:marTop w:val="0"/>
      <w:marBottom w:val="0"/>
      <w:divBdr>
        <w:top w:val="none" w:sz="0" w:space="0" w:color="auto"/>
        <w:left w:val="none" w:sz="0" w:space="0" w:color="auto"/>
        <w:bottom w:val="none" w:sz="0" w:space="0" w:color="auto"/>
        <w:right w:val="none" w:sz="0" w:space="0" w:color="auto"/>
      </w:divBdr>
    </w:div>
    <w:div w:id="1470518873">
      <w:bodyDiv w:val="1"/>
      <w:marLeft w:val="0"/>
      <w:marRight w:val="0"/>
      <w:marTop w:val="0"/>
      <w:marBottom w:val="0"/>
      <w:divBdr>
        <w:top w:val="none" w:sz="0" w:space="0" w:color="auto"/>
        <w:left w:val="none" w:sz="0" w:space="0" w:color="auto"/>
        <w:bottom w:val="none" w:sz="0" w:space="0" w:color="auto"/>
        <w:right w:val="none" w:sz="0" w:space="0" w:color="auto"/>
      </w:divBdr>
    </w:div>
    <w:div w:id="1476603284">
      <w:bodyDiv w:val="1"/>
      <w:marLeft w:val="0"/>
      <w:marRight w:val="0"/>
      <w:marTop w:val="0"/>
      <w:marBottom w:val="0"/>
      <w:divBdr>
        <w:top w:val="none" w:sz="0" w:space="0" w:color="auto"/>
        <w:left w:val="none" w:sz="0" w:space="0" w:color="auto"/>
        <w:bottom w:val="none" w:sz="0" w:space="0" w:color="auto"/>
        <w:right w:val="none" w:sz="0" w:space="0" w:color="auto"/>
      </w:divBdr>
    </w:div>
    <w:div w:id="1486775345">
      <w:bodyDiv w:val="1"/>
      <w:marLeft w:val="0"/>
      <w:marRight w:val="0"/>
      <w:marTop w:val="0"/>
      <w:marBottom w:val="0"/>
      <w:divBdr>
        <w:top w:val="none" w:sz="0" w:space="0" w:color="auto"/>
        <w:left w:val="none" w:sz="0" w:space="0" w:color="auto"/>
        <w:bottom w:val="none" w:sz="0" w:space="0" w:color="auto"/>
        <w:right w:val="none" w:sz="0" w:space="0" w:color="auto"/>
      </w:divBdr>
    </w:div>
    <w:div w:id="1505247150">
      <w:bodyDiv w:val="1"/>
      <w:marLeft w:val="0"/>
      <w:marRight w:val="0"/>
      <w:marTop w:val="0"/>
      <w:marBottom w:val="0"/>
      <w:divBdr>
        <w:top w:val="none" w:sz="0" w:space="0" w:color="auto"/>
        <w:left w:val="none" w:sz="0" w:space="0" w:color="auto"/>
        <w:bottom w:val="none" w:sz="0" w:space="0" w:color="auto"/>
        <w:right w:val="none" w:sz="0" w:space="0" w:color="auto"/>
      </w:divBdr>
    </w:div>
    <w:div w:id="1505513300">
      <w:bodyDiv w:val="1"/>
      <w:marLeft w:val="0"/>
      <w:marRight w:val="0"/>
      <w:marTop w:val="0"/>
      <w:marBottom w:val="0"/>
      <w:divBdr>
        <w:top w:val="none" w:sz="0" w:space="0" w:color="auto"/>
        <w:left w:val="none" w:sz="0" w:space="0" w:color="auto"/>
        <w:bottom w:val="none" w:sz="0" w:space="0" w:color="auto"/>
        <w:right w:val="none" w:sz="0" w:space="0" w:color="auto"/>
      </w:divBdr>
    </w:div>
    <w:div w:id="1520196631">
      <w:bodyDiv w:val="1"/>
      <w:marLeft w:val="0"/>
      <w:marRight w:val="0"/>
      <w:marTop w:val="0"/>
      <w:marBottom w:val="0"/>
      <w:divBdr>
        <w:top w:val="none" w:sz="0" w:space="0" w:color="auto"/>
        <w:left w:val="none" w:sz="0" w:space="0" w:color="auto"/>
        <w:bottom w:val="none" w:sz="0" w:space="0" w:color="auto"/>
        <w:right w:val="none" w:sz="0" w:space="0" w:color="auto"/>
      </w:divBdr>
    </w:div>
    <w:div w:id="1528980866">
      <w:bodyDiv w:val="1"/>
      <w:marLeft w:val="0"/>
      <w:marRight w:val="0"/>
      <w:marTop w:val="0"/>
      <w:marBottom w:val="0"/>
      <w:divBdr>
        <w:top w:val="none" w:sz="0" w:space="0" w:color="auto"/>
        <w:left w:val="none" w:sz="0" w:space="0" w:color="auto"/>
        <w:bottom w:val="none" w:sz="0" w:space="0" w:color="auto"/>
        <w:right w:val="none" w:sz="0" w:space="0" w:color="auto"/>
      </w:divBdr>
    </w:div>
    <w:div w:id="1530415303">
      <w:bodyDiv w:val="1"/>
      <w:marLeft w:val="0"/>
      <w:marRight w:val="0"/>
      <w:marTop w:val="0"/>
      <w:marBottom w:val="0"/>
      <w:divBdr>
        <w:top w:val="none" w:sz="0" w:space="0" w:color="auto"/>
        <w:left w:val="none" w:sz="0" w:space="0" w:color="auto"/>
        <w:bottom w:val="none" w:sz="0" w:space="0" w:color="auto"/>
        <w:right w:val="none" w:sz="0" w:space="0" w:color="auto"/>
      </w:divBdr>
    </w:div>
    <w:div w:id="1551376170">
      <w:bodyDiv w:val="1"/>
      <w:marLeft w:val="0"/>
      <w:marRight w:val="0"/>
      <w:marTop w:val="0"/>
      <w:marBottom w:val="0"/>
      <w:divBdr>
        <w:top w:val="none" w:sz="0" w:space="0" w:color="auto"/>
        <w:left w:val="none" w:sz="0" w:space="0" w:color="auto"/>
        <w:bottom w:val="none" w:sz="0" w:space="0" w:color="auto"/>
        <w:right w:val="none" w:sz="0" w:space="0" w:color="auto"/>
      </w:divBdr>
    </w:div>
    <w:div w:id="1577200415">
      <w:bodyDiv w:val="1"/>
      <w:marLeft w:val="0"/>
      <w:marRight w:val="0"/>
      <w:marTop w:val="0"/>
      <w:marBottom w:val="0"/>
      <w:divBdr>
        <w:top w:val="none" w:sz="0" w:space="0" w:color="auto"/>
        <w:left w:val="none" w:sz="0" w:space="0" w:color="auto"/>
        <w:bottom w:val="none" w:sz="0" w:space="0" w:color="auto"/>
        <w:right w:val="none" w:sz="0" w:space="0" w:color="auto"/>
      </w:divBdr>
    </w:div>
    <w:div w:id="1579244304">
      <w:bodyDiv w:val="1"/>
      <w:marLeft w:val="0"/>
      <w:marRight w:val="0"/>
      <w:marTop w:val="0"/>
      <w:marBottom w:val="0"/>
      <w:divBdr>
        <w:top w:val="none" w:sz="0" w:space="0" w:color="auto"/>
        <w:left w:val="none" w:sz="0" w:space="0" w:color="auto"/>
        <w:bottom w:val="none" w:sz="0" w:space="0" w:color="auto"/>
        <w:right w:val="none" w:sz="0" w:space="0" w:color="auto"/>
      </w:divBdr>
    </w:div>
    <w:div w:id="1585450918">
      <w:bodyDiv w:val="1"/>
      <w:marLeft w:val="0"/>
      <w:marRight w:val="0"/>
      <w:marTop w:val="0"/>
      <w:marBottom w:val="0"/>
      <w:divBdr>
        <w:top w:val="none" w:sz="0" w:space="0" w:color="auto"/>
        <w:left w:val="none" w:sz="0" w:space="0" w:color="auto"/>
        <w:bottom w:val="none" w:sz="0" w:space="0" w:color="auto"/>
        <w:right w:val="none" w:sz="0" w:space="0" w:color="auto"/>
      </w:divBdr>
    </w:div>
    <w:div w:id="1598440027">
      <w:bodyDiv w:val="1"/>
      <w:marLeft w:val="0"/>
      <w:marRight w:val="0"/>
      <w:marTop w:val="0"/>
      <w:marBottom w:val="0"/>
      <w:divBdr>
        <w:top w:val="none" w:sz="0" w:space="0" w:color="auto"/>
        <w:left w:val="none" w:sz="0" w:space="0" w:color="auto"/>
        <w:bottom w:val="none" w:sz="0" w:space="0" w:color="auto"/>
        <w:right w:val="none" w:sz="0" w:space="0" w:color="auto"/>
      </w:divBdr>
    </w:div>
    <w:div w:id="1613128989">
      <w:bodyDiv w:val="1"/>
      <w:marLeft w:val="0"/>
      <w:marRight w:val="0"/>
      <w:marTop w:val="0"/>
      <w:marBottom w:val="0"/>
      <w:divBdr>
        <w:top w:val="none" w:sz="0" w:space="0" w:color="auto"/>
        <w:left w:val="none" w:sz="0" w:space="0" w:color="auto"/>
        <w:bottom w:val="none" w:sz="0" w:space="0" w:color="auto"/>
        <w:right w:val="none" w:sz="0" w:space="0" w:color="auto"/>
      </w:divBdr>
    </w:div>
    <w:div w:id="1623414475">
      <w:bodyDiv w:val="1"/>
      <w:marLeft w:val="0"/>
      <w:marRight w:val="0"/>
      <w:marTop w:val="0"/>
      <w:marBottom w:val="0"/>
      <w:divBdr>
        <w:top w:val="none" w:sz="0" w:space="0" w:color="auto"/>
        <w:left w:val="none" w:sz="0" w:space="0" w:color="auto"/>
        <w:bottom w:val="none" w:sz="0" w:space="0" w:color="auto"/>
        <w:right w:val="none" w:sz="0" w:space="0" w:color="auto"/>
      </w:divBdr>
    </w:div>
    <w:div w:id="1631133343">
      <w:bodyDiv w:val="1"/>
      <w:marLeft w:val="0"/>
      <w:marRight w:val="0"/>
      <w:marTop w:val="0"/>
      <w:marBottom w:val="0"/>
      <w:divBdr>
        <w:top w:val="none" w:sz="0" w:space="0" w:color="auto"/>
        <w:left w:val="none" w:sz="0" w:space="0" w:color="auto"/>
        <w:bottom w:val="none" w:sz="0" w:space="0" w:color="auto"/>
        <w:right w:val="none" w:sz="0" w:space="0" w:color="auto"/>
      </w:divBdr>
    </w:div>
    <w:div w:id="1649044871">
      <w:bodyDiv w:val="1"/>
      <w:marLeft w:val="0"/>
      <w:marRight w:val="0"/>
      <w:marTop w:val="0"/>
      <w:marBottom w:val="0"/>
      <w:divBdr>
        <w:top w:val="none" w:sz="0" w:space="0" w:color="auto"/>
        <w:left w:val="none" w:sz="0" w:space="0" w:color="auto"/>
        <w:bottom w:val="none" w:sz="0" w:space="0" w:color="auto"/>
        <w:right w:val="none" w:sz="0" w:space="0" w:color="auto"/>
      </w:divBdr>
    </w:div>
    <w:div w:id="1657610847">
      <w:bodyDiv w:val="1"/>
      <w:marLeft w:val="0"/>
      <w:marRight w:val="0"/>
      <w:marTop w:val="0"/>
      <w:marBottom w:val="0"/>
      <w:divBdr>
        <w:top w:val="none" w:sz="0" w:space="0" w:color="auto"/>
        <w:left w:val="none" w:sz="0" w:space="0" w:color="auto"/>
        <w:bottom w:val="none" w:sz="0" w:space="0" w:color="auto"/>
        <w:right w:val="none" w:sz="0" w:space="0" w:color="auto"/>
      </w:divBdr>
    </w:div>
    <w:div w:id="1659455203">
      <w:bodyDiv w:val="1"/>
      <w:marLeft w:val="0"/>
      <w:marRight w:val="0"/>
      <w:marTop w:val="0"/>
      <w:marBottom w:val="0"/>
      <w:divBdr>
        <w:top w:val="none" w:sz="0" w:space="0" w:color="auto"/>
        <w:left w:val="none" w:sz="0" w:space="0" w:color="auto"/>
        <w:bottom w:val="none" w:sz="0" w:space="0" w:color="auto"/>
        <w:right w:val="none" w:sz="0" w:space="0" w:color="auto"/>
      </w:divBdr>
    </w:div>
    <w:div w:id="1668241575">
      <w:bodyDiv w:val="1"/>
      <w:marLeft w:val="0"/>
      <w:marRight w:val="0"/>
      <w:marTop w:val="0"/>
      <w:marBottom w:val="0"/>
      <w:divBdr>
        <w:top w:val="none" w:sz="0" w:space="0" w:color="auto"/>
        <w:left w:val="none" w:sz="0" w:space="0" w:color="auto"/>
        <w:bottom w:val="none" w:sz="0" w:space="0" w:color="auto"/>
        <w:right w:val="none" w:sz="0" w:space="0" w:color="auto"/>
      </w:divBdr>
    </w:div>
    <w:div w:id="1669988797">
      <w:bodyDiv w:val="1"/>
      <w:marLeft w:val="0"/>
      <w:marRight w:val="0"/>
      <w:marTop w:val="0"/>
      <w:marBottom w:val="0"/>
      <w:divBdr>
        <w:top w:val="none" w:sz="0" w:space="0" w:color="auto"/>
        <w:left w:val="none" w:sz="0" w:space="0" w:color="auto"/>
        <w:bottom w:val="none" w:sz="0" w:space="0" w:color="auto"/>
        <w:right w:val="none" w:sz="0" w:space="0" w:color="auto"/>
      </w:divBdr>
    </w:div>
    <w:div w:id="1672677283">
      <w:bodyDiv w:val="1"/>
      <w:marLeft w:val="0"/>
      <w:marRight w:val="0"/>
      <w:marTop w:val="0"/>
      <w:marBottom w:val="0"/>
      <w:divBdr>
        <w:top w:val="none" w:sz="0" w:space="0" w:color="auto"/>
        <w:left w:val="none" w:sz="0" w:space="0" w:color="auto"/>
        <w:bottom w:val="none" w:sz="0" w:space="0" w:color="auto"/>
        <w:right w:val="none" w:sz="0" w:space="0" w:color="auto"/>
      </w:divBdr>
    </w:div>
    <w:div w:id="1680235626">
      <w:bodyDiv w:val="1"/>
      <w:marLeft w:val="0"/>
      <w:marRight w:val="0"/>
      <w:marTop w:val="0"/>
      <w:marBottom w:val="0"/>
      <w:divBdr>
        <w:top w:val="none" w:sz="0" w:space="0" w:color="auto"/>
        <w:left w:val="none" w:sz="0" w:space="0" w:color="auto"/>
        <w:bottom w:val="none" w:sz="0" w:space="0" w:color="auto"/>
        <w:right w:val="none" w:sz="0" w:space="0" w:color="auto"/>
      </w:divBdr>
    </w:div>
    <w:div w:id="1681811667">
      <w:bodyDiv w:val="1"/>
      <w:marLeft w:val="0"/>
      <w:marRight w:val="0"/>
      <w:marTop w:val="0"/>
      <w:marBottom w:val="0"/>
      <w:divBdr>
        <w:top w:val="none" w:sz="0" w:space="0" w:color="auto"/>
        <w:left w:val="none" w:sz="0" w:space="0" w:color="auto"/>
        <w:bottom w:val="none" w:sz="0" w:space="0" w:color="auto"/>
        <w:right w:val="none" w:sz="0" w:space="0" w:color="auto"/>
      </w:divBdr>
    </w:div>
    <w:div w:id="1683773134">
      <w:bodyDiv w:val="1"/>
      <w:marLeft w:val="0"/>
      <w:marRight w:val="0"/>
      <w:marTop w:val="0"/>
      <w:marBottom w:val="0"/>
      <w:divBdr>
        <w:top w:val="none" w:sz="0" w:space="0" w:color="auto"/>
        <w:left w:val="none" w:sz="0" w:space="0" w:color="auto"/>
        <w:bottom w:val="none" w:sz="0" w:space="0" w:color="auto"/>
        <w:right w:val="none" w:sz="0" w:space="0" w:color="auto"/>
      </w:divBdr>
    </w:div>
    <w:div w:id="1693068147">
      <w:bodyDiv w:val="1"/>
      <w:marLeft w:val="0"/>
      <w:marRight w:val="0"/>
      <w:marTop w:val="0"/>
      <w:marBottom w:val="0"/>
      <w:divBdr>
        <w:top w:val="none" w:sz="0" w:space="0" w:color="auto"/>
        <w:left w:val="none" w:sz="0" w:space="0" w:color="auto"/>
        <w:bottom w:val="none" w:sz="0" w:space="0" w:color="auto"/>
        <w:right w:val="none" w:sz="0" w:space="0" w:color="auto"/>
      </w:divBdr>
    </w:div>
    <w:div w:id="1694260155">
      <w:bodyDiv w:val="1"/>
      <w:marLeft w:val="0"/>
      <w:marRight w:val="0"/>
      <w:marTop w:val="0"/>
      <w:marBottom w:val="0"/>
      <w:divBdr>
        <w:top w:val="none" w:sz="0" w:space="0" w:color="auto"/>
        <w:left w:val="none" w:sz="0" w:space="0" w:color="auto"/>
        <w:bottom w:val="none" w:sz="0" w:space="0" w:color="auto"/>
        <w:right w:val="none" w:sz="0" w:space="0" w:color="auto"/>
      </w:divBdr>
    </w:div>
    <w:div w:id="1698694891">
      <w:bodyDiv w:val="1"/>
      <w:marLeft w:val="0"/>
      <w:marRight w:val="0"/>
      <w:marTop w:val="0"/>
      <w:marBottom w:val="0"/>
      <w:divBdr>
        <w:top w:val="none" w:sz="0" w:space="0" w:color="auto"/>
        <w:left w:val="none" w:sz="0" w:space="0" w:color="auto"/>
        <w:bottom w:val="none" w:sz="0" w:space="0" w:color="auto"/>
        <w:right w:val="none" w:sz="0" w:space="0" w:color="auto"/>
      </w:divBdr>
    </w:div>
    <w:div w:id="1709180177">
      <w:bodyDiv w:val="1"/>
      <w:marLeft w:val="0"/>
      <w:marRight w:val="0"/>
      <w:marTop w:val="0"/>
      <w:marBottom w:val="0"/>
      <w:divBdr>
        <w:top w:val="none" w:sz="0" w:space="0" w:color="auto"/>
        <w:left w:val="none" w:sz="0" w:space="0" w:color="auto"/>
        <w:bottom w:val="none" w:sz="0" w:space="0" w:color="auto"/>
        <w:right w:val="none" w:sz="0" w:space="0" w:color="auto"/>
      </w:divBdr>
    </w:div>
    <w:div w:id="1730767298">
      <w:bodyDiv w:val="1"/>
      <w:marLeft w:val="0"/>
      <w:marRight w:val="0"/>
      <w:marTop w:val="0"/>
      <w:marBottom w:val="0"/>
      <w:divBdr>
        <w:top w:val="none" w:sz="0" w:space="0" w:color="auto"/>
        <w:left w:val="none" w:sz="0" w:space="0" w:color="auto"/>
        <w:bottom w:val="none" w:sz="0" w:space="0" w:color="auto"/>
        <w:right w:val="none" w:sz="0" w:space="0" w:color="auto"/>
      </w:divBdr>
    </w:div>
    <w:div w:id="1730767391">
      <w:bodyDiv w:val="1"/>
      <w:marLeft w:val="0"/>
      <w:marRight w:val="0"/>
      <w:marTop w:val="0"/>
      <w:marBottom w:val="0"/>
      <w:divBdr>
        <w:top w:val="none" w:sz="0" w:space="0" w:color="auto"/>
        <w:left w:val="none" w:sz="0" w:space="0" w:color="auto"/>
        <w:bottom w:val="none" w:sz="0" w:space="0" w:color="auto"/>
        <w:right w:val="none" w:sz="0" w:space="0" w:color="auto"/>
      </w:divBdr>
    </w:div>
    <w:div w:id="1732002914">
      <w:bodyDiv w:val="1"/>
      <w:marLeft w:val="0"/>
      <w:marRight w:val="0"/>
      <w:marTop w:val="0"/>
      <w:marBottom w:val="0"/>
      <w:divBdr>
        <w:top w:val="none" w:sz="0" w:space="0" w:color="auto"/>
        <w:left w:val="none" w:sz="0" w:space="0" w:color="auto"/>
        <w:bottom w:val="none" w:sz="0" w:space="0" w:color="auto"/>
        <w:right w:val="none" w:sz="0" w:space="0" w:color="auto"/>
      </w:divBdr>
    </w:div>
    <w:div w:id="1736705891">
      <w:bodyDiv w:val="1"/>
      <w:marLeft w:val="0"/>
      <w:marRight w:val="0"/>
      <w:marTop w:val="0"/>
      <w:marBottom w:val="0"/>
      <w:divBdr>
        <w:top w:val="none" w:sz="0" w:space="0" w:color="auto"/>
        <w:left w:val="none" w:sz="0" w:space="0" w:color="auto"/>
        <w:bottom w:val="none" w:sz="0" w:space="0" w:color="auto"/>
        <w:right w:val="none" w:sz="0" w:space="0" w:color="auto"/>
      </w:divBdr>
    </w:div>
    <w:div w:id="1744179266">
      <w:bodyDiv w:val="1"/>
      <w:marLeft w:val="0"/>
      <w:marRight w:val="0"/>
      <w:marTop w:val="0"/>
      <w:marBottom w:val="0"/>
      <w:divBdr>
        <w:top w:val="none" w:sz="0" w:space="0" w:color="auto"/>
        <w:left w:val="none" w:sz="0" w:space="0" w:color="auto"/>
        <w:bottom w:val="none" w:sz="0" w:space="0" w:color="auto"/>
        <w:right w:val="none" w:sz="0" w:space="0" w:color="auto"/>
      </w:divBdr>
    </w:div>
    <w:div w:id="1762069253">
      <w:bodyDiv w:val="1"/>
      <w:marLeft w:val="0"/>
      <w:marRight w:val="0"/>
      <w:marTop w:val="0"/>
      <w:marBottom w:val="0"/>
      <w:divBdr>
        <w:top w:val="none" w:sz="0" w:space="0" w:color="auto"/>
        <w:left w:val="none" w:sz="0" w:space="0" w:color="auto"/>
        <w:bottom w:val="none" w:sz="0" w:space="0" w:color="auto"/>
        <w:right w:val="none" w:sz="0" w:space="0" w:color="auto"/>
      </w:divBdr>
    </w:div>
    <w:div w:id="1762722287">
      <w:bodyDiv w:val="1"/>
      <w:marLeft w:val="0"/>
      <w:marRight w:val="0"/>
      <w:marTop w:val="0"/>
      <w:marBottom w:val="0"/>
      <w:divBdr>
        <w:top w:val="none" w:sz="0" w:space="0" w:color="auto"/>
        <w:left w:val="none" w:sz="0" w:space="0" w:color="auto"/>
        <w:bottom w:val="none" w:sz="0" w:space="0" w:color="auto"/>
        <w:right w:val="none" w:sz="0" w:space="0" w:color="auto"/>
      </w:divBdr>
    </w:div>
    <w:div w:id="1764256128">
      <w:bodyDiv w:val="1"/>
      <w:marLeft w:val="0"/>
      <w:marRight w:val="0"/>
      <w:marTop w:val="0"/>
      <w:marBottom w:val="0"/>
      <w:divBdr>
        <w:top w:val="none" w:sz="0" w:space="0" w:color="auto"/>
        <w:left w:val="none" w:sz="0" w:space="0" w:color="auto"/>
        <w:bottom w:val="none" w:sz="0" w:space="0" w:color="auto"/>
        <w:right w:val="none" w:sz="0" w:space="0" w:color="auto"/>
      </w:divBdr>
    </w:div>
    <w:div w:id="1783844323">
      <w:bodyDiv w:val="1"/>
      <w:marLeft w:val="0"/>
      <w:marRight w:val="0"/>
      <w:marTop w:val="0"/>
      <w:marBottom w:val="0"/>
      <w:divBdr>
        <w:top w:val="none" w:sz="0" w:space="0" w:color="auto"/>
        <w:left w:val="none" w:sz="0" w:space="0" w:color="auto"/>
        <w:bottom w:val="none" w:sz="0" w:space="0" w:color="auto"/>
        <w:right w:val="none" w:sz="0" w:space="0" w:color="auto"/>
      </w:divBdr>
    </w:div>
    <w:div w:id="1789737871">
      <w:bodyDiv w:val="1"/>
      <w:marLeft w:val="0"/>
      <w:marRight w:val="0"/>
      <w:marTop w:val="0"/>
      <w:marBottom w:val="0"/>
      <w:divBdr>
        <w:top w:val="none" w:sz="0" w:space="0" w:color="auto"/>
        <w:left w:val="none" w:sz="0" w:space="0" w:color="auto"/>
        <w:bottom w:val="none" w:sz="0" w:space="0" w:color="auto"/>
        <w:right w:val="none" w:sz="0" w:space="0" w:color="auto"/>
      </w:divBdr>
    </w:div>
    <w:div w:id="1802454191">
      <w:bodyDiv w:val="1"/>
      <w:marLeft w:val="0"/>
      <w:marRight w:val="0"/>
      <w:marTop w:val="0"/>
      <w:marBottom w:val="0"/>
      <w:divBdr>
        <w:top w:val="none" w:sz="0" w:space="0" w:color="auto"/>
        <w:left w:val="none" w:sz="0" w:space="0" w:color="auto"/>
        <w:bottom w:val="none" w:sz="0" w:space="0" w:color="auto"/>
        <w:right w:val="none" w:sz="0" w:space="0" w:color="auto"/>
      </w:divBdr>
    </w:div>
    <w:div w:id="1802721878">
      <w:bodyDiv w:val="1"/>
      <w:marLeft w:val="0"/>
      <w:marRight w:val="0"/>
      <w:marTop w:val="0"/>
      <w:marBottom w:val="0"/>
      <w:divBdr>
        <w:top w:val="none" w:sz="0" w:space="0" w:color="auto"/>
        <w:left w:val="none" w:sz="0" w:space="0" w:color="auto"/>
        <w:bottom w:val="none" w:sz="0" w:space="0" w:color="auto"/>
        <w:right w:val="none" w:sz="0" w:space="0" w:color="auto"/>
      </w:divBdr>
    </w:div>
    <w:div w:id="1804812602">
      <w:bodyDiv w:val="1"/>
      <w:marLeft w:val="0"/>
      <w:marRight w:val="0"/>
      <w:marTop w:val="0"/>
      <w:marBottom w:val="0"/>
      <w:divBdr>
        <w:top w:val="none" w:sz="0" w:space="0" w:color="auto"/>
        <w:left w:val="none" w:sz="0" w:space="0" w:color="auto"/>
        <w:bottom w:val="none" w:sz="0" w:space="0" w:color="auto"/>
        <w:right w:val="none" w:sz="0" w:space="0" w:color="auto"/>
      </w:divBdr>
    </w:div>
    <w:div w:id="1810005179">
      <w:bodyDiv w:val="1"/>
      <w:marLeft w:val="0"/>
      <w:marRight w:val="0"/>
      <w:marTop w:val="0"/>
      <w:marBottom w:val="0"/>
      <w:divBdr>
        <w:top w:val="none" w:sz="0" w:space="0" w:color="auto"/>
        <w:left w:val="none" w:sz="0" w:space="0" w:color="auto"/>
        <w:bottom w:val="none" w:sz="0" w:space="0" w:color="auto"/>
        <w:right w:val="none" w:sz="0" w:space="0" w:color="auto"/>
      </w:divBdr>
    </w:div>
    <w:div w:id="1818111099">
      <w:bodyDiv w:val="1"/>
      <w:marLeft w:val="0"/>
      <w:marRight w:val="0"/>
      <w:marTop w:val="0"/>
      <w:marBottom w:val="0"/>
      <w:divBdr>
        <w:top w:val="none" w:sz="0" w:space="0" w:color="auto"/>
        <w:left w:val="none" w:sz="0" w:space="0" w:color="auto"/>
        <w:bottom w:val="none" w:sz="0" w:space="0" w:color="auto"/>
        <w:right w:val="none" w:sz="0" w:space="0" w:color="auto"/>
      </w:divBdr>
    </w:div>
    <w:div w:id="1825858298">
      <w:bodyDiv w:val="1"/>
      <w:marLeft w:val="0"/>
      <w:marRight w:val="0"/>
      <w:marTop w:val="0"/>
      <w:marBottom w:val="0"/>
      <w:divBdr>
        <w:top w:val="none" w:sz="0" w:space="0" w:color="auto"/>
        <w:left w:val="none" w:sz="0" w:space="0" w:color="auto"/>
        <w:bottom w:val="none" w:sz="0" w:space="0" w:color="auto"/>
        <w:right w:val="none" w:sz="0" w:space="0" w:color="auto"/>
      </w:divBdr>
    </w:div>
    <w:div w:id="1827552516">
      <w:bodyDiv w:val="1"/>
      <w:marLeft w:val="0"/>
      <w:marRight w:val="0"/>
      <w:marTop w:val="0"/>
      <w:marBottom w:val="0"/>
      <w:divBdr>
        <w:top w:val="none" w:sz="0" w:space="0" w:color="auto"/>
        <w:left w:val="none" w:sz="0" w:space="0" w:color="auto"/>
        <w:bottom w:val="none" w:sz="0" w:space="0" w:color="auto"/>
        <w:right w:val="none" w:sz="0" w:space="0" w:color="auto"/>
      </w:divBdr>
    </w:div>
    <w:div w:id="1828473135">
      <w:bodyDiv w:val="1"/>
      <w:marLeft w:val="0"/>
      <w:marRight w:val="0"/>
      <w:marTop w:val="0"/>
      <w:marBottom w:val="0"/>
      <w:divBdr>
        <w:top w:val="none" w:sz="0" w:space="0" w:color="auto"/>
        <w:left w:val="none" w:sz="0" w:space="0" w:color="auto"/>
        <w:bottom w:val="none" w:sz="0" w:space="0" w:color="auto"/>
        <w:right w:val="none" w:sz="0" w:space="0" w:color="auto"/>
      </w:divBdr>
    </w:div>
    <w:div w:id="1829469104">
      <w:bodyDiv w:val="1"/>
      <w:marLeft w:val="0"/>
      <w:marRight w:val="0"/>
      <w:marTop w:val="0"/>
      <w:marBottom w:val="0"/>
      <w:divBdr>
        <w:top w:val="none" w:sz="0" w:space="0" w:color="auto"/>
        <w:left w:val="none" w:sz="0" w:space="0" w:color="auto"/>
        <w:bottom w:val="none" w:sz="0" w:space="0" w:color="auto"/>
        <w:right w:val="none" w:sz="0" w:space="0" w:color="auto"/>
      </w:divBdr>
    </w:div>
    <w:div w:id="1839078370">
      <w:bodyDiv w:val="1"/>
      <w:marLeft w:val="0"/>
      <w:marRight w:val="0"/>
      <w:marTop w:val="0"/>
      <w:marBottom w:val="0"/>
      <w:divBdr>
        <w:top w:val="none" w:sz="0" w:space="0" w:color="auto"/>
        <w:left w:val="none" w:sz="0" w:space="0" w:color="auto"/>
        <w:bottom w:val="none" w:sz="0" w:space="0" w:color="auto"/>
        <w:right w:val="none" w:sz="0" w:space="0" w:color="auto"/>
      </w:divBdr>
    </w:div>
    <w:div w:id="1841969205">
      <w:bodyDiv w:val="1"/>
      <w:marLeft w:val="0"/>
      <w:marRight w:val="0"/>
      <w:marTop w:val="0"/>
      <w:marBottom w:val="0"/>
      <w:divBdr>
        <w:top w:val="none" w:sz="0" w:space="0" w:color="auto"/>
        <w:left w:val="none" w:sz="0" w:space="0" w:color="auto"/>
        <w:bottom w:val="none" w:sz="0" w:space="0" w:color="auto"/>
        <w:right w:val="none" w:sz="0" w:space="0" w:color="auto"/>
      </w:divBdr>
    </w:div>
    <w:div w:id="1843083213">
      <w:bodyDiv w:val="1"/>
      <w:marLeft w:val="0"/>
      <w:marRight w:val="0"/>
      <w:marTop w:val="0"/>
      <w:marBottom w:val="0"/>
      <w:divBdr>
        <w:top w:val="none" w:sz="0" w:space="0" w:color="auto"/>
        <w:left w:val="none" w:sz="0" w:space="0" w:color="auto"/>
        <w:bottom w:val="none" w:sz="0" w:space="0" w:color="auto"/>
        <w:right w:val="none" w:sz="0" w:space="0" w:color="auto"/>
      </w:divBdr>
    </w:div>
    <w:div w:id="1852377119">
      <w:bodyDiv w:val="1"/>
      <w:marLeft w:val="0"/>
      <w:marRight w:val="0"/>
      <w:marTop w:val="0"/>
      <w:marBottom w:val="0"/>
      <w:divBdr>
        <w:top w:val="none" w:sz="0" w:space="0" w:color="auto"/>
        <w:left w:val="none" w:sz="0" w:space="0" w:color="auto"/>
        <w:bottom w:val="none" w:sz="0" w:space="0" w:color="auto"/>
        <w:right w:val="none" w:sz="0" w:space="0" w:color="auto"/>
      </w:divBdr>
    </w:div>
    <w:div w:id="1853644049">
      <w:bodyDiv w:val="1"/>
      <w:marLeft w:val="0"/>
      <w:marRight w:val="0"/>
      <w:marTop w:val="0"/>
      <w:marBottom w:val="0"/>
      <w:divBdr>
        <w:top w:val="none" w:sz="0" w:space="0" w:color="auto"/>
        <w:left w:val="none" w:sz="0" w:space="0" w:color="auto"/>
        <w:bottom w:val="none" w:sz="0" w:space="0" w:color="auto"/>
        <w:right w:val="none" w:sz="0" w:space="0" w:color="auto"/>
      </w:divBdr>
    </w:div>
    <w:div w:id="1858691077">
      <w:bodyDiv w:val="1"/>
      <w:marLeft w:val="0"/>
      <w:marRight w:val="0"/>
      <w:marTop w:val="0"/>
      <w:marBottom w:val="0"/>
      <w:divBdr>
        <w:top w:val="none" w:sz="0" w:space="0" w:color="auto"/>
        <w:left w:val="none" w:sz="0" w:space="0" w:color="auto"/>
        <w:bottom w:val="none" w:sz="0" w:space="0" w:color="auto"/>
        <w:right w:val="none" w:sz="0" w:space="0" w:color="auto"/>
      </w:divBdr>
    </w:div>
    <w:div w:id="1861511199">
      <w:bodyDiv w:val="1"/>
      <w:marLeft w:val="0"/>
      <w:marRight w:val="0"/>
      <w:marTop w:val="0"/>
      <w:marBottom w:val="0"/>
      <w:divBdr>
        <w:top w:val="none" w:sz="0" w:space="0" w:color="auto"/>
        <w:left w:val="none" w:sz="0" w:space="0" w:color="auto"/>
        <w:bottom w:val="none" w:sz="0" w:space="0" w:color="auto"/>
        <w:right w:val="none" w:sz="0" w:space="0" w:color="auto"/>
      </w:divBdr>
    </w:div>
    <w:div w:id="1868716773">
      <w:bodyDiv w:val="1"/>
      <w:marLeft w:val="0"/>
      <w:marRight w:val="0"/>
      <w:marTop w:val="0"/>
      <w:marBottom w:val="0"/>
      <w:divBdr>
        <w:top w:val="none" w:sz="0" w:space="0" w:color="auto"/>
        <w:left w:val="none" w:sz="0" w:space="0" w:color="auto"/>
        <w:bottom w:val="none" w:sz="0" w:space="0" w:color="auto"/>
        <w:right w:val="none" w:sz="0" w:space="0" w:color="auto"/>
      </w:divBdr>
    </w:div>
    <w:div w:id="1869023333">
      <w:bodyDiv w:val="1"/>
      <w:marLeft w:val="0"/>
      <w:marRight w:val="0"/>
      <w:marTop w:val="0"/>
      <w:marBottom w:val="0"/>
      <w:divBdr>
        <w:top w:val="none" w:sz="0" w:space="0" w:color="auto"/>
        <w:left w:val="none" w:sz="0" w:space="0" w:color="auto"/>
        <w:bottom w:val="none" w:sz="0" w:space="0" w:color="auto"/>
        <w:right w:val="none" w:sz="0" w:space="0" w:color="auto"/>
      </w:divBdr>
      <w:divsChild>
        <w:div w:id="1040547814">
          <w:marLeft w:val="0"/>
          <w:marRight w:val="0"/>
          <w:marTop w:val="0"/>
          <w:marBottom w:val="0"/>
          <w:divBdr>
            <w:top w:val="none" w:sz="0" w:space="0" w:color="auto"/>
            <w:left w:val="none" w:sz="0" w:space="0" w:color="auto"/>
            <w:bottom w:val="none" w:sz="0" w:space="0" w:color="auto"/>
            <w:right w:val="none" w:sz="0" w:space="0" w:color="auto"/>
          </w:divBdr>
        </w:div>
        <w:div w:id="1136407365">
          <w:marLeft w:val="0"/>
          <w:marRight w:val="0"/>
          <w:marTop w:val="0"/>
          <w:marBottom w:val="0"/>
          <w:divBdr>
            <w:top w:val="none" w:sz="0" w:space="0" w:color="auto"/>
            <w:left w:val="none" w:sz="0" w:space="0" w:color="auto"/>
            <w:bottom w:val="none" w:sz="0" w:space="0" w:color="auto"/>
            <w:right w:val="none" w:sz="0" w:space="0" w:color="auto"/>
          </w:divBdr>
        </w:div>
        <w:div w:id="1900895530">
          <w:marLeft w:val="0"/>
          <w:marRight w:val="0"/>
          <w:marTop w:val="0"/>
          <w:marBottom w:val="0"/>
          <w:divBdr>
            <w:top w:val="none" w:sz="0" w:space="0" w:color="auto"/>
            <w:left w:val="none" w:sz="0" w:space="0" w:color="auto"/>
            <w:bottom w:val="none" w:sz="0" w:space="0" w:color="auto"/>
            <w:right w:val="none" w:sz="0" w:space="0" w:color="auto"/>
          </w:divBdr>
        </w:div>
      </w:divsChild>
    </w:div>
    <w:div w:id="1882088130">
      <w:bodyDiv w:val="1"/>
      <w:marLeft w:val="0"/>
      <w:marRight w:val="0"/>
      <w:marTop w:val="0"/>
      <w:marBottom w:val="0"/>
      <w:divBdr>
        <w:top w:val="none" w:sz="0" w:space="0" w:color="auto"/>
        <w:left w:val="none" w:sz="0" w:space="0" w:color="auto"/>
        <w:bottom w:val="none" w:sz="0" w:space="0" w:color="auto"/>
        <w:right w:val="none" w:sz="0" w:space="0" w:color="auto"/>
      </w:divBdr>
    </w:div>
    <w:div w:id="1899437746">
      <w:bodyDiv w:val="1"/>
      <w:marLeft w:val="0"/>
      <w:marRight w:val="0"/>
      <w:marTop w:val="0"/>
      <w:marBottom w:val="0"/>
      <w:divBdr>
        <w:top w:val="none" w:sz="0" w:space="0" w:color="auto"/>
        <w:left w:val="none" w:sz="0" w:space="0" w:color="auto"/>
        <w:bottom w:val="none" w:sz="0" w:space="0" w:color="auto"/>
        <w:right w:val="none" w:sz="0" w:space="0" w:color="auto"/>
      </w:divBdr>
    </w:div>
    <w:div w:id="1902708545">
      <w:bodyDiv w:val="1"/>
      <w:marLeft w:val="0"/>
      <w:marRight w:val="0"/>
      <w:marTop w:val="0"/>
      <w:marBottom w:val="0"/>
      <w:divBdr>
        <w:top w:val="none" w:sz="0" w:space="0" w:color="auto"/>
        <w:left w:val="none" w:sz="0" w:space="0" w:color="auto"/>
        <w:bottom w:val="none" w:sz="0" w:space="0" w:color="auto"/>
        <w:right w:val="none" w:sz="0" w:space="0" w:color="auto"/>
      </w:divBdr>
    </w:div>
    <w:div w:id="1922447732">
      <w:bodyDiv w:val="1"/>
      <w:marLeft w:val="0"/>
      <w:marRight w:val="0"/>
      <w:marTop w:val="0"/>
      <w:marBottom w:val="0"/>
      <w:divBdr>
        <w:top w:val="none" w:sz="0" w:space="0" w:color="auto"/>
        <w:left w:val="none" w:sz="0" w:space="0" w:color="auto"/>
        <w:bottom w:val="none" w:sz="0" w:space="0" w:color="auto"/>
        <w:right w:val="none" w:sz="0" w:space="0" w:color="auto"/>
      </w:divBdr>
    </w:div>
    <w:div w:id="1926376182">
      <w:bodyDiv w:val="1"/>
      <w:marLeft w:val="0"/>
      <w:marRight w:val="0"/>
      <w:marTop w:val="0"/>
      <w:marBottom w:val="0"/>
      <w:divBdr>
        <w:top w:val="none" w:sz="0" w:space="0" w:color="auto"/>
        <w:left w:val="none" w:sz="0" w:space="0" w:color="auto"/>
        <w:bottom w:val="none" w:sz="0" w:space="0" w:color="auto"/>
        <w:right w:val="none" w:sz="0" w:space="0" w:color="auto"/>
      </w:divBdr>
    </w:div>
    <w:div w:id="1933468005">
      <w:bodyDiv w:val="1"/>
      <w:marLeft w:val="0"/>
      <w:marRight w:val="0"/>
      <w:marTop w:val="0"/>
      <w:marBottom w:val="0"/>
      <w:divBdr>
        <w:top w:val="none" w:sz="0" w:space="0" w:color="auto"/>
        <w:left w:val="none" w:sz="0" w:space="0" w:color="auto"/>
        <w:bottom w:val="none" w:sz="0" w:space="0" w:color="auto"/>
        <w:right w:val="none" w:sz="0" w:space="0" w:color="auto"/>
      </w:divBdr>
    </w:div>
    <w:div w:id="1936278853">
      <w:bodyDiv w:val="1"/>
      <w:marLeft w:val="0"/>
      <w:marRight w:val="0"/>
      <w:marTop w:val="0"/>
      <w:marBottom w:val="0"/>
      <w:divBdr>
        <w:top w:val="none" w:sz="0" w:space="0" w:color="auto"/>
        <w:left w:val="none" w:sz="0" w:space="0" w:color="auto"/>
        <w:bottom w:val="none" w:sz="0" w:space="0" w:color="auto"/>
        <w:right w:val="none" w:sz="0" w:space="0" w:color="auto"/>
      </w:divBdr>
    </w:div>
    <w:div w:id="1940673800">
      <w:bodyDiv w:val="1"/>
      <w:marLeft w:val="0"/>
      <w:marRight w:val="0"/>
      <w:marTop w:val="0"/>
      <w:marBottom w:val="0"/>
      <w:divBdr>
        <w:top w:val="none" w:sz="0" w:space="0" w:color="auto"/>
        <w:left w:val="none" w:sz="0" w:space="0" w:color="auto"/>
        <w:bottom w:val="none" w:sz="0" w:space="0" w:color="auto"/>
        <w:right w:val="none" w:sz="0" w:space="0" w:color="auto"/>
      </w:divBdr>
    </w:div>
    <w:div w:id="1948543245">
      <w:bodyDiv w:val="1"/>
      <w:marLeft w:val="0"/>
      <w:marRight w:val="0"/>
      <w:marTop w:val="0"/>
      <w:marBottom w:val="0"/>
      <w:divBdr>
        <w:top w:val="none" w:sz="0" w:space="0" w:color="auto"/>
        <w:left w:val="none" w:sz="0" w:space="0" w:color="auto"/>
        <w:bottom w:val="none" w:sz="0" w:space="0" w:color="auto"/>
        <w:right w:val="none" w:sz="0" w:space="0" w:color="auto"/>
      </w:divBdr>
    </w:div>
    <w:div w:id="1949654477">
      <w:bodyDiv w:val="1"/>
      <w:marLeft w:val="0"/>
      <w:marRight w:val="0"/>
      <w:marTop w:val="0"/>
      <w:marBottom w:val="0"/>
      <w:divBdr>
        <w:top w:val="none" w:sz="0" w:space="0" w:color="auto"/>
        <w:left w:val="none" w:sz="0" w:space="0" w:color="auto"/>
        <w:bottom w:val="none" w:sz="0" w:space="0" w:color="auto"/>
        <w:right w:val="none" w:sz="0" w:space="0" w:color="auto"/>
      </w:divBdr>
    </w:div>
    <w:div w:id="1962296192">
      <w:bodyDiv w:val="1"/>
      <w:marLeft w:val="0"/>
      <w:marRight w:val="0"/>
      <w:marTop w:val="0"/>
      <w:marBottom w:val="0"/>
      <w:divBdr>
        <w:top w:val="none" w:sz="0" w:space="0" w:color="auto"/>
        <w:left w:val="none" w:sz="0" w:space="0" w:color="auto"/>
        <w:bottom w:val="none" w:sz="0" w:space="0" w:color="auto"/>
        <w:right w:val="none" w:sz="0" w:space="0" w:color="auto"/>
      </w:divBdr>
    </w:div>
    <w:div w:id="1984266124">
      <w:bodyDiv w:val="1"/>
      <w:marLeft w:val="0"/>
      <w:marRight w:val="0"/>
      <w:marTop w:val="0"/>
      <w:marBottom w:val="0"/>
      <w:divBdr>
        <w:top w:val="none" w:sz="0" w:space="0" w:color="auto"/>
        <w:left w:val="none" w:sz="0" w:space="0" w:color="auto"/>
        <w:bottom w:val="none" w:sz="0" w:space="0" w:color="auto"/>
        <w:right w:val="none" w:sz="0" w:space="0" w:color="auto"/>
      </w:divBdr>
      <w:divsChild>
        <w:div w:id="559946922">
          <w:marLeft w:val="0"/>
          <w:marRight w:val="0"/>
          <w:marTop w:val="120"/>
          <w:marBottom w:val="0"/>
          <w:divBdr>
            <w:top w:val="none" w:sz="0" w:space="0" w:color="auto"/>
            <w:left w:val="none" w:sz="0" w:space="0" w:color="auto"/>
            <w:bottom w:val="none" w:sz="0" w:space="0" w:color="auto"/>
            <w:right w:val="none" w:sz="0" w:space="0" w:color="auto"/>
          </w:divBdr>
          <w:divsChild>
            <w:div w:id="11768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81882">
      <w:bodyDiv w:val="1"/>
      <w:marLeft w:val="0"/>
      <w:marRight w:val="0"/>
      <w:marTop w:val="0"/>
      <w:marBottom w:val="0"/>
      <w:divBdr>
        <w:top w:val="none" w:sz="0" w:space="0" w:color="auto"/>
        <w:left w:val="none" w:sz="0" w:space="0" w:color="auto"/>
        <w:bottom w:val="none" w:sz="0" w:space="0" w:color="auto"/>
        <w:right w:val="none" w:sz="0" w:space="0" w:color="auto"/>
      </w:divBdr>
    </w:div>
    <w:div w:id="1989825697">
      <w:bodyDiv w:val="1"/>
      <w:marLeft w:val="0"/>
      <w:marRight w:val="0"/>
      <w:marTop w:val="0"/>
      <w:marBottom w:val="0"/>
      <w:divBdr>
        <w:top w:val="none" w:sz="0" w:space="0" w:color="auto"/>
        <w:left w:val="none" w:sz="0" w:space="0" w:color="auto"/>
        <w:bottom w:val="none" w:sz="0" w:space="0" w:color="auto"/>
        <w:right w:val="none" w:sz="0" w:space="0" w:color="auto"/>
      </w:divBdr>
    </w:div>
    <w:div w:id="1996717734">
      <w:bodyDiv w:val="1"/>
      <w:marLeft w:val="0"/>
      <w:marRight w:val="0"/>
      <w:marTop w:val="0"/>
      <w:marBottom w:val="0"/>
      <w:divBdr>
        <w:top w:val="none" w:sz="0" w:space="0" w:color="auto"/>
        <w:left w:val="none" w:sz="0" w:space="0" w:color="auto"/>
        <w:bottom w:val="none" w:sz="0" w:space="0" w:color="auto"/>
        <w:right w:val="none" w:sz="0" w:space="0" w:color="auto"/>
      </w:divBdr>
    </w:div>
    <w:div w:id="2008970925">
      <w:bodyDiv w:val="1"/>
      <w:marLeft w:val="0"/>
      <w:marRight w:val="0"/>
      <w:marTop w:val="0"/>
      <w:marBottom w:val="0"/>
      <w:divBdr>
        <w:top w:val="none" w:sz="0" w:space="0" w:color="auto"/>
        <w:left w:val="none" w:sz="0" w:space="0" w:color="auto"/>
        <w:bottom w:val="none" w:sz="0" w:space="0" w:color="auto"/>
        <w:right w:val="none" w:sz="0" w:space="0" w:color="auto"/>
      </w:divBdr>
    </w:div>
    <w:div w:id="2009404418">
      <w:bodyDiv w:val="1"/>
      <w:marLeft w:val="0"/>
      <w:marRight w:val="0"/>
      <w:marTop w:val="0"/>
      <w:marBottom w:val="0"/>
      <w:divBdr>
        <w:top w:val="none" w:sz="0" w:space="0" w:color="auto"/>
        <w:left w:val="none" w:sz="0" w:space="0" w:color="auto"/>
        <w:bottom w:val="none" w:sz="0" w:space="0" w:color="auto"/>
        <w:right w:val="none" w:sz="0" w:space="0" w:color="auto"/>
      </w:divBdr>
    </w:div>
    <w:div w:id="2018650875">
      <w:bodyDiv w:val="1"/>
      <w:marLeft w:val="0"/>
      <w:marRight w:val="0"/>
      <w:marTop w:val="0"/>
      <w:marBottom w:val="0"/>
      <w:divBdr>
        <w:top w:val="none" w:sz="0" w:space="0" w:color="auto"/>
        <w:left w:val="none" w:sz="0" w:space="0" w:color="auto"/>
        <w:bottom w:val="none" w:sz="0" w:space="0" w:color="auto"/>
        <w:right w:val="none" w:sz="0" w:space="0" w:color="auto"/>
      </w:divBdr>
    </w:div>
    <w:div w:id="2019849618">
      <w:bodyDiv w:val="1"/>
      <w:marLeft w:val="0"/>
      <w:marRight w:val="0"/>
      <w:marTop w:val="0"/>
      <w:marBottom w:val="0"/>
      <w:divBdr>
        <w:top w:val="none" w:sz="0" w:space="0" w:color="auto"/>
        <w:left w:val="none" w:sz="0" w:space="0" w:color="auto"/>
        <w:bottom w:val="none" w:sz="0" w:space="0" w:color="auto"/>
        <w:right w:val="none" w:sz="0" w:space="0" w:color="auto"/>
      </w:divBdr>
    </w:div>
    <w:div w:id="2024933124">
      <w:bodyDiv w:val="1"/>
      <w:marLeft w:val="0"/>
      <w:marRight w:val="0"/>
      <w:marTop w:val="0"/>
      <w:marBottom w:val="0"/>
      <w:divBdr>
        <w:top w:val="none" w:sz="0" w:space="0" w:color="auto"/>
        <w:left w:val="none" w:sz="0" w:space="0" w:color="auto"/>
        <w:bottom w:val="none" w:sz="0" w:space="0" w:color="auto"/>
        <w:right w:val="none" w:sz="0" w:space="0" w:color="auto"/>
      </w:divBdr>
    </w:div>
    <w:div w:id="2025352762">
      <w:bodyDiv w:val="1"/>
      <w:marLeft w:val="0"/>
      <w:marRight w:val="0"/>
      <w:marTop w:val="0"/>
      <w:marBottom w:val="0"/>
      <w:divBdr>
        <w:top w:val="none" w:sz="0" w:space="0" w:color="auto"/>
        <w:left w:val="none" w:sz="0" w:space="0" w:color="auto"/>
        <w:bottom w:val="none" w:sz="0" w:space="0" w:color="auto"/>
        <w:right w:val="none" w:sz="0" w:space="0" w:color="auto"/>
      </w:divBdr>
    </w:div>
    <w:div w:id="2031175771">
      <w:bodyDiv w:val="1"/>
      <w:marLeft w:val="0"/>
      <w:marRight w:val="0"/>
      <w:marTop w:val="0"/>
      <w:marBottom w:val="0"/>
      <w:divBdr>
        <w:top w:val="none" w:sz="0" w:space="0" w:color="auto"/>
        <w:left w:val="none" w:sz="0" w:space="0" w:color="auto"/>
        <w:bottom w:val="none" w:sz="0" w:space="0" w:color="auto"/>
        <w:right w:val="none" w:sz="0" w:space="0" w:color="auto"/>
      </w:divBdr>
    </w:div>
    <w:div w:id="2051030363">
      <w:bodyDiv w:val="1"/>
      <w:marLeft w:val="0"/>
      <w:marRight w:val="0"/>
      <w:marTop w:val="0"/>
      <w:marBottom w:val="0"/>
      <w:divBdr>
        <w:top w:val="none" w:sz="0" w:space="0" w:color="auto"/>
        <w:left w:val="none" w:sz="0" w:space="0" w:color="auto"/>
        <w:bottom w:val="none" w:sz="0" w:space="0" w:color="auto"/>
        <w:right w:val="none" w:sz="0" w:space="0" w:color="auto"/>
      </w:divBdr>
    </w:div>
    <w:div w:id="2067797447">
      <w:bodyDiv w:val="1"/>
      <w:marLeft w:val="0"/>
      <w:marRight w:val="0"/>
      <w:marTop w:val="0"/>
      <w:marBottom w:val="0"/>
      <w:divBdr>
        <w:top w:val="none" w:sz="0" w:space="0" w:color="auto"/>
        <w:left w:val="none" w:sz="0" w:space="0" w:color="auto"/>
        <w:bottom w:val="none" w:sz="0" w:space="0" w:color="auto"/>
        <w:right w:val="none" w:sz="0" w:space="0" w:color="auto"/>
      </w:divBdr>
    </w:div>
    <w:div w:id="2077050384">
      <w:bodyDiv w:val="1"/>
      <w:marLeft w:val="0"/>
      <w:marRight w:val="0"/>
      <w:marTop w:val="0"/>
      <w:marBottom w:val="0"/>
      <w:divBdr>
        <w:top w:val="none" w:sz="0" w:space="0" w:color="auto"/>
        <w:left w:val="none" w:sz="0" w:space="0" w:color="auto"/>
        <w:bottom w:val="none" w:sz="0" w:space="0" w:color="auto"/>
        <w:right w:val="none" w:sz="0" w:space="0" w:color="auto"/>
      </w:divBdr>
      <w:divsChild>
        <w:div w:id="35472915">
          <w:marLeft w:val="0"/>
          <w:marRight w:val="0"/>
          <w:marTop w:val="0"/>
          <w:marBottom w:val="0"/>
          <w:divBdr>
            <w:top w:val="none" w:sz="0" w:space="0" w:color="auto"/>
            <w:left w:val="none" w:sz="0" w:space="0" w:color="auto"/>
            <w:bottom w:val="none" w:sz="0" w:space="0" w:color="auto"/>
            <w:right w:val="none" w:sz="0" w:space="0" w:color="auto"/>
          </w:divBdr>
        </w:div>
        <w:div w:id="277370221">
          <w:marLeft w:val="0"/>
          <w:marRight w:val="0"/>
          <w:marTop w:val="0"/>
          <w:marBottom w:val="0"/>
          <w:divBdr>
            <w:top w:val="none" w:sz="0" w:space="0" w:color="auto"/>
            <w:left w:val="none" w:sz="0" w:space="0" w:color="auto"/>
            <w:bottom w:val="none" w:sz="0" w:space="0" w:color="auto"/>
            <w:right w:val="none" w:sz="0" w:space="0" w:color="auto"/>
          </w:divBdr>
        </w:div>
        <w:div w:id="1378896546">
          <w:marLeft w:val="0"/>
          <w:marRight w:val="0"/>
          <w:marTop w:val="0"/>
          <w:marBottom w:val="0"/>
          <w:divBdr>
            <w:top w:val="none" w:sz="0" w:space="0" w:color="auto"/>
            <w:left w:val="none" w:sz="0" w:space="0" w:color="auto"/>
            <w:bottom w:val="none" w:sz="0" w:space="0" w:color="auto"/>
            <w:right w:val="none" w:sz="0" w:space="0" w:color="auto"/>
          </w:divBdr>
        </w:div>
        <w:div w:id="1403723582">
          <w:marLeft w:val="0"/>
          <w:marRight w:val="0"/>
          <w:marTop w:val="0"/>
          <w:marBottom w:val="0"/>
          <w:divBdr>
            <w:top w:val="none" w:sz="0" w:space="0" w:color="auto"/>
            <w:left w:val="none" w:sz="0" w:space="0" w:color="auto"/>
            <w:bottom w:val="none" w:sz="0" w:space="0" w:color="auto"/>
            <w:right w:val="none" w:sz="0" w:space="0" w:color="auto"/>
          </w:divBdr>
        </w:div>
        <w:div w:id="1424837781">
          <w:marLeft w:val="0"/>
          <w:marRight w:val="0"/>
          <w:marTop w:val="0"/>
          <w:marBottom w:val="0"/>
          <w:divBdr>
            <w:top w:val="none" w:sz="0" w:space="0" w:color="auto"/>
            <w:left w:val="none" w:sz="0" w:space="0" w:color="auto"/>
            <w:bottom w:val="none" w:sz="0" w:space="0" w:color="auto"/>
            <w:right w:val="none" w:sz="0" w:space="0" w:color="auto"/>
          </w:divBdr>
        </w:div>
        <w:div w:id="1914392334">
          <w:marLeft w:val="0"/>
          <w:marRight w:val="0"/>
          <w:marTop w:val="0"/>
          <w:marBottom w:val="0"/>
          <w:divBdr>
            <w:top w:val="none" w:sz="0" w:space="0" w:color="auto"/>
            <w:left w:val="none" w:sz="0" w:space="0" w:color="auto"/>
            <w:bottom w:val="none" w:sz="0" w:space="0" w:color="auto"/>
            <w:right w:val="none" w:sz="0" w:space="0" w:color="auto"/>
          </w:divBdr>
        </w:div>
      </w:divsChild>
    </w:div>
    <w:div w:id="2098206632">
      <w:bodyDiv w:val="1"/>
      <w:marLeft w:val="0"/>
      <w:marRight w:val="0"/>
      <w:marTop w:val="0"/>
      <w:marBottom w:val="0"/>
      <w:divBdr>
        <w:top w:val="none" w:sz="0" w:space="0" w:color="auto"/>
        <w:left w:val="none" w:sz="0" w:space="0" w:color="auto"/>
        <w:bottom w:val="none" w:sz="0" w:space="0" w:color="auto"/>
        <w:right w:val="none" w:sz="0" w:space="0" w:color="auto"/>
      </w:divBdr>
    </w:div>
    <w:div w:id="2102218352">
      <w:bodyDiv w:val="1"/>
      <w:marLeft w:val="0"/>
      <w:marRight w:val="0"/>
      <w:marTop w:val="0"/>
      <w:marBottom w:val="0"/>
      <w:divBdr>
        <w:top w:val="none" w:sz="0" w:space="0" w:color="auto"/>
        <w:left w:val="none" w:sz="0" w:space="0" w:color="auto"/>
        <w:bottom w:val="none" w:sz="0" w:space="0" w:color="auto"/>
        <w:right w:val="none" w:sz="0" w:space="0" w:color="auto"/>
      </w:divBdr>
    </w:div>
    <w:div w:id="2109696062">
      <w:bodyDiv w:val="1"/>
      <w:marLeft w:val="0"/>
      <w:marRight w:val="0"/>
      <w:marTop w:val="0"/>
      <w:marBottom w:val="0"/>
      <w:divBdr>
        <w:top w:val="none" w:sz="0" w:space="0" w:color="auto"/>
        <w:left w:val="none" w:sz="0" w:space="0" w:color="auto"/>
        <w:bottom w:val="none" w:sz="0" w:space="0" w:color="auto"/>
        <w:right w:val="none" w:sz="0" w:space="0" w:color="auto"/>
      </w:divBdr>
    </w:div>
    <w:div w:id="2113275787">
      <w:bodyDiv w:val="1"/>
      <w:marLeft w:val="0"/>
      <w:marRight w:val="0"/>
      <w:marTop w:val="0"/>
      <w:marBottom w:val="0"/>
      <w:divBdr>
        <w:top w:val="none" w:sz="0" w:space="0" w:color="auto"/>
        <w:left w:val="none" w:sz="0" w:space="0" w:color="auto"/>
        <w:bottom w:val="none" w:sz="0" w:space="0" w:color="auto"/>
        <w:right w:val="none" w:sz="0" w:space="0" w:color="auto"/>
      </w:divBdr>
    </w:div>
    <w:div w:id="2120685343">
      <w:bodyDiv w:val="1"/>
      <w:marLeft w:val="0"/>
      <w:marRight w:val="0"/>
      <w:marTop w:val="0"/>
      <w:marBottom w:val="0"/>
      <w:divBdr>
        <w:top w:val="none" w:sz="0" w:space="0" w:color="auto"/>
        <w:left w:val="none" w:sz="0" w:space="0" w:color="auto"/>
        <w:bottom w:val="none" w:sz="0" w:space="0" w:color="auto"/>
        <w:right w:val="none" w:sz="0" w:space="0" w:color="auto"/>
      </w:divBdr>
    </w:div>
    <w:div w:id="2123767347">
      <w:bodyDiv w:val="1"/>
      <w:marLeft w:val="0"/>
      <w:marRight w:val="0"/>
      <w:marTop w:val="0"/>
      <w:marBottom w:val="0"/>
      <w:divBdr>
        <w:top w:val="none" w:sz="0" w:space="0" w:color="auto"/>
        <w:left w:val="none" w:sz="0" w:space="0" w:color="auto"/>
        <w:bottom w:val="none" w:sz="0" w:space="0" w:color="auto"/>
        <w:right w:val="none" w:sz="0" w:space="0" w:color="auto"/>
      </w:divBdr>
    </w:div>
    <w:div w:id="2128698323">
      <w:bodyDiv w:val="1"/>
      <w:marLeft w:val="0"/>
      <w:marRight w:val="0"/>
      <w:marTop w:val="0"/>
      <w:marBottom w:val="0"/>
      <w:divBdr>
        <w:top w:val="none" w:sz="0" w:space="0" w:color="auto"/>
        <w:left w:val="none" w:sz="0" w:space="0" w:color="auto"/>
        <w:bottom w:val="none" w:sz="0" w:space="0" w:color="auto"/>
        <w:right w:val="none" w:sz="0" w:space="0" w:color="auto"/>
      </w:divBdr>
    </w:div>
    <w:div w:id="2130271066">
      <w:bodyDiv w:val="1"/>
      <w:marLeft w:val="0"/>
      <w:marRight w:val="0"/>
      <w:marTop w:val="0"/>
      <w:marBottom w:val="0"/>
      <w:divBdr>
        <w:top w:val="none" w:sz="0" w:space="0" w:color="auto"/>
        <w:left w:val="none" w:sz="0" w:space="0" w:color="auto"/>
        <w:bottom w:val="none" w:sz="0" w:space="0" w:color="auto"/>
        <w:right w:val="none" w:sz="0" w:space="0" w:color="auto"/>
      </w:divBdr>
    </w:div>
    <w:div w:id="2139447390">
      <w:bodyDiv w:val="1"/>
      <w:marLeft w:val="0"/>
      <w:marRight w:val="0"/>
      <w:marTop w:val="0"/>
      <w:marBottom w:val="0"/>
      <w:divBdr>
        <w:top w:val="none" w:sz="0" w:space="0" w:color="auto"/>
        <w:left w:val="none" w:sz="0" w:space="0" w:color="auto"/>
        <w:bottom w:val="none" w:sz="0" w:space="0" w:color="auto"/>
        <w:right w:val="none" w:sz="0" w:space="0" w:color="auto"/>
      </w:divBdr>
    </w:div>
    <w:div w:id="2147310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914E-650D-4B88-A91B-90845443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17</Pages>
  <Words>6928</Words>
  <Characters>38474</Characters>
  <Application>Microsoft Office Word</Application>
  <DocSecurity>0</DocSecurity>
  <Lines>1165</Lines>
  <Paragraphs>458</Paragraphs>
  <ScaleCrop>false</ScaleCrop>
  <HeadingPairs>
    <vt:vector size="2" baseType="variant">
      <vt:variant>
        <vt:lpstr>Titre</vt:lpstr>
      </vt:variant>
      <vt:variant>
        <vt:i4>1</vt:i4>
      </vt:variant>
    </vt:vector>
  </HeadingPairs>
  <TitlesOfParts>
    <vt:vector size="1" baseType="lpstr">
      <vt:lpstr>SÉANCE DU 12 MARS 2008  Procès-verbal de la séance ordinaire du conseil des maires de la Municipalité Régionale de Comté de Ri</vt:lpstr>
    </vt:vector>
  </TitlesOfParts>
  <Company>MRC RIKI</Company>
  <LinksUpToDate>false</LinksUpToDate>
  <CharactersWithSpaces>44944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SÉANCE DU 12 MARS 2008  Procès-verbal de la séance ordinaire du conseil des maires de la Municipalité Régionale de Comté de Ri</dc:title>
  <dc:subject/>
  <dc:creator>Louise Audet</dc:creator>
  <cp:keywords/>
  <dc:description/>
  <cp:lastModifiedBy>Anick Beaulieu</cp:lastModifiedBy>
  <cp:revision>13</cp:revision>
  <cp:lastPrinted>2026-01-29T16:16:00Z</cp:lastPrinted>
  <dcterms:created xsi:type="dcterms:W3CDTF">2026-01-22T00:24:00Z</dcterms:created>
  <dcterms:modified xsi:type="dcterms:W3CDTF">2026-02-23T18:42:00Z</dcterms:modified>
</cp:coreProperties>
</file>